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6693" w14:textId="6F1ECDF9" w:rsidR="00860CC5" w:rsidRPr="00860CC5" w:rsidRDefault="00860CC5" w:rsidP="00860CC5">
      <w:pPr>
        <w:rPr>
          <w:rFonts w:ascii="Times New Roman" w:eastAsia="Times New Roman" w:hAnsi="Times New Roman" w:cs="Times New Roman"/>
          <w:lang w:eastAsia="nl-NL"/>
        </w:rPr>
      </w:pPr>
      <w:r w:rsidRPr="00860CC5">
        <w:rPr>
          <w:rFonts w:ascii="Times New Roman" w:eastAsia="Times New Roman" w:hAnsi="Times New Roman" w:cs="Times New Roman"/>
          <w:lang w:eastAsia="nl-NL"/>
        </w:rPr>
        <w:fldChar w:fldCharType="begin"/>
      </w:r>
      <w:r w:rsidR="00A53F4E">
        <w:rPr>
          <w:rFonts w:ascii="Times New Roman" w:eastAsia="Times New Roman" w:hAnsi="Times New Roman" w:cs="Times New Roman"/>
          <w:lang w:eastAsia="nl-NL"/>
        </w:rPr>
        <w:instrText xml:space="preserve"> INCLUDEPICTURE "C:\\var\\folders\\y7\\lx9c22v57nl7zmm9r8z4g2kw0000gn\\T\\com.microsoft.Word\\WebArchiveCopyPasteTempFiles\\page25image1192" \* MERGEFORMAT </w:instrText>
      </w:r>
      <w:r w:rsidRPr="00860CC5">
        <w:rPr>
          <w:rFonts w:ascii="Times New Roman" w:eastAsia="Times New Roman" w:hAnsi="Times New Roman" w:cs="Times New Roman"/>
          <w:lang w:eastAsia="nl-NL"/>
        </w:rPr>
        <w:fldChar w:fldCharType="separate"/>
      </w:r>
      <w:r w:rsidRPr="00860CC5">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28D36703" wp14:editId="186A9285">
            <wp:simplePos x="899160" y="899160"/>
            <wp:positionH relativeFrom="margin">
              <wp:align>center</wp:align>
            </wp:positionH>
            <wp:positionV relativeFrom="margin">
              <wp:align>top</wp:align>
            </wp:positionV>
            <wp:extent cx="3715385" cy="1713230"/>
            <wp:effectExtent l="0" t="0" r="0" b="1270"/>
            <wp:wrapSquare wrapText="bothSides"/>
            <wp:docPr id="58" name="Afbeelding 58" descr="page25image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5image1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385" cy="1713230"/>
                    </a:xfrm>
                    <a:prstGeom prst="rect">
                      <a:avLst/>
                    </a:prstGeom>
                    <a:noFill/>
                    <a:ln>
                      <a:noFill/>
                    </a:ln>
                  </pic:spPr>
                </pic:pic>
              </a:graphicData>
            </a:graphic>
          </wp:anchor>
        </w:drawing>
      </w:r>
      <w:r w:rsidRPr="00860CC5">
        <w:rPr>
          <w:rFonts w:ascii="Times New Roman" w:eastAsia="Times New Roman" w:hAnsi="Times New Roman" w:cs="Times New Roman"/>
          <w:lang w:eastAsia="nl-NL"/>
        </w:rPr>
        <w:fldChar w:fldCharType="end"/>
      </w:r>
    </w:p>
    <w:p w14:paraId="5996038C" w14:textId="77777777" w:rsidR="00860CC5" w:rsidRDefault="00860CC5" w:rsidP="00860CC5">
      <w:pPr>
        <w:spacing w:before="100" w:beforeAutospacing="1" w:after="100" w:afterAutospacing="1"/>
        <w:ind w:left="2124" w:firstLine="708"/>
        <w:rPr>
          <w:rFonts w:ascii="Calibri" w:eastAsia="Times New Roman" w:hAnsi="Calibri" w:cs="Calibri"/>
          <w:b/>
          <w:bCs/>
          <w:sz w:val="40"/>
          <w:szCs w:val="40"/>
          <w:lang w:eastAsia="nl-NL"/>
        </w:rPr>
      </w:pPr>
    </w:p>
    <w:p w14:paraId="6B12EC25" w14:textId="77777777" w:rsidR="00860CC5" w:rsidRDefault="00860CC5" w:rsidP="00860CC5">
      <w:pPr>
        <w:spacing w:before="100" w:beforeAutospacing="1" w:after="100" w:afterAutospacing="1"/>
        <w:ind w:left="2124" w:firstLine="708"/>
        <w:rPr>
          <w:rFonts w:ascii="Calibri" w:eastAsia="Times New Roman" w:hAnsi="Calibri" w:cs="Calibri"/>
          <w:b/>
          <w:bCs/>
          <w:sz w:val="40"/>
          <w:szCs w:val="40"/>
          <w:lang w:eastAsia="nl-NL"/>
        </w:rPr>
      </w:pPr>
    </w:p>
    <w:p w14:paraId="0AD0F44B" w14:textId="77777777" w:rsidR="0049782B" w:rsidRDefault="0049782B" w:rsidP="00860CC5">
      <w:pPr>
        <w:spacing w:before="100" w:beforeAutospacing="1" w:after="100" w:afterAutospacing="1"/>
        <w:ind w:left="2124" w:firstLine="708"/>
        <w:rPr>
          <w:rFonts w:ascii="Calibri" w:eastAsia="Times New Roman" w:hAnsi="Calibri" w:cs="Calibri"/>
          <w:b/>
          <w:bCs/>
          <w:sz w:val="40"/>
          <w:szCs w:val="40"/>
          <w:lang w:eastAsia="nl-NL"/>
        </w:rPr>
      </w:pPr>
    </w:p>
    <w:p w14:paraId="12A4498A" w14:textId="77777777" w:rsidR="001439C4" w:rsidRDefault="001439C4" w:rsidP="001439C4">
      <w:pPr>
        <w:pStyle w:val="Titel"/>
        <w:jc w:val="center"/>
        <w:rPr>
          <w:rFonts w:eastAsia="Times New Roman"/>
          <w:lang w:eastAsia="nl-NL"/>
        </w:rPr>
      </w:pPr>
    </w:p>
    <w:p w14:paraId="3FAD1A11" w14:textId="38D9945C" w:rsidR="008601C0" w:rsidRDefault="00860CC5" w:rsidP="008601C0">
      <w:pPr>
        <w:pStyle w:val="Titel"/>
        <w:jc w:val="center"/>
        <w:rPr>
          <w:rFonts w:eastAsia="Times New Roman"/>
          <w:lang w:eastAsia="nl-NL"/>
        </w:rPr>
      </w:pPr>
      <w:r w:rsidRPr="5D763FBB">
        <w:rPr>
          <w:rFonts w:eastAsia="Times New Roman"/>
          <w:lang w:eastAsia="nl-NL"/>
        </w:rPr>
        <w:t xml:space="preserve">Kaderstellende </w:t>
      </w:r>
      <w:r w:rsidR="5CE8D584" w:rsidRPr="5D763FBB">
        <w:rPr>
          <w:rFonts w:eastAsia="Times New Roman"/>
          <w:lang w:eastAsia="nl-NL"/>
        </w:rPr>
        <w:t>N</w:t>
      </w:r>
      <w:r w:rsidRPr="5D763FBB">
        <w:rPr>
          <w:rFonts w:eastAsia="Times New Roman"/>
          <w:lang w:eastAsia="nl-NL"/>
        </w:rPr>
        <w:t>ota</w:t>
      </w:r>
      <w:r w:rsidR="008601C0" w:rsidRPr="5D763FBB">
        <w:rPr>
          <w:rFonts w:eastAsia="Times New Roman"/>
          <w:lang w:eastAsia="nl-NL"/>
        </w:rPr>
        <w:t xml:space="preserve"> versie </w:t>
      </w:r>
      <w:r w:rsidR="518F3E4C" w:rsidRPr="5D763FBB">
        <w:rPr>
          <w:rFonts w:eastAsia="Times New Roman"/>
          <w:lang w:eastAsia="nl-NL"/>
        </w:rPr>
        <w:t xml:space="preserve">september </w:t>
      </w:r>
      <w:r w:rsidR="008601C0" w:rsidRPr="5D763FBB">
        <w:rPr>
          <w:rFonts w:eastAsia="Times New Roman"/>
          <w:lang w:eastAsia="nl-NL"/>
        </w:rPr>
        <w:t>202</w:t>
      </w:r>
      <w:r w:rsidR="0AFF4618" w:rsidRPr="5D763FBB">
        <w:rPr>
          <w:rFonts w:eastAsia="Times New Roman"/>
          <w:lang w:eastAsia="nl-NL"/>
        </w:rPr>
        <w:t>1</w:t>
      </w:r>
    </w:p>
    <w:p w14:paraId="4C86AB3B" w14:textId="77777777" w:rsidR="000A66D3" w:rsidRDefault="00257D0C">
      <w:pPr>
        <w:pStyle w:val="Kopvaninhoudsopgave"/>
      </w:pPr>
      <w:r>
        <w:br w:type="column"/>
      </w:r>
    </w:p>
    <w:sdt>
      <w:sdtPr>
        <w:rPr>
          <w:rFonts w:asciiTheme="minorHAnsi" w:eastAsiaTheme="minorEastAsia" w:hAnsiTheme="minorHAnsi" w:cstheme="minorBidi"/>
          <w:color w:val="auto"/>
          <w:sz w:val="22"/>
          <w:szCs w:val="22"/>
        </w:rPr>
        <w:id w:val="-623007788"/>
        <w:docPartObj>
          <w:docPartGallery w:val="Table of Contents"/>
          <w:docPartUnique/>
        </w:docPartObj>
      </w:sdtPr>
      <w:sdtEndPr>
        <w:rPr>
          <w:b/>
          <w:bCs/>
        </w:rPr>
      </w:sdtEndPr>
      <w:sdtContent>
        <w:p w14:paraId="45F455BB" w14:textId="7AC401D1" w:rsidR="00B51C20" w:rsidRDefault="00B51C20">
          <w:pPr>
            <w:pStyle w:val="Kopvaninhoudsopgave"/>
          </w:pPr>
          <w:r>
            <w:t>Inhoudsopgave</w:t>
          </w:r>
        </w:p>
        <w:p w14:paraId="21C3AD41" w14:textId="144B918F" w:rsidR="001D332A" w:rsidRDefault="0016054E">
          <w:pPr>
            <w:pStyle w:val="Inhopg1"/>
            <w:rPr>
              <w:rFonts w:asciiTheme="minorHAnsi" w:eastAsiaTheme="minorEastAsia" w:hAnsiTheme="minorHAnsi" w:cstheme="minorBidi"/>
              <w:b w:val="0"/>
              <w:lang w:val="de-DE" w:eastAsia="ja-JP"/>
            </w:rPr>
          </w:pPr>
          <w:r>
            <w:rPr>
              <w:b w:val="0"/>
            </w:rPr>
            <w:fldChar w:fldCharType="begin"/>
          </w:r>
          <w:r>
            <w:rPr>
              <w:b w:val="0"/>
            </w:rPr>
            <w:instrText xml:space="preserve"> TOC \o "1-3" \h \z \u </w:instrText>
          </w:r>
          <w:r>
            <w:rPr>
              <w:b w:val="0"/>
            </w:rPr>
            <w:fldChar w:fldCharType="separate"/>
          </w:r>
          <w:hyperlink w:anchor="_Toc80834124" w:history="1">
            <w:r w:rsidR="001D332A" w:rsidRPr="004153FA">
              <w:rPr>
                <w:rStyle w:val="Hyperlink"/>
              </w:rPr>
              <w:t>Inleiding</w:t>
            </w:r>
            <w:r w:rsidR="001D332A">
              <w:rPr>
                <w:webHidden/>
              </w:rPr>
              <w:tab/>
            </w:r>
            <w:r w:rsidR="001D332A">
              <w:rPr>
                <w:webHidden/>
              </w:rPr>
              <w:fldChar w:fldCharType="begin"/>
            </w:r>
            <w:r w:rsidR="001D332A">
              <w:rPr>
                <w:webHidden/>
              </w:rPr>
              <w:instrText xml:space="preserve"> PAGEREF _Toc80834124 \h </w:instrText>
            </w:r>
            <w:r w:rsidR="001D332A">
              <w:rPr>
                <w:webHidden/>
              </w:rPr>
            </w:r>
            <w:r w:rsidR="001D332A">
              <w:rPr>
                <w:webHidden/>
              </w:rPr>
              <w:fldChar w:fldCharType="separate"/>
            </w:r>
            <w:r w:rsidR="00C6294E">
              <w:rPr>
                <w:webHidden/>
              </w:rPr>
              <w:t>3</w:t>
            </w:r>
            <w:r w:rsidR="001D332A">
              <w:rPr>
                <w:webHidden/>
              </w:rPr>
              <w:fldChar w:fldCharType="end"/>
            </w:r>
          </w:hyperlink>
        </w:p>
        <w:p w14:paraId="6ADA679C" w14:textId="0F6764C1" w:rsidR="001D332A" w:rsidRDefault="00C6294E">
          <w:pPr>
            <w:pStyle w:val="Inhopg1"/>
            <w:rPr>
              <w:rFonts w:asciiTheme="minorHAnsi" w:eastAsiaTheme="minorEastAsia" w:hAnsiTheme="minorHAnsi" w:cstheme="minorBidi"/>
              <w:b w:val="0"/>
              <w:lang w:val="de-DE" w:eastAsia="ja-JP"/>
            </w:rPr>
          </w:pPr>
          <w:hyperlink w:anchor="_Toc80834125" w:history="1">
            <w:r w:rsidR="001D332A" w:rsidRPr="004153FA">
              <w:rPr>
                <w:rStyle w:val="Hyperlink"/>
              </w:rPr>
              <w:t>1.</w:t>
            </w:r>
            <w:r w:rsidR="001D332A">
              <w:rPr>
                <w:rFonts w:asciiTheme="minorHAnsi" w:eastAsiaTheme="minorEastAsia" w:hAnsiTheme="minorHAnsi" w:cstheme="minorBidi"/>
                <w:b w:val="0"/>
                <w:lang w:val="de-DE" w:eastAsia="ja-JP"/>
              </w:rPr>
              <w:tab/>
            </w:r>
            <w:r w:rsidR="001D332A" w:rsidRPr="004153FA">
              <w:rPr>
                <w:rStyle w:val="Hyperlink"/>
              </w:rPr>
              <w:t>Studenten</w:t>
            </w:r>
            <w:r w:rsidR="001D332A">
              <w:rPr>
                <w:webHidden/>
              </w:rPr>
              <w:tab/>
            </w:r>
            <w:r w:rsidR="001D332A">
              <w:rPr>
                <w:webHidden/>
              </w:rPr>
              <w:fldChar w:fldCharType="begin"/>
            </w:r>
            <w:r w:rsidR="001D332A">
              <w:rPr>
                <w:webHidden/>
              </w:rPr>
              <w:instrText xml:space="preserve"> PAGEREF _Toc80834125 \h </w:instrText>
            </w:r>
            <w:r w:rsidR="001D332A">
              <w:rPr>
                <w:webHidden/>
              </w:rPr>
            </w:r>
            <w:r w:rsidR="001D332A">
              <w:rPr>
                <w:webHidden/>
              </w:rPr>
              <w:fldChar w:fldCharType="separate"/>
            </w:r>
            <w:r>
              <w:rPr>
                <w:webHidden/>
              </w:rPr>
              <w:t>5</w:t>
            </w:r>
            <w:r w:rsidR="001D332A">
              <w:rPr>
                <w:webHidden/>
              </w:rPr>
              <w:fldChar w:fldCharType="end"/>
            </w:r>
          </w:hyperlink>
        </w:p>
        <w:p w14:paraId="57C5B312" w14:textId="30E90D80" w:rsidR="001D332A" w:rsidRDefault="00C6294E">
          <w:pPr>
            <w:pStyle w:val="Inhopg2"/>
            <w:tabs>
              <w:tab w:val="right" w:leader="dot" w:pos="9056"/>
            </w:tabs>
            <w:rPr>
              <w:noProof/>
              <w:lang w:val="de-DE" w:eastAsia="ja-JP"/>
            </w:rPr>
          </w:pPr>
          <w:hyperlink w:anchor="_Toc80834126" w:history="1">
            <w:r w:rsidR="001D332A" w:rsidRPr="004153FA">
              <w:rPr>
                <w:rStyle w:val="Hyperlink"/>
                <w:noProof/>
              </w:rPr>
              <w:t>1.1 Student tweedegraads voltijd</w:t>
            </w:r>
            <w:r w:rsidR="001D332A">
              <w:rPr>
                <w:noProof/>
                <w:webHidden/>
              </w:rPr>
              <w:tab/>
            </w:r>
            <w:r w:rsidR="001D332A">
              <w:rPr>
                <w:noProof/>
                <w:webHidden/>
              </w:rPr>
              <w:fldChar w:fldCharType="begin"/>
            </w:r>
            <w:r w:rsidR="001D332A">
              <w:rPr>
                <w:noProof/>
                <w:webHidden/>
              </w:rPr>
              <w:instrText xml:space="preserve"> PAGEREF _Toc80834126 \h </w:instrText>
            </w:r>
            <w:r w:rsidR="001D332A">
              <w:rPr>
                <w:noProof/>
                <w:webHidden/>
              </w:rPr>
            </w:r>
            <w:r w:rsidR="001D332A">
              <w:rPr>
                <w:noProof/>
                <w:webHidden/>
              </w:rPr>
              <w:fldChar w:fldCharType="separate"/>
            </w:r>
            <w:r>
              <w:rPr>
                <w:noProof/>
                <w:webHidden/>
              </w:rPr>
              <w:t>5</w:t>
            </w:r>
            <w:r w:rsidR="001D332A">
              <w:rPr>
                <w:noProof/>
                <w:webHidden/>
              </w:rPr>
              <w:fldChar w:fldCharType="end"/>
            </w:r>
          </w:hyperlink>
        </w:p>
        <w:p w14:paraId="5673ACDA" w14:textId="5F7E1868" w:rsidR="001D332A" w:rsidRDefault="00C6294E">
          <w:pPr>
            <w:pStyle w:val="Inhopg2"/>
            <w:tabs>
              <w:tab w:val="right" w:leader="dot" w:pos="9056"/>
            </w:tabs>
            <w:rPr>
              <w:noProof/>
              <w:lang w:val="de-DE" w:eastAsia="ja-JP"/>
            </w:rPr>
          </w:pPr>
          <w:hyperlink w:anchor="_Toc80834127" w:history="1">
            <w:r w:rsidR="001D332A" w:rsidRPr="004153FA">
              <w:rPr>
                <w:rStyle w:val="Hyperlink"/>
                <w:noProof/>
              </w:rPr>
              <w:t>1.2 Deeltijdstudent</w:t>
            </w:r>
            <w:r w:rsidR="001D332A">
              <w:rPr>
                <w:noProof/>
                <w:webHidden/>
              </w:rPr>
              <w:tab/>
            </w:r>
            <w:r w:rsidR="001D332A">
              <w:rPr>
                <w:noProof/>
                <w:webHidden/>
              </w:rPr>
              <w:fldChar w:fldCharType="begin"/>
            </w:r>
            <w:r w:rsidR="001D332A">
              <w:rPr>
                <w:noProof/>
                <w:webHidden/>
              </w:rPr>
              <w:instrText xml:space="preserve"> PAGEREF _Toc80834127 \h </w:instrText>
            </w:r>
            <w:r w:rsidR="001D332A">
              <w:rPr>
                <w:noProof/>
                <w:webHidden/>
              </w:rPr>
            </w:r>
            <w:r w:rsidR="001D332A">
              <w:rPr>
                <w:noProof/>
                <w:webHidden/>
              </w:rPr>
              <w:fldChar w:fldCharType="separate"/>
            </w:r>
            <w:r>
              <w:rPr>
                <w:noProof/>
                <w:webHidden/>
              </w:rPr>
              <w:t>5</w:t>
            </w:r>
            <w:r w:rsidR="001D332A">
              <w:rPr>
                <w:noProof/>
                <w:webHidden/>
              </w:rPr>
              <w:fldChar w:fldCharType="end"/>
            </w:r>
          </w:hyperlink>
        </w:p>
        <w:p w14:paraId="2EBB15F1" w14:textId="273B89F8" w:rsidR="001D332A" w:rsidRDefault="00C6294E">
          <w:pPr>
            <w:pStyle w:val="Inhopg2"/>
            <w:tabs>
              <w:tab w:val="right" w:leader="dot" w:pos="9056"/>
            </w:tabs>
            <w:rPr>
              <w:noProof/>
              <w:lang w:val="de-DE" w:eastAsia="ja-JP"/>
            </w:rPr>
          </w:pPr>
          <w:hyperlink w:anchor="_Toc80834128" w:history="1">
            <w:r w:rsidR="001D332A" w:rsidRPr="004153FA">
              <w:rPr>
                <w:rStyle w:val="Hyperlink"/>
                <w:noProof/>
              </w:rPr>
              <w:t>1.3 Nieuwe docent met dispensatie (deeltijdstudent, voltijdstudent jaar 4)</w:t>
            </w:r>
            <w:r w:rsidR="001D332A">
              <w:rPr>
                <w:noProof/>
                <w:webHidden/>
              </w:rPr>
              <w:tab/>
            </w:r>
            <w:r w:rsidR="001D332A">
              <w:rPr>
                <w:noProof/>
                <w:webHidden/>
              </w:rPr>
              <w:fldChar w:fldCharType="begin"/>
            </w:r>
            <w:r w:rsidR="001D332A">
              <w:rPr>
                <w:noProof/>
                <w:webHidden/>
              </w:rPr>
              <w:instrText xml:space="preserve"> PAGEREF _Toc80834128 \h </w:instrText>
            </w:r>
            <w:r w:rsidR="001D332A">
              <w:rPr>
                <w:noProof/>
                <w:webHidden/>
              </w:rPr>
            </w:r>
            <w:r w:rsidR="001D332A">
              <w:rPr>
                <w:noProof/>
                <w:webHidden/>
              </w:rPr>
              <w:fldChar w:fldCharType="separate"/>
            </w:r>
            <w:r>
              <w:rPr>
                <w:noProof/>
                <w:webHidden/>
              </w:rPr>
              <w:t>6</w:t>
            </w:r>
            <w:r w:rsidR="001D332A">
              <w:rPr>
                <w:noProof/>
                <w:webHidden/>
              </w:rPr>
              <w:fldChar w:fldCharType="end"/>
            </w:r>
          </w:hyperlink>
        </w:p>
        <w:p w14:paraId="5A4583DC" w14:textId="5F7DE3D8" w:rsidR="001D332A" w:rsidRDefault="00C6294E">
          <w:pPr>
            <w:pStyle w:val="Inhopg2"/>
            <w:tabs>
              <w:tab w:val="right" w:leader="dot" w:pos="9056"/>
            </w:tabs>
            <w:rPr>
              <w:noProof/>
              <w:lang w:val="de-DE" w:eastAsia="ja-JP"/>
            </w:rPr>
          </w:pPr>
          <w:hyperlink w:anchor="_Toc80834129" w:history="1">
            <w:r w:rsidR="001D332A" w:rsidRPr="004153FA">
              <w:rPr>
                <w:rStyle w:val="Hyperlink"/>
                <w:noProof/>
              </w:rPr>
              <w:t>1.4 Zij-instromer/ verkort deeltijdtraject</w:t>
            </w:r>
            <w:r w:rsidR="001D332A">
              <w:rPr>
                <w:noProof/>
                <w:webHidden/>
              </w:rPr>
              <w:tab/>
            </w:r>
            <w:r w:rsidR="001D332A">
              <w:rPr>
                <w:noProof/>
                <w:webHidden/>
              </w:rPr>
              <w:fldChar w:fldCharType="begin"/>
            </w:r>
            <w:r w:rsidR="001D332A">
              <w:rPr>
                <w:noProof/>
                <w:webHidden/>
              </w:rPr>
              <w:instrText xml:space="preserve"> PAGEREF _Toc80834129 \h </w:instrText>
            </w:r>
            <w:r w:rsidR="001D332A">
              <w:rPr>
                <w:noProof/>
                <w:webHidden/>
              </w:rPr>
            </w:r>
            <w:r w:rsidR="001D332A">
              <w:rPr>
                <w:noProof/>
                <w:webHidden/>
              </w:rPr>
              <w:fldChar w:fldCharType="separate"/>
            </w:r>
            <w:r>
              <w:rPr>
                <w:noProof/>
                <w:webHidden/>
              </w:rPr>
              <w:t>7</w:t>
            </w:r>
            <w:r w:rsidR="001D332A">
              <w:rPr>
                <w:noProof/>
                <w:webHidden/>
              </w:rPr>
              <w:fldChar w:fldCharType="end"/>
            </w:r>
          </w:hyperlink>
        </w:p>
        <w:p w14:paraId="37E06970" w14:textId="78837886" w:rsidR="001D332A" w:rsidRDefault="00C6294E">
          <w:pPr>
            <w:pStyle w:val="Inhopg2"/>
            <w:tabs>
              <w:tab w:val="right" w:leader="dot" w:pos="9056"/>
            </w:tabs>
            <w:rPr>
              <w:noProof/>
              <w:lang w:val="de-DE" w:eastAsia="ja-JP"/>
            </w:rPr>
          </w:pPr>
          <w:hyperlink w:anchor="_Toc80834130" w:history="1">
            <w:r w:rsidR="001D332A" w:rsidRPr="004153FA">
              <w:rPr>
                <w:rStyle w:val="Hyperlink"/>
                <w:noProof/>
              </w:rPr>
              <w:t>1.5 Educatieve minor</w:t>
            </w:r>
            <w:r w:rsidR="001D332A">
              <w:rPr>
                <w:noProof/>
                <w:webHidden/>
              </w:rPr>
              <w:tab/>
            </w:r>
            <w:r w:rsidR="001D332A">
              <w:rPr>
                <w:noProof/>
                <w:webHidden/>
              </w:rPr>
              <w:fldChar w:fldCharType="begin"/>
            </w:r>
            <w:r w:rsidR="001D332A">
              <w:rPr>
                <w:noProof/>
                <w:webHidden/>
              </w:rPr>
              <w:instrText xml:space="preserve"> PAGEREF _Toc80834130 \h </w:instrText>
            </w:r>
            <w:r w:rsidR="001D332A">
              <w:rPr>
                <w:noProof/>
                <w:webHidden/>
              </w:rPr>
            </w:r>
            <w:r w:rsidR="001D332A">
              <w:rPr>
                <w:noProof/>
                <w:webHidden/>
              </w:rPr>
              <w:fldChar w:fldCharType="separate"/>
            </w:r>
            <w:r>
              <w:rPr>
                <w:noProof/>
                <w:webHidden/>
              </w:rPr>
              <w:t>7</w:t>
            </w:r>
            <w:r w:rsidR="001D332A">
              <w:rPr>
                <w:noProof/>
                <w:webHidden/>
              </w:rPr>
              <w:fldChar w:fldCharType="end"/>
            </w:r>
          </w:hyperlink>
        </w:p>
        <w:p w14:paraId="3739B159" w14:textId="13D444AF" w:rsidR="001D332A" w:rsidRDefault="00C6294E">
          <w:pPr>
            <w:pStyle w:val="Inhopg2"/>
            <w:tabs>
              <w:tab w:val="right" w:leader="dot" w:pos="9056"/>
            </w:tabs>
            <w:rPr>
              <w:noProof/>
              <w:lang w:val="de-DE" w:eastAsia="ja-JP"/>
            </w:rPr>
          </w:pPr>
          <w:hyperlink w:anchor="_Toc80834131" w:history="1">
            <w:r w:rsidR="001D332A" w:rsidRPr="004153FA">
              <w:rPr>
                <w:rStyle w:val="Hyperlink"/>
                <w:noProof/>
              </w:rPr>
              <w:t>1.6 Educatieve master</w:t>
            </w:r>
            <w:r w:rsidR="001D332A">
              <w:rPr>
                <w:noProof/>
                <w:webHidden/>
              </w:rPr>
              <w:tab/>
            </w:r>
            <w:r w:rsidR="001D332A">
              <w:rPr>
                <w:noProof/>
                <w:webHidden/>
              </w:rPr>
              <w:fldChar w:fldCharType="begin"/>
            </w:r>
            <w:r w:rsidR="001D332A">
              <w:rPr>
                <w:noProof/>
                <w:webHidden/>
              </w:rPr>
              <w:instrText xml:space="preserve"> PAGEREF _Toc80834131 \h </w:instrText>
            </w:r>
            <w:r w:rsidR="001D332A">
              <w:rPr>
                <w:noProof/>
                <w:webHidden/>
              </w:rPr>
            </w:r>
            <w:r w:rsidR="001D332A">
              <w:rPr>
                <w:noProof/>
                <w:webHidden/>
              </w:rPr>
              <w:fldChar w:fldCharType="separate"/>
            </w:r>
            <w:r>
              <w:rPr>
                <w:noProof/>
                <w:webHidden/>
              </w:rPr>
              <w:t>7</w:t>
            </w:r>
            <w:r w:rsidR="001D332A">
              <w:rPr>
                <w:noProof/>
                <w:webHidden/>
              </w:rPr>
              <w:fldChar w:fldCharType="end"/>
            </w:r>
          </w:hyperlink>
        </w:p>
        <w:p w14:paraId="3B557DFF" w14:textId="42106EF9" w:rsidR="001D332A" w:rsidRDefault="00C6294E">
          <w:pPr>
            <w:pStyle w:val="Inhopg2"/>
            <w:tabs>
              <w:tab w:val="right" w:leader="dot" w:pos="9056"/>
            </w:tabs>
            <w:rPr>
              <w:noProof/>
              <w:lang w:val="de-DE" w:eastAsia="ja-JP"/>
            </w:rPr>
          </w:pPr>
          <w:hyperlink w:anchor="_Toc80834132" w:history="1">
            <w:r w:rsidR="001D332A" w:rsidRPr="004153FA">
              <w:rPr>
                <w:rStyle w:val="Hyperlink"/>
                <w:noProof/>
              </w:rPr>
              <w:t>1.7 Docenten studerend voor tweede of hogere bevoegdheid</w:t>
            </w:r>
            <w:r w:rsidR="001D332A">
              <w:rPr>
                <w:noProof/>
                <w:webHidden/>
              </w:rPr>
              <w:tab/>
            </w:r>
            <w:r w:rsidR="001D332A">
              <w:rPr>
                <w:noProof/>
                <w:webHidden/>
              </w:rPr>
              <w:fldChar w:fldCharType="begin"/>
            </w:r>
            <w:r w:rsidR="001D332A">
              <w:rPr>
                <w:noProof/>
                <w:webHidden/>
              </w:rPr>
              <w:instrText xml:space="preserve"> PAGEREF _Toc80834132 \h </w:instrText>
            </w:r>
            <w:r w:rsidR="001D332A">
              <w:rPr>
                <w:noProof/>
                <w:webHidden/>
              </w:rPr>
            </w:r>
            <w:r w:rsidR="001D332A">
              <w:rPr>
                <w:noProof/>
                <w:webHidden/>
              </w:rPr>
              <w:fldChar w:fldCharType="separate"/>
            </w:r>
            <w:r>
              <w:rPr>
                <w:noProof/>
                <w:webHidden/>
              </w:rPr>
              <w:t>8</w:t>
            </w:r>
            <w:r w:rsidR="001D332A">
              <w:rPr>
                <w:noProof/>
                <w:webHidden/>
              </w:rPr>
              <w:fldChar w:fldCharType="end"/>
            </w:r>
          </w:hyperlink>
        </w:p>
        <w:p w14:paraId="59CF713B" w14:textId="0233A391" w:rsidR="001D332A" w:rsidRDefault="00C6294E">
          <w:pPr>
            <w:pStyle w:val="Inhopg2"/>
            <w:tabs>
              <w:tab w:val="right" w:leader="dot" w:pos="9056"/>
            </w:tabs>
            <w:rPr>
              <w:noProof/>
              <w:lang w:val="de-DE" w:eastAsia="ja-JP"/>
            </w:rPr>
          </w:pPr>
          <w:hyperlink w:anchor="_Toc80834133" w:history="1">
            <w:r w:rsidR="001D332A" w:rsidRPr="004153FA">
              <w:rPr>
                <w:rStyle w:val="Hyperlink"/>
                <w:noProof/>
              </w:rPr>
              <w:t>1.8 Plaatsing van studenten</w:t>
            </w:r>
            <w:r w:rsidR="001D332A">
              <w:rPr>
                <w:noProof/>
                <w:webHidden/>
              </w:rPr>
              <w:tab/>
            </w:r>
            <w:r w:rsidR="001D332A">
              <w:rPr>
                <w:noProof/>
                <w:webHidden/>
              </w:rPr>
              <w:fldChar w:fldCharType="begin"/>
            </w:r>
            <w:r w:rsidR="001D332A">
              <w:rPr>
                <w:noProof/>
                <w:webHidden/>
              </w:rPr>
              <w:instrText xml:space="preserve"> PAGEREF _Toc80834133 \h </w:instrText>
            </w:r>
            <w:r w:rsidR="001D332A">
              <w:rPr>
                <w:noProof/>
                <w:webHidden/>
              </w:rPr>
            </w:r>
            <w:r w:rsidR="001D332A">
              <w:rPr>
                <w:noProof/>
                <w:webHidden/>
              </w:rPr>
              <w:fldChar w:fldCharType="separate"/>
            </w:r>
            <w:r>
              <w:rPr>
                <w:noProof/>
                <w:webHidden/>
              </w:rPr>
              <w:t>8</w:t>
            </w:r>
            <w:r w:rsidR="001D332A">
              <w:rPr>
                <w:noProof/>
                <w:webHidden/>
              </w:rPr>
              <w:fldChar w:fldCharType="end"/>
            </w:r>
          </w:hyperlink>
        </w:p>
        <w:p w14:paraId="0637DD39" w14:textId="0B5A28DF" w:rsidR="001D332A" w:rsidRDefault="00C6294E">
          <w:pPr>
            <w:pStyle w:val="Inhopg2"/>
            <w:tabs>
              <w:tab w:val="right" w:leader="dot" w:pos="9056"/>
            </w:tabs>
            <w:rPr>
              <w:noProof/>
              <w:lang w:val="de-DE" w:eastAsia="ja-JP"/>
            </w:rPr>
          </w:pPr>
          <w:hyperlink w:anchor="_Toc80834134" w:history="1">
            <w:r w:rsidR="001D332A" w:rsidRPr="004153FA">
              <w:rPr>
                <w:rStyle w:val="Hyperlink"/>
                <w:noProof/>
              </w:rPr>
              <w:t>1.9 Aanstelling en facilitering van studenten</w:t>
            </w:r>
            <w:r w:rsidR="001D332A">
              <w:rPr>
                <w:noProof/>
                <w:webHidden/>
              </w:rPr>
              <w:tab/>
            </w:r>
            <w:r w:rsidR="001D332A">
              <w:rPr>
                <w:noProof/>
                <w:webHidden/>
              </w:rPr>
              <w:fldChar w:fldCharType="begin"/>
            </w:r>
            <w:r w:rsidR="001D332A">
              <w:rPr>
                <w:noProof/>
                <w:webHidden/>
              </w:rPr>
              <w:instrText xml:space="preserve"> PAGEREF _Toc80834134 \h </w:instrText>
            </w:r>
            <w:r w:rsidR="001D332A">
              <w:rPr>
                <w:noProof/>
                <w:webHidden/>
              </w:rPr>
            </w:r>
            <w:r w:rsidR="001D332A">
              <w:rPr>
                <w:noProof/>
                <w:webHidden/>
              </w:rPr>
              <w:fldChar w:fldCharType="separate"/>
            </w:r>
            <w:r>
              <w:rPr>
                <w:noProof/>
                <w:webHidden/>
              </w:rPr>
              <w:t>8</w:t>
            </w:r>
            <w:r w:rsidR="001D332A">
              <w:rPr>
                <w:noProof/>
                <w:webHidden/>
              </w:rPr>
              <w:fldChar w:fldCharType="end"/>
            </w:r>
          </w:hyperlink>
        </w:p>
        <w:p w14:paraId="282E7FB1" w14:textId="22ABF1D8" w:rsidR="001D332A" w:rsidRDefault="00C6294E">
          <w:pPr>
            <w:pStyle w:val="Inhopg2"/>
            <w:tabs>
              <w:tab w:val="right" w:leader="dot" w:pos="9056"/>
            </w:tabs>
            <w:rPr>
              <w:noProof/>
              <w:lang w:val="de-DE" w:eastAsia="ja-JP"/>
            </w:rPr>
          </w:pPr>
          <w:hyperlink w:anchor="_Toc80834135" w:history="1">
            <w:r w:rsidR="001D332A" w:rsidRPr="004153FA">
              <w:rPr>
                <w:rStyle w:val="Hyperlink"/>
                <w:noProof/>
              </w:rPr>
              <w:t>1.10 Gesprekkencyclus en perspectief op een vaste aanstelling</w:t>
            </w:r>
            <w:r w:rsidR="001D332A">
              <w:rPr>
                <w:noProof/>
                <w:webHidden/>
              </w:rPr>
              <w:tab/>
            </w:r>
            <w:r w:rsidR="001D332A">
              <w:rPr>
                <w:noProof/>
                <w:webHidden/>
              </w:rPr>
              <w:fldChar w:fldCharType="begin"/>
            </w:r>
            <w:r w:rsidR="001D332A">
              <w:rPr>
                <w:noProof/>
                <w:webHidden/>
              </w:rPr>
              <w:instrText xml:space="preserve"> PAGEREF _Toc80834135 \h </w:instrText>
            </w:r>
            <w:r w:rsidR="001D332A">
              <w:rPr>
                <w:noProof/>
                <w:webHidden/>
              </w:rPr>
            </w:r>
            <w:r w:rsidR="001D332A">
              <w:rPr>
                <w:noProof/>
                <w:webHidden/>
              </w:rPr>
              <w:fldChar w:fldCharType="separate"/>
            </w:r>
            <w:r>
              <w:rPr>
                <w:noProof/>
                <w:webHidden/>
              </w:rPr>
              <w:t>9</w:t>
            </w:r>
            <w:r w:rsidR="001D332A">
              <w:rPr>
                <w:noProof/>
                <w:webHidden/>
              </w:rPr>
              <w:fldChar w:fldCharType="end"/>
            </w:r>
          </w:hyperlink>
        </w:p>
        <w:p w14:paraId="1AE574AE" w14:textId="2928005B" w:rsidR="001D332A" w:rsidRDefault="00C6294E">
          <w:pPr>
            <w:pStyle w:val="Inhopg2"/>
            <w:tabs>
              <w:tab w:val="right" w:leader="dot" w:pos="9056"/>
            </w:tabs>
            <w:rPr>
              <w:noProof/>
              <w:lang w:val="de-DE" w:eastAsia="ja-JP"/>
            </w:rPr>
          </w:pPr>
          <w:hyperlink w:anchor="_Toc80834136" w:history="1">
            <w:r w:rsidR="001D332A" w:rsidRPr="004153FA">
              <w:rPr>
                <w:rStyle w:val="Hyperlink"/>
                <w:noProof/>
              </w:rPr>
              <w:t>1.11 Studenten via detacheringsbureau</w:t>
            </w:r>
            <w:r w:rsidR="001D332A">
              <w:rPr>
                <w:noProof/>
                <w:webHidden/>
              </w:rPr>
              <w:tab/>
            </w:r>
            <w:r w:rsidR="001D332A">
              <w:rPr>
                <w:noProof/>
                <w:webHidden/>
              </w:rPr>
              <w:fldChar w:fldCharType="begin"/>
            </w:r>
            <w:r w:rsidR="001D332A">
              <w:rPr>
                <w:noProof/>
                <w:webHidden/>
              </w:rPr>
              <w:instrText xml:space="preserve"> PAGEREF _Toc80834136 \h </w:instrText>
            </w:r>
            <w:r w:rsidR="001D332A">
              <w:rPr>
                <w:noProof/>
                <w:webHidden/>
              </w:rPr>
            </w:r>
            <w:r w:rsidR="001D332A">
              <w:rPr>
                <w:noProof/>
                <w:webHidden/>
              </w:rPr>
              <w:fldChar w:fldCharType="separate"/>
            </w:r>
            <w:r>
              <w:rPr>
                <w:noProof/>
                <w:webHidden/>
              </w:rPr>
              <w:t>9</w:t>
            </w:r>
            <w:r w:rsidR="001D332A">
              <w:rPr>
                <w:noProof/>
                <w:webHidden/>
              </w:rPr>
              <w:fldChar w:fldCharType="end"/>
            </w:r>
          </w:hyperlink>
        </w:p>
        <w:p w14:paraId="6FBA06B5" w14:textId="3967E332" w:rsidR="001D332A" w:rsidRDefault="00C6294E">
          <w:pPr>
            <w:pStyle w:val="Inhopg2"/>
            <w:tabs>
              <w:tab w:val="right" w:leader="dot" w:pos="9056"/>
            </w:tabs>
            <w:rPr>
              <w:noProof/>
              <w:lang w:val="de-DE" w:eastAsia="ja-JP"/>
            </w:rPr>
          </w:pPr>
          <w:hyperlink w:anchor="_Toc80834137" w:history="1">
            <w:r w:rsidR="001D332A" w:rsidRPr="004153FA">
              <w:rPr>
                <w:rStyle w:val="Hyperlink"/>
                <w:noProof/>
              </w:rPr>
              <w:t>1.12 VOG</w:t>
            </w:r>
            <w:r w:rsidR="001D332A">
              <w:rPr>
                <w:noProof/>
                <w:webHidden/>
              </w:rPr>
              <w:tab/>
            </w:r>
            <w:r w:rsidR="001D332A">
              <w:rPr>
                <w:noProof/>
                <w:webHidden/>
              </w:rPr>
              <w:fldChar w:fldCharType="begin"/>
            </w:r>
            <w:r w:rsidR="001D332A">
              <w:rPr>
                <w:noProof/>
                <w:webHidden/>
              </w:rPr>
              <w:instrText xml:space="preserve"> PAGEREF _Toc80834137 \h </w:instrText>
            </w:r>
            <w:r w:rsidR="001D332A">
              <w:rPr>
                <w:noProof/>
                <w:webHidden/>
              </w:rPr>
            </w:r>
            <w:r w:rsidR="001D332A">
              <w:rPr>
                <w:noProof/>
                <w:webHidden/>
              </w:rPr>
              <w:fldChar w:fldCharType="separate"/>
            </w:r>
            <w:r>
              <w:rPr>
                <w:noProof/>
                <w:webHidden/>
              </w:rPr>
              <w:t>9</w:t>
            </w:r>
            <w:r w:rsidR="001D332A">
              <w:rPr>
                <w:noProof/>
                <w:webHidden/>
              </w:rPr>
              <w:fldChar w:fldCharType="end"/>
            </w:r>
          </w:hyperlink>
        </w:p>
        <w:p w14:paraId="4EA0433E" w14:textId="165345F0" w:rsidR="001D332A" w:rsidRDefault="00C6294E">
          <w:pPr>
            <w:pStyle w:val="Inhopg1"/>
            <w:rPr>
              <w:rFonts w:asciiTheme="minorHAnsi" w:eastAsiaTheme="minorEastAsia" w:hAnsiTheme="minorHAnsi" w:cstheme="minorBidi"/>
              <w:b w:val="0"/>
              <w:lang w:val="de-DE" w:eastAsia="ja-JP"/>
            </w:rPr>
          </w:pPr>
          <w:hyperlink w:anchor="_Toc80834138" w:history="1">
            <w:r w:rsidR="001D332A" w:rsidRPr="004153FA">
              <w:rPr>
                <w:rStyle w:val="Hyperlink"/>
              </w:rPr>
              <w:t>2.</w:t>
            </w:r>
            <w:r w:rsidR="001D332A">
              <w:rPr>
                <w:rFonts w:asciiTheme="minorHAnsi" w:eastAsiaTheme="minorEastAsia" w:hAnsiTheme="minorHAnsi" w:cstheme="minorBidi"/>
                <w:b w:val="0"/>
                <w:lang w:val="de-DE" w:eastAsia="ja-JP"/>
              </w:rPr>
              <w:tab/>
            </w:r>
            <w:r w:rsidR="001D332A" w:rsidRPr="004153FA">
              <w:rPr>
                <w:rStyle w:val="Hyperlink"/>
              </w:rPr>
              <w:t>Organisatie</w:t>
            </w:r>
            <w:r w:rsidR="001D332A">
              <w:rPr>
                <w:webHidden/>
              </w:rPr>
              <w:tab/>
            </w:r>
            <w:r w:rsidR="001D332A">
              <w:rPr>
                <w:webHidden/>
              </w:rPr>
              <w:fldChar w:fldCharType="begin"/>
            </w:r>
            <w:r w:rsidR="001D332A">
              <w:rPr>
                <w:webHidden/>
              </w:rPr>
              <w:instrText xml:space="preserve"> PAGEREF _Toc80834138 \h </w:instrText>
            </w:r>
            <w:r w:rsidR="001D332A">
              <w:rPr>
                <w:webHidden/>
              </w:rPr>
            </w:r>
            <w:r w:rsidR="001D332A">
              <w:rPr>
                <w:webHidden/>
              </w:rPr>
              <w:fldChar w:fldCharType="separate"/>
            </w:r>
            <w:r>
              <w:rPr>
                <w:webHidden/>
              </w:rPr>
              <w:t>10</w:t>
            </w:r>
            <w:r w:rsidR="001D332A">
              <w:rPr>
                <w:webHidden/>
              </w:rPr>
              <w:fldChar w:fldCharType="end"/>
            </w:r>
          </w:hyperlink>
        </w:p>
        <w:p w14:paraId="7540742B" w14:textId="334AE472" w:rsidR="001D332A" w:rsidRDefault="00C6294E">
          <w:pPr>
            <w:pStyle w:val="Inhopg2"/>
            <w:tabs>
              <w:tab w:val="right" w:leader="dot" w:pos="9056"/>
            </w:tabs>
            <w:rPr>
              <w:noProof/>
              <w:lang w:val="de-DE" w:eastAsia="ja-JP"/>
            </w:rPr>
          </w:pPr>
          <w:hyperlink w:anchor="_Toc80834139" w:history="1">
            <w:r w:rsidR="001D332A" w:rsidRPr="004153FA">
              <w:rPr>
                <w:rStyle w:val="Hyperlink"/>
                <w:noProof/>
              </w:rPr>
              <w:t>2.1 Overkoepelende organisatie</w:t>
            </w:r>
            <w:r w:rsidR="001D332A">
              <w:rPr>
                <w:noProof/>
                <w:webHidden/>
              </w:rPr>
              <w:tab/>
            </w:r>
            <w:r w:rsidR="001D332A">
              <w:rPr>
                <w:noProof/>
                <w:webHidden/>
              </w:rPr>
              <w:fldChar w:fldCharType="begin"/>
            </w:r>
            <w:r w:rsidR="001D332A">
              <w:rPr>
                <w:noProof/>
                <w:webHidden/>
              </w:rPr>
              <w:instrText xml:space="preserve"> PAGEREF _Toc80834139 \h </w:instrText>
            </w:r>
            <w:r w:rsidR="001D332A">
              <w:rPr>
                <w:noProof/>
                <w:webHidden/>
              </w:rPr>
            </w:r>
            <w:r w:rsidR="001D332A">
              <w:rPr>
                <w:noProof/>
                <w:webHidden/>
              </w:rPr>
              <w:fldChar w:fldCharType="separate"/>
            </w:r>
            <w:r>
              <w:rPr>
                <w:noProof/>
                <w:webHidden/>
              </w:rPr>
              <w:t>10</w:t>
            </w:r>
            <w:r w:rsidR="001D332A">
              <w:rPr>
                <w:noProof/>
                <w:webHidden/>
              </w:rPr>
              <w:fldChar w:fldCharType="end"/>
            </w:r>
          </w:hyperlink>
        </w:p>
        <w:p w14:paraId="44B57CDF" w14:textId="10FEF865" w:rsidR="001D332A" w:rsidRDefault="00C6294E">
          <w:pPr>
            <w:pStyle w:val="Inhopg3"/>
            <w:tabs>
              <w:tab w:val="right" w:leader="dot" w:pos="9056"/>
            </w:tabs>
            <w:rPr>
              <w:noProof/>
              <w:lang w:val="de-DE" w:eastAsia="ja-JP"/>
            </w:rPr>
          </w:pPr>
          <w:hyperlink w:anchor="_Toc80834140" w:history="1">
            <w:r w:rsidR="001D332A" w:rsidRPr="004153FA">
              <w:rPr>
                <w:rStyle w:val="Hyperlink"/>
                <w:noProof/>
              </w:rPr>
              <w:t>2.1.1 Organigram Samen Opleiden</w:t>
            </w:r>
            <w:r w:rsidR="001D332A">
              <w:rPr>
                <w:noProof/>
                <w:webHidden/>
              </w:rPr>
              <w:tab/>
            </w:r>
            <w:r w:rsidR="001D332A">
              <w:rPr>
                <w:noProof/>
                <w:webHidden/>
              </w:rPr>
              <w:fldChar w:fldCharType="begin"/>
            </w:r>
            <w:r w:rsidR="001D332A">
              <w:rPr>
                <w:noProof/>
                <w:webHidden/>
              </w:rPr>
              <w:instrText xml:space="preserve"> PAGEREF _Toc80834140 \h </w:instrText>
            </w:r>
            <w:r w:rsidR="001D332A">
              <w:rPr>
                <w:noProof/>
                <w:webHidden/>
              </w:rPr>
            </w:r>
            <w:r w:rsidR="001D332A">
              <w:rPr>
                <w:noProof/>
                <w:webHidden/>
              </w:rPr>
              <w:fldChar w:fldCharType="separate"/>
            </w:r>
            <w:r>
              <w:rPr>
                <w:noProof/>
                <w:webHidden/>
              </w:rPr>
              <w:t>10</w:t>
            </w:r>
            <w:r w:rsidR="001D332A">
              <w:rPr>
                <w:noProof/>
                <w:webHidden/>
              </w:rPr>
              <w:fldChar w:fldCharType="end"/>
            </w:r>
          </w:hyperlink>
        </w:p>
        <w:p w14:paraId="01845C8B" w14:textId="3364F77C" w:rsidR="001D332A" w:rsidRDefault="00C6294E">
          <w:pPr>
            <w:pStyle w:val="Inhopg3"/>
            <w:tabs>
              <w:tab w:val="right" w:leader="dot" w:pos="9056"/>
            </w:tabs>
            <w:rPr>
              <w:noProof/>
              <w:lang w:val="de-DE" w:eastAsia="ja-JP"/>
            </w:rPr>
          </w:pPr>
          <w:hyperlink w:anchor="_Toc80834141" w:history="1">
            <w:r w:rsidR="001D332A" w:rsidRPr="004153FA">
              <w:rPr>
                <w:rStyle w:val="Hyperlink"/>
                <w:noProof/>
              </w:rPr>
              <w:t>2.1.2 Uitwerking organigram Samen Opleiden</w:t>
            </w:r>
            <w:r w:rsidR="001D332A">
              <w:rPr>
                <w:noProof/>
                <w:webHidden/>
              </w:rPr>
              <w:tab/>
            </w:r>
            <w:r w:rsidR="001D332A">
              <w:rPr>
                <w:noProof/>
                <w:webHidden/>
              </w:rPr>
              <w:fldChar w:fldCharType="begin"/>
            </w:r>
            <w:r w:rsidR="001D332A">
              <w:rPr>
                <w:noProof/>
                <w:webHidden/>
              </w:rPr>
              <w:instrText xml:space="preserve"> PAGEREF _Toc80834141 \h </w:instrText>
            </w:r>
            <w:r w:rsidR="001D332A">
              <w:rPr>
                <w:noProof/>
                <w:webHidden/>
              </w:rPr>
            </w:r>
            <w:r w:rsidR="001D332A">
              <w:rPr>
                <w:noProof/>
                <w:webHidden/>
              </w:rPr>
              <w:fldChar w:fldCharType="separate"/>
            </w:r>
            <w:r>
              <w:rPr>
                <w:noProof/>
                <w:webHidden/>
              </w:rPr>
              <w:t>11</w:t>
            </w:r>
            <w:r w:rsidR="001D332A">
              <w:rPr>
                <w:noProof/>
                <w:webHidden/>
              </w:rPr>
              <w:fldChar w:fldCharType="end"/>
            </w:r>
          </w:hyperlink>
        </w:p>
        <w:p w14:paraId="4DDEF8B1" w14:textId="4A97DD47" w:rsidR="001D332A" w:rsidRDefault="00C6294E">
          <w:pPr>
            <w:pStyle w:val="Inhopg3"/>
            <w:tabs>
              <w:tab w:val="right" w:leader="dot" w:pos="9056"/>
            </w:tabs>
            <w:rPr>
              <w:noProof/>
              <w:lang w:val="de-DE" w:eastAsia="ja-JP"/>
            </w:rPr>
          </w:pPr>
          <w:hyperlink w:anchor="_Toc80834142" w:history="1">
            <w:r w:rsidR="001D332A" w:rsidRPr="004153FA">
              <w:rPr>
                <w:rStyle w:val="Hyperlink"/>
                <w:rFonts w:eastAsia="Calibri"/>
                <w:noProof/>
              </w:rPr>
              <w:t xml:space="preserve">2.1.3. Uitwerking </w:t>
            </w:r>
            <w:r w:rsidR="001D332A" w:rsidRPr="004153FA">
              <w:rPr>
                <w:rStyle w:val="Hyperlink"/>
                <w:noProof/>
              </w:rPr>
              <w:t>Organigram Samen Professionaliseren</w:t>
            </w:r>
            <w:r w:rsidR="001D332A">
              <w:rPr>
                <w:noProof/>
                <w:webHidden/>
              </w:rPr>
              <w:tab/>
            </w:r>
            <w:r w:rsidR="001D332A">
              <w:rPr>
                <w:noProof/>
                <w:webHidden/>
              </w:rPr>
              <w:fldChar w:fldCharType="begin"/>
            </w:r>
            <w:r w:rsidR="001D332A">
              <w:rPr>
                <w:noProof/>
                <w:webHidden/>
              </w:rPr>
              <w:instrText xml:space="preserve"> PAGEREF _Toc80834142 \h </w:instrText>
            </w:r>
            <w:r w:rsidR="001D332A">
              <w:rPr>
                <w:noProof/>
                <w:webHidden/>
              </w:rPr>
            </w:r>
            <w:r w:rsidR="001D332A">
              <w:rPr>
                <w:noProof/>
                <w:webHidden/>
              </w:rPr>
              <w:fldChar w:fldCharType="separate"/>
            </w:r>
            <w:r>
              <w:rPr>
                <w:noProof/>
                <w:webHidden/>
              </w:rPr>
              <w:t>12</w:t>
            </w:r>
            <w:r w:rsidR="001D332A">
              <w:rPr>
                <w:noProof/>
                <w:webHidden/>
              </w:rPr>
              <w:fldChar w:fldCharType="end"/>
            </w:r>
          </w:hyperlink>
        </w:p>
        <w:p w14:paraId="7DF780FB" w14:textId="03A0AF82" w:rsidR="001D332A" w:rsidRDefault="00C6294E">
          <w:pPr>
            <w:pStyle w:val="Inhopg2"/>
            <w:tabs>
              <w:tab w:val="right" w:leader="dot" w:pos="9056"/>
            </w:tabs>
            <w:rPr>
              <w:noProof/>
              <w:lang w:val="de-DE" w:eastAsia="ja-JP"/>
            </w:rPr>
          </w:pPr>
          <w:hyperlink w:anchor="_Toc80834143" w:history="1">
            <w:r w:rsidR="001D332A" w:rsidRPr="004153FA">
              <w:rPr>
                <w:rStyle w:val="Hyperlink"/>
                <w:noProof/>
              </w:rPr>
              <w:t>2.2 Opleiden: organisatie in de scholen</w:t>
            </w:r>
            <w:r w:rsidR="001D332A">
              <w:rPr>
                <w:noProof/>
                <w:webHidden/>
              </w:rPr>
              <w:tab/>
            </w:r>
            <w:r w:rsidR="001D332A">
              <w:rPr>
                <w:noProof/>
                <w:webHidden/>
              </w:rPr>
              <w:fldChar w:fldCharType="begin"/>
            </w:r>
            <w:r w:rsidR="001D332A">
              <w:rPr>
                <w:noProof/>
                <w:webHidden/>
              </w:rPr>
              <w:instrText xml:space="preserve"> PAGEREF _Toc80834143 \h </w:instrText>
            </w:r>
            <w:r w:rsidR="001D332A">
              <w:rPr>
                <w:noProof/>
                <w:webHidden/>
              </w:rPr>
            </w:r>
            <w:r w:rsidR="001D332A">
              <w:rPr>
                <w:noProof/>
                <w:webHidden/>
              </w:rPr>
              <w:fldChar w:fldCharType="separate"/>
            </w:r>
            <w:r>
              <w:rPr>
                <w:noProof/>
                <w:webHidden/>
              </w:rPr>
              <w:t>13</w:t>
            </w:r>
            <w:r w:rsidR="001D332A">
              <w:rPr>
                <w:noProof/>
                <w:webHidden/>
              </w:rPr>
              <w:fldChar w:fldCharType="end"/>
            </w:r>
          </w:hyperlink>
        </w:p>
        <w:p w14:paraId="1B1C0AF5" w14:textId="474570DB" w:rsidR="001D332A" w:rsidRDefault="00C6294E">
          <w:pPr>
            <w:pStyle w:val="Inhopg2"/>
            <w:tabs>
              <w:tab w:val="right" w:leader="dot" w:pos="9056"/>
            </w:tabs>
            <w:rPr>
              <w:noProof/>
              <w:lang w:val="de-DE" w:eastAsia="ja-JP"/>
            </w:rPr>
          </w:pPr>
          <w:hyperlink w:anchor="_Toc80834144" w:history="1">
            <w:r w:rsidR="001D332A" w:rsidRPr="004153FA">
              <w:rPr>
                <w:rStyle w:val="Hyperlink"/>
                <w:noProof/>
              </w:rPr>
              <w:t>2.3 Administratieve organisatie</w:t>
            </w:r>
            <w:r w:rsidR="001D332A">
              <w:rPr>
                <w:noProof/>
                <w:webHidden/>
              </w:rPr>
              <w:tab/>
            </w:r>
            <w:r w:rsidR="001D332A">
              <w:rPr>
                <w:noProof/>
                <w:webHidden/>
              </w:rPr>
              <w:fldChar w:fldCharType="begin"/>
            </w:r>
            <w:r w:rsidR="001D332A">
              <w:rPr>
                <w:noProof/>
                <w:webHidden/>
              </w:rPr>
              <w:instrText xml:space="preserve"> PAGEREF _Toc80834144 \h </w:instrText>
            </w:r>
            <w:r w:rsidR="001D332A">
              <w:rPr>
                <w:noProof/>
                <w:webHidden/>
              </w:rPr>
            </w:r>
            <w:r w:rsidR="001D332A">
              <w:rPr>
                <w:noProof/>
                <w:webHidden/>
              </w:rPr>
              <w:fldChar w:fldCharType="separate"/>
            </w:r>
            <w:r>
              <w:rPr>
                <w:noProof/>
                <w:webHidden/>
              </w:rPr>
              <w:t>15</w:t>
            </w:r>
            <w:r w:rsidR="001D332A">
              <w:rPr>
                <w:noProof/>
                <w:webHidden/>
              </w:rPr>
              <w:fldChar w:fldCharType="end"/>
            </w:r>
          </w:hyperlink>
        </w:p>
        <w:p w14:paraId="1DDD1087" w14:textId="0CF95655" w:rsidR="001D332A" w:rsidRDefault="00C6294E">
          <w:pPr>
            <w:pStyle w:val="Inhopg1"/>
            <w:rPr>
              <w:rFonts w:asciiTheme="minorHAnsi" w:eastAsiaTheme="minorEastAsia" w:hAnsiTheme="minorHAnsi" w:cstheme="minorBidi"/>
              <w:b w:val="0"/>
              <w:lang w:val="de-DE" w:eastAsia="ja-JP"/>
            </w:rPr>
          </w:pPr>
          <w:hyperlink w:anchor="_Toc80834145" w:history="1">
            <w:r w:rsidR="001D332A" w:rsidRPr="004153FA">
              <w:rPr>
                <w:rStyle w:val="Hyperlink"/>
              </w:rPr>
              <w:t>3.</w:t>
            </w:r>
            <w:r w:rsidR="001D332A">
              <w:rPr>
                <w:rFonts w:asciiTheme="minorHAnsi" w:eastAsiaTheme="minorEastAsia" w:hAnsiTheme="minorHAnsi" w:cstheme="minorBidi"/>
                <w:b w:val="0"/>
                <w:lang w:val="de-DE" w:eastAsia="ja-JP"/>
              </w:rPr>
              <w:tab/>
            </w:r>
            <w:r w:rsidR="001D332A" w:rsidRPr="004153FA">
              <w:rPr>
                <w:rStyle w:val="Hyperlink"/>
              </w:rPr>
              <w:t>Werkplekbegeleider</w:t>
            </w:r>
            <w:r w:rsidR="001D332A">
              <w:rPr>
                <w:webHidden/>
              </w:rPr>
              <w:tab/>
            </w:r>
            <w:r w:rsidR="001D332A">
              <w:rPr>
                <w:webHidden/>
              </w:rPr>
              <w:fldChar w:fldCharType="begin"/>
            </w:r>
            <w:r w:rsidR="001D332A">
              <w:rPr>
                <w:webHidden/>
              </w:rPr>
              <w:instrText xml:space="preserve"> PAGEREF _Toc80834145 \h </w:instrText>
            </w:r>
            <w:r w:rsidR="001D332A">
              <w:rPr>
                <w:webHidden/>
              </w:rPr>
            </w:r>
            <w:r w:rsidR="001D332A">
              <w:rPr>
                <w:webHidden/>
              </w:rPr>
              <w:fldChar w:fldCharType="separate"/>
            </w:r>
            <w:r>
              <w:rPr>
                <w:webHidden/>
              </w:rPr>
              <w:t>16</w:t>
            </w:r>
            <w:r w:rsidR="001D332A">
              <w:rPr>
                <w:webHidden/>
              </w:rPr>
              <w:fldChar w:fldCharType="end"/>
            </w:r>
          </w:hyperlink>
        </w:p>
        <w:p w14:paraId="44CFD55F" w14:textId="2782B302" w:rsidR="001D332A" w:rsidRDefault="00C6294E">
          <w:pPr>
            <w:pStyle w:val="Inhopg2"/>
            <w:tabs>
              <w:tab w:val="right" w:leader="dot" w:pos="9056"/>
            </w:tabs>
            <w:rPr>
              <w:noProof/>
              <w:lang w:val="de-DE" w:eastAsia="ja-JP"/>
            </w:rPr>
          </w:pPr>
          <w:hyperlink w:anchor="_Toc80834146" w:history="1">
            <w:r w:rsidR="001D332A" w:rsidRPr="004153FA">
              <w:rPr>
                <w:rStyle w:val="Hyperlink"/>
                <w:noProof/>
              </w:rPr>
              <w:t>3.1 Taken werkplekbegeleider</w:t>
            </w:r>
            <w:r w:rsidR="001D332A">
              <w:rPr>
                <w:noProof/>
                <w:webHidden/>
              </w:rPr>
              <w:tab/>
            </w:r>
            <w:r w:rsidR="001D332A">
              <w:rPr>
                <w:noProof/>
                <w:webHidden/>
              </w:rPr>
              <w:fldChar w:fldCharType="begin"/>
            </w:r>
            <w:r w:rsidR="001D332A">
              <w:rPr>
                <w:noProof/>
                <w:webHidden/>
              </w:rPr>
              <w:instrText xml:space="preserve"> PAGEREF _Toc80834146 \h </w:instrText>
            </w:r>
            <w:r w:rsidR="001D332A">
              <w:rPr>
                <w:noProof/>
                <w:webHidden/>
              </w:rPr>
            </w:r>
            <w:r w:rsidR="001D332A">
              <w:rPr>
                <w:noProof/>
                <w:webHidden/>
              </w:rPr>
              <w:fldChar w:fldCharType="separate"/>
            </w:r>
            <w:r>
              <w:rPr>
                <w:noProof/>
                <w:webHidden/>
              </w:rPr>
              <w:t>16</w:t>
            </w:r>
            <w:r w:rsidR="001D332A">
              <w:rPr>
                <w:noProof/>
                <w:webHidden/>
              </w:rPr>
              <w:fldChar w:fldCharType="end"/>
            </w:r>
          </w:hyperlink>
        </w:p>
        <w:p w14:paraId="74397E8A" w14:textId="7289AE66" w:rsidR="001D332A" w:rsidRDefault="00C6294E">
          <w:pPr>
            <w:pStyle w:val="Inhopg2"/>
            <w:tabs>
              <w:tab w:val="right" w:leader="dot" w:pos="9056"/>
            </w:tabs>
            <w:rPr>
              <w:noProof/>
              <w:lang w:val="de-DE" w:eastAsia="ja-JP"/>
            </w:rPr>
          </w:pPr>
          <w:hyperlink w:anchor="_Toc80834147" w:history="1">
            <w:r w:rsidR="001D332A" w:rsidRPr="004153FA">
              <w:rPr>
                <w:rStyle w:val="Hyperlink"/>
                <w:noProof/>
              </w:rPr>
              <w:t>3.2 Tijdsinvestering en facilitering werkplekbegeleider</w:t>
            </w:r>
            <w:r w:rsidR="001D332A">
              <w:rPr>
                <w:noProof/>
                <w:webHidden/>
              </w:rPr>
              <w:tab/>
            </w:r>
            <w:r w:rsidR="001D332A">
              <w:rPr>
                <w:noProof/>
                <w:webHidden/>
              </w:rPr>
              <w:fldChar w:fldCharType="begin"/>
            </w:r>
            <w:r w:rsidR="001D332A">
              <w:rPr>
                <w:noProof/>
                <w:webHidden/>
              </w:rPr>
              <w:instrText xml:space="preserve"> PAGEREF _Toc80834147 \h </w:instrText>
            </w:r>
            <w:r w:rsidR="001D332A">
              <w:rPr>
                <w:noProof/>
                <w:webHidden/>
              </w:rPr>
            </w:r>
            <w:r w:rsidR="001D332A">
              <w:rPr>
                <w:noProof/>
                <w:webHidden/>
              </w:rPr>
              <w:fldChar w:fldCharType="separate"/>
            </w:r>
            <w:r>
              <w:rPr>
                <w:noProof/>
                <w:webHidden/>
              </w:rPr>
              <w:t>16</w:t>
            </w:r>
            <w:r w:rsidR="001D332A">
              <w:rPr>
                <w:noProof/>
                <w:webHidden/>
              </w:rPr>
              <w:fldChar w:fldCharType="end"/>
            </w:r>
          </w:hyperlink>
        </w:p>
        <w:p w14:paraId="5CB87CF3" w14:textId="09EE7951" w:rsidR="001D332A" w:rsidRDefault="00C6294E">
          <w:pPr>
            <w:pStyle w:val="Inhopg2"/>
            <w:tabs>
              <w:tab w:val="right" w:leader="dot" w:pos="9056"/>
            </w:tabs>
            <w:rPr>
              <w:noProof/>
              <w:lang w:val="de-DE" w:eastAsia="ja-JP"/>
            </w:rPr>
          </w:pPr>
          <w:hyperlink w:anchor="_Toc80834148" w:history="1">
            <w:r w:rsidR="001D332A" w:rsidRPr="004153FA">
              <w:rPr>
                <w:rStyle w:val="Hyperlink"/>
                <w:noProof/>
              </w:rPr>
              <w:t>3.3 Samenvatting facilitering</w:t>
            </w:r>
            <w:r w:rsidR="001D332A">
              <w:rPr>
                <w:noProof/>
                <w:webHidden/>
              </w:rPr>
              <w:tab/>
            </w:r>
            <w:r w:rsidR="001D332A">
              <w:rPr>
                <w:noProof/>
                <w:webHidden/>
              </w:rPr>
              <w:fldChar w:fldCharType="begin"/>
            </w:r>
            <w:r w:rsidR="001D332A">
              <w:rPr>
                <w:noProof/>
                <w:webHidden/>
              </w:rPr>
              <w:instrText xml:space="preserve"> PAGEREF _Toc80834148 \h </w:instrText>
            </w:r>
            <w:r w:rsidR="001D332A">
              <w:rPr>
                <w:noProof/>
                <w:webHidden/>
              </w:rPr>
            </w:r>
            <w:r w:rsidR="001D332A">
              <w:rPr>
                <w:noProof/>
                <w:webHidden/>
              </w:rPr>
              <w:fldChar w:fldCharType="separate"/>
            </w:r>
            <w:r>
              <w:rPr>
                <w:noProof/>
                <w:webHidden/>
              </w:rPr>
              <w:t>18</w:t>
            </w:r>
            <w:r w:rsidR="001D332A">
              <w:rPr>
                <w:noProof/>
                <w:webHidden/>
              </w:rPr>
              <w:fldChar w:fldCharType="end"/>
            </w:r>
          </w:hyperlink>
        </w:p>
        <w:p w14:paraId="2C9E6A31" w14:textId="46ECBEAF" w:rsidR="001D332A" w:rsidRDefault="00C6294E">
          <w:pPr>
            <w:pStyle w:val="Inhopg1"/>
            <w:rPr>
              <w:rFonts w:asciiTheme="minorHAnsi" w:eastAsiaTheme="minorEastAsia" w:hAnsiTheme="minorHAnsi" w:cstheme="minorBidi"/>
              <w:b w:val="0"/>
              <w:lang w:val="de-DE" w:eastAsia="ja-JP"/>
            </w:rPr>
          </w:pPr>
          <w:hyperlink w:anchor="_Toc80834149" w:history="1">
            <w:r w:rsidR="001D332A" w:rsidRPr="004153FA">
              <w:rPr>
                <w:rStyle w:val="Hyperlink"/>
              </w:rPr>
              <w:t>3.</w:t>
            </w:r>
            <w:r w:rsidR="001D332A">
              <w:rPr>
                <w:rFonts w:asciiTheme="minorHAnsi" w:eastAsiaTheme="minorEastAsia" w:hAnsiTheme="minorHAnsi" w:cstheme="minorBidi"/>
                <w:b w:val="0"/>
                <w:lang w:val="de-DE" w:eastAsia="ja-JP"/>
              </w:rPr>
              <w:tab/>
            </w:r>
            <w:r w:rsidR="001D332A" w:rsidRPr="004153FA">
              <w:rPr>
                <w:rStyle w:val="Hyperlink"/>
              </w:rPr>
              <w:t>Schoolopleider</w:t>
            </w:r>
            <w:r w:rsidR="001D332A">
              <w:rPr>
                <w:webHidden/>
              </w:rPr>
              <w:tab/>
            </w:r>
            <w:r w:rsidR="001D332A">
              <w:rPr>
                <w:webHidden/>
              </w:rPr>
              <w:fldChar w:fldCharType="begin"/>
            </w:r>
            <w:r w:rsidR="001D332A">
              <w:rPr>
                <w:webHidden/>
              </w:rPr>
              <w:instrText xml:space="preserve"> PAGEREF _Toc80834149 \h </w:instrText>
            </w:r>
            <w:r w:rsidR="001D332A">
              <w:rPr>
                <w:webHidden/>
              </w:rPr>
            </w:r>
            <w:r w:rsidR="001D332A">
              <w:rPr>
                <w:webHidden/>
              </w:rPr>
              <w:fldChar w:fldCharType="separate"/>
            </w:r>
            <w:r>
              <w:rPr>
                <w:webHidden/>
              </w:rPr>
              <w:t>19</w:t>
            </w:r>
            <w:r w:rsidR="001D332A">
              <w:rPr>
                <w:webHidden/>
              </w:rPr>
              <w:fldChar w:fldCharType="end"/>
            </w:r>
          </w:hyperlink>
        </w:p>
        <w:p w14:paraId="545CB390" w14:textId="7DFD380C" w:rsidR="001D332A" w:rsidRDefault="00C6294E">
          <w:pPr>
            <w:pStyle w:val="Inhopg2"/>
            <w:tabs>
              <w:tab w:val="right" w:leader="dot" w:pos="9056"/>
            </w:tabs>
            <w:rPr>
              <w:noProof/>
              <w:lang w:val="de-DE" w:eastAsia="ja-JP"/>
            </w:rPr>
          </w:pPr>
          <w:hyperlink w:anchor="_Toc80834150" w:history="1">
            <w:r w:rsidR="001D332A" w:rsidRPr="004153FA">
              <w:rPr>
                <w:rStyle w:val="Hyperlink"/>
                <w:noProof/>
              </w:rPr>
              <w:t>4.1 De taken van de schoolopleider</w:t>
            </w:r>
            <w:r w:rsidR="001D332A">
              <w:rPr>
                <w:noProof/>
                <w:webHidden/>
              </w:rPr>
              <w:tab/>
            </w:r>
            <w:r w:rsidR="001D332A">
              <w:rPr>
                <w:noProof/>
                <w:webHidden/>
              </w:rPr>
              <w:fldChar w:fldCharType="begin"/>
            </w:r>
            <w:r w:rsidR="001D332A">
              <w:rPr>
                <w:noProof/>
                <w:webHidden/>
              </w:rPr>
              <w:instrText xml:space="preserve"> PAGEREF _Toc80834150 \h </w:instrText>
            </w:r>
            <w:r w:rsidR="001D332A">
              <w:rPr>
                <w:noProof/>
                <w:webHidden/>
              </w:rPr>
            </w:r>
            <w:r w:rsidR="001D332A">
              <w:rPr>
                <w:noProof/>
                <w:webHidden/>
              </w:rPr>
              <w:fldChar w:fldCharType="separate"/>
            </w:r>
            <w:r>
              <w:rPr>
                <w:noProof/>
                <w:webHidden/>
              </w:rPr>
              <w:t>19</w:t>
            </w:r>
            <w:r w:rsidR="001D332A">
              <w:rPr>
                <w:noProof/>
                <w:webHidden/>
              </w:rPr>
              <w:fldChar w:fldCharType="end"/>
            </w:r>
          </w:hyperlink>
        </w:p>
        <w:p w14:paraId="03618C62" w14:textId="49EA8380" w:rsidR="001D332A" w:rsidRDefault="00C6294E">
          <w:pPr>
            <w:pStyle w:val="Inhopg2"/>
            <w:tabs>
              <w:tab w:val="right" w:leader="dot" w:pos="9056"/>
            </w:tabs>
            <w:rPr>
              <w:noProof/>
              <w:lang w:val="de-DE" w:eastAsia="ja-JP"/>
            </w:rPr>
          </w:pPr>
          <w:hyperlink w:anchor="_Toc80834151" w:history="1">
            <w:r w:rsidR="001D332A" w:rsidRPr="004153FA">
              <w:rPr>
                <w:rStyle w:val="Hyperlink"/>
                <w:noProof/>
              </w:rPr>
              <w:t>4.2 Facilitering schoolopleider</w:t>
            </w:r>
            <w:r w:rsidR="001D332A">
              <w:rPr>
                <w:noProof/>
                <w:webHidden/>
              </w:rPr>
              <w:tab/>
            </w:r>
            <w:r w:rsidR="001D332A">
              <w:rPr>
                <w:noProof/>
                <w:webHidden/>
              </w:rPr>
              <w:fldChar w:fldCharType="begin"/>
            </w:r>
            <w:r w:rsidR="001D332A">
              <w:rPr>
                <w:noProof/>
                <w:webHidden/>
              </w:rPr>
              <w:instrText xml:space="preserve"> PAGEREF _Toc80834151 \h </w:instrText>
            </w:r>
            <w:r w:rsidR="001D332A">
              <w:rPr>
                <w:noProof/>
                <w:webHidden/>
              </w:rPr>
            </w:r>
            <w:r w:rsidR="001D332A">
              <w:rPr>
                <w:noProof/>
                <w:webHidden/>
              </w:rPr>
              <w:fldChar w:fldCharType="separate"/>
            </w:r>
            <w:r>
              <w:rPr>
                <w:noProof/>
                <w:webHidden/>
              </w:rPr>
              <w:t>21</w:t>
            </w:r>
            <w:r w:rsidR="001D332A">
              <w:rPr>
                <w:noProof/>
                <w:webHidden/>
              </w:rPr>
              <w:fldChar w:fldCharType="end"/>
            </w:r>
          </w:hyperlink>
        </w:p>
        <w:p w14:paraId="505342C0" w14:textId="22F4F98D" w:rsidR="001D332A" w:rsidRDefault="00C6294E">
          <w:pPr>
            <w:pStyle w:val="Inhopg1"/>
            <w:rPr>
              <w:rFonts w:asciiTheme="minorHAnsi" w:eastAsiaTheme="minorEastAsia" w:hAnsiTheme="minorHAnsi" w:cstheme="minorBidi"/>
              <w:b w:val="0"/>
              <w:lang w:val="de-DE" w:eastAsia="ja-JP"/>
            </w:rPr>
          </w:pPr>
          <w:hyperlink w:anchor="_Toc80834152" w:history="1">
            <w:r w:rsidR="001D332A" w:rsidRPr="004153FA">
              <w:rPr>
                <w:rStyle w:val="Hyperlink"/>
              </w:rPr>
              <w:t>4.</w:t>
            </w:r>
            <w:r w:rsidR="001D332A">
              <w:rPr>
                <w:rFonts w:asciiTheme="minorHAnsi" w:eastAsiaTheme="minorEastAsia" w:hAnsiTheme="minorHAnsi" w:cstheme="minorBidi"/>
                <w:b w:val="0"/>
                <w:lang w:val="de-DE" w:eastAsia="ja-JP"/>
              </w:rPr>
              <w:tab/>
            </w:r>
            <w:r w:rsidR="001D332A" w:rsidRPr="004153FA">
              <w:rPr>
                <w:rStyle w:val="Hyperlink"/>
              </w:rPr>
              <w:t>Clustercoördinator</w:t>
            </w:r>
            <w:r w:rsidR="001D332A">
              <w:rPr>
                <w:webHidden/>
              </w:rPr>
              <w:tab/>
            </w:r>
            <w:r w:rsidR="001D332A">
              <w:rPr>
                <w:webHidden/>
              </w:rPr>
              <w:fldChar w:fldCharType="begin"/>
            </w:r>
            <w:r w:rsidR="001D332A">
              <w:rPr>
                <w:webHidden/>
              </w:rPr>
              <w:instrText xml:space="preserve"> PAGEREF _Toc80834152 \h </w:instrText>
            </w:r>
            <w:r w:rsidR="001D332A">
              <w:rPr>
                <w:webHidden/>
              </w:rPr>
            </w:r>
            <w:r w:rsidR="001D332A">
              <w:rPr>
                <w:webHidden/>
              </w:rPr>
              <w:fldChar w:fldCharType="separate"/>
            </w:r>
            <w:r>
              <w:rPr>
                <w:webHidden/>
              </w:rPr>
              <w:t>22</w:t>
            </w:r>
            <w:r w:rsidR="001D332A">
              <w:rPr>
                <w:webHidden/>
              </w:rPr>
              <w:fldChar w:fldCharType="end"/>
            </w:r>
          </w:hyperlink>
        </w:p>
        <w:p w14:paraId="25348D9A" w14:textId="13D949E3" w:rsidR="001D332A" w:rsidRDefault="00C6294E">
          <w:pPr>
            <w:pStyle w:val="Inhopg1"/>
            <w:rPr>
              <w:rFonts w:asciiTheme="minorHAnsi" w:eastAsiaTheme="minorEastAsia" w:hAnsiTheme="minorHAnsi" w:cstheme="minorBidi"/>
              <w:b w:val="0"/>
              <w:lang w:val="de-DE" w:eastAsia="ja-JP"/>
            </w:rPr>
          </w:pPr>
          <w:hyperlink w:anchor="_Toc80834155" w:history="1">
            <w:r w:rsidR="001D332A" w:rsidRPr="004153FA">
              <w:rPr>
                <w:rStyle w:val="Hyperlink"/>
              </w:rPr>
              <w:t>5.</w:t>
            </w:r>
            <w:r w:rsidR="001D332A">
              <w:rPr>
                <w:rFonts w:asciiTheme="minorHAnsi" w:eastAsiaTheme="minorEastAsia" w:hAnsiTheme="minorHAnsi" w:cstheme="minorBidi"/>
                <w:b w:val="0"/>
                <w:lang w:val="de-DE" w:eastAsia="ja-JP"/>
              </w:rPr>
              <w:tab/>
            </w:r>
            <w:r w:rsidR="001D332A" w:rsidRPr="004153FA">
              <w:rPr>
                <w:rStyle w:val="Hyperlink"/>
              </w:rPr>
              <w:t>Kwaliteitszorg</w:t>
            </w:r>
            <w:r w:rsidR="001D332A">
              <w:rPr>
                <w:webHidden/>
              </w:rPr>
              <w:tab/>
            </w:r>
            <w:r w:rsidR="001D332A">
              <w:rPr>
                <w:webHidden/>
              </w:rPr>
              <w:fldChar w:fldCharType="begin"/>
            </w:r>
            <w:r w:rsidR="001D332A">
              <w:rPr>
                <w:webHidden/>
              </w:rPr>
              <w:instrText xml:space="preserve"> PAGEREF _Toc80834155 \h </w:instrText>
            </w:r>
            <w:r w:rsidR="001D332A">
              <w:rPr>
                <w:webHidden/>
              </w:rPr>
            </w:r>
            <w:r w:rsidR="001D332A">
              <w:rPr>
                <w:webHidden/>
              </w:rPr>
              <w:fldChar w:fldCharType="separate"/>
            </w:r>
            <w:r>
              <w:rPr>
                <w:webHidden/>
              </w:rPr>
              <w:t>25</w:t>
            </w:r>
            <w:r w:rsidR="001D332A">
              <w:rPr>
                <w:webHidden/>
              </w:rPr>
              <w:fldChar w:fldCharType="end"/>
            </w:r>
          </w:hyperlink>
        </w:p>
        <w:p w14:paraId="4989CE1C" w14:textId="6C291C38" w:rsidR="00B51C20" w:rsidRDefault="0016054E">
          <w:pPr>
            <w:rPr>
              <w:b/>
              <w:bCs/>
            </w:rPr>
          </w:pPr>
          <w:r>
            <w:rPr>
              <w:rFonts w:ascii="Century Gothic" w:eastAsia="Times New Roman" w:hAnsi="Century Gothic" w:cs="Times New Roman"/>
              <w:b/>
              <w:noProof/>
              <w:lang w:eastAsia="nl-NL"/>
            </w:rPr>
            <w:fldChar w:fldCharType="end"/>
          </w:r>
        </w:p>
      </w:sdtContent>
    </w:sdt>
    <w:p w14:paraId="500538ED" w14:textId="4645DFA9" w:rsidR="00860CC5" w:rsidRPr="00860CC5" w:rsidRDefault="000B1A86" w:rsidP="001439C4">
      <w:pPr>
        <w:pStyle w:val="Kop1"/>
        <w:rPr>
          <w:rFonts w:ascii="Times New Roman" w:eastAsia="Times New Roman" w:hAnsi="Times New Roman" w:cs="Times New Roman"/>
          <w:lang w:eastAsia="nl-NL"/>
        </w:rPr>
      </w:pPr>
      <w:r>
        <w:rPr>
          <w:rFonts w:eastAsia="Times New Roman"/>
          <w:lang w:eastAsia="nl-NL"/>
        </w:rPr>
        <w:br w:type="column"/>
      </w:r>
      <w:r w:rsidR="00860CC5" w:rsidRPr="00860CC5">
        <w:rPr>
          <w:rFonts w:ascii="Times New Roman" w:eastAsia="Times New Roman" w:hAnsi="Times New Roman" w:cs="Times New Roman"/>
          <w:lang w:eastAsia="nl-NL"/>
        </w:rPr>
        <w:lastRenderedPageBreak/>
        <w:fldChar w:fldCharType="begin"/>
      </w:r>
      <w:r w:rsidR="00A53F4E">
        <w:rPr>
          <w:rFonts w:ascii="Times New Roman" w:eastAsia="Times New Roman" w:hAnsi="Times New Roman" w:cs="Times New Roman"/>
          <w:lang w:eastAsia="nl-NL"/>
        </w:rPr>
        <w:instrText xml:space="preserve"> INCLUDEPICTURE "C:\\var\\folders\\y7\\lx9c22v57nl7zmm9r8z4g2kw0000gn\\T\\com.microsoft.Word\\WebArchiveCopyPasteTempFiles\\page27image408" \* MERGEFORMAT </w:instrText>
      </w:r>
      <w:r w:rsidR="00860CC5" w:rsidRPr="00860CC5">
        <w:rPr>
          <w:rFonts w:ascii="Times New Roman" w:eastAsia="Times New Roman" w:hAnsi="Times New Roman" w:cs="Times New Roman"/>
          <w:lang w:eastAsia="nl-NL"/>
        </w:rPr>
        <w:fldChar w:fldCharType="end"/>
      </w:r>
      <w:bookmarkStart w:id="0" w:name="_Toc80834124"/>
      <w:r w:rsidR="5D0BB65E" w:rsidRPr="00860CC5">
        <w:rPr>
          <w:rFonts w:eastAsia="Times New Roman"/>
          <w:lang w:eastAsia="nl-NL"/>
        </w:rPr>
        <w:t>Inleiding</w:t>
      </w:r>
      <w:bookmarkEnd w:id="0"/>
      <w:r w:rsidR="5D0BB65E" w:rsidRPr="00860CC5">
        <w:rPr>
          <w:rFonts w:eastAsia="Times New Roman"/>
          <w:lang w:eastAsia="nl-NL"/>
        </w:rPr>
        <w:t xml:space="preserve"> </w:t>
      </w:r>
    </w:p>
    <w:p w14:paraId="137AB432" w14:textId="4F9D5988" w:rsidR="2C991ABD" w:rsidRDefault="2C991ABD" w:rsidP="2C991ABD"/>
    <w:p w14:paraId="7365CD03" w14:textId="059E1053"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In het kader van het Samen Opleiden werken de clusters van </w:t>
      </w:r>
      <w:r w:rsidR="00D906C7">
        <w:rPr>
          <w:rFonts w:ascii="Calibri" w:eastAsia="Times New Roman" w:hAnsi="Calibri" w:cs="Calibri"/>
          <w:lang w:eastAsia="nl-NL"/>
        </w:rPr>
        <w:t>Nieuwe Waterweg-Noord</w:t>
      </w:r>
      <w:r w:rsidR="00C06806">
        <w:rPr>
          <w:rFonts w:ascii="Calibri" w:eastAsia="Times New Roman" w:hAnsi="Calibri" w:cs="Calibri"/>
          <w:lang w:eastAsia="nl-NL"/>
        </w:rPr>
        <w:t xml:space="preserve"> (NWN)</w:t>
      </w:r>
      <w:r w:rsidRPr="00860CC5">
        <w:rPr>
          <w:rFonts w:ascii="Calibri" w:eastAsia="Times New Roman" w:hAnsi="Calibri" w:cs="Calibri"/>
          <w:lang w:eastAsia="nl-NL"/>
        </w:rPr>
        <w:t xml:space="preserve">, </w:t>
      </w:r>
      <w:r w:rsidR="00C06806">
        <w:rPr>
          <w:rFonts w:ascii="Calibri" w:eastAsia="Times New Roman" w:hAnsi="Calibri" w:cs="Calibri"/>
          <w:lang w:eastAsia="nl-NL"/>
        </w:rPr>
        <w:t>Zuid-Holland-Zuid (</w:t>
      </w:r>
      <w:r w:rsidR="00286B03">
        <w:rPr>
          <w:rFonts w:ascii="Calibri" w:eastAsia="Times New Roman" w:hAnsi="Calibri" w:cs="Calibri"/>
          <w:lang w:eastAsia="nl-NL"/>
        </w:rPr>
        <w:t>ZHZ</w:t>
      </w:r>
      <w:r w:rsidR="00C06806">
        <w:rPr>
          <w:rFonts w:ascii="Calibri" w:eastAsia="Times New Roman" w:hAnsi="Calibri" w:cs="Calibri"/>
          <w:lang w:eastAsia="nl-NL"/>
        </w:rPr>
        <w:t>)</w:t>
      </w:r>
      <w:r w:rsidRPr="00860CC5">
        <w:rPr>
          <w:rFonts w:ascii="Calibri" w:eastAsia="Times New Roman" w:hAnsi="Calibri" w:cs="Calibri"/>
          <w:lang w:eastAsia="nl-NL"/>
        </w:rPr>
        <w:t xml:space="preserve"> en </w:t>
      </w:r>
      <w:r w:rsidR="00C06806">
        <w:rPr>
          <w:rFonts w:ascii="Calibri" w:eastAsia="Times New Roman" w:hAnsi="Calibri" w:cs="Calibri"/>
          <w:lang w:eastAsia="nl-NL"/>
        </w:rPr>
        <w:t>Voorne-Putten-Rozenburg (</w:t>
      </w:r>
      <w:r w:rsidRPr="00860CC5">
        <w:rPr>
          <w:rFonts w:ascii="Calibri" w:eastAsia="Times New Roman" w:hAnsi="Calibri" w:cs="Calibri"/>
          <w:lang w:eastAsia="nl-NL"/>
        </w:rPr>
        <w:t>VPR</w:t>
      </w:r>
      <w:r w:rsidR="00C06806">
        <w:rPr>
          <w:rFonts w:ascii="Calibri" w:eastAsia="Times New Roman" w:hAnsi="Calibri" w:cs="Calibri"/>
          <w:lang w:eastAsia="nl-NL"/>
        </w:rPr>
        <w:t>)</w:t>
      </w:r>
      <w:r w:rsidRPr="00860CC5">
        <w:rPr>
          <w:rFonts w:ascii="Calibri" w:eastAsia="Times New Roman" w:hAnsi="Calibri" w:cs="Calibri"/>
          <w:lang w:eastAsia="nl-NL"/>
        </w:rPr>
        <w:t xml:space="preserve"> samen in RPO Rijnmond.</w:t>
      </w:r>
      <w:r w:rsidR="00490A9E">
        <w:rPr>
          <w:rFonts w:ascii="Calibri" w:eastAsia="Times New Roman" w:hAnsi="Calibri" w:cs="Calibri"/>
          <w:lang w:eastAsia="nl-NL"/>
        </w:rPr>
        <w:t xml:space="preserve"> RPO staat voor: </w:t>
      </w:r>
      <w:r w:rsidR="00490A9E" w:rsidRPr="00490A9E">
        <w:rPr>
          <w:rFonts w:ascii="Calibri" w:eastAsia="Times New Roman" w:hAnsi="Calibri" w:cs="Calibri"/>
          <w:b/>
          <w:bCs/>
          <w:lang w:eastAsia="nl-NL"/>
        </w:rPr>
        <w:t>R</w:t>
      </w:r>
      <w:r w:rsidR="00490A9E" w:rsidRPr="00490A9E">
        <w:rPr>
          <w:rFonts w:ascii="Calibri" w:eastAsia="Times New Roman" w:hAnsi="Calibri" w:cs="Calibri"/>
          <w:lang w:eastAsia="nl-NL"/>
        </w:rPr>
        <w:t xml:space="preserve">egionaal samenwerken voor het </w:t>
      </w:r>
      <w:r w:rsidR="00490A9E" w:rsidRPr="00490A9E">
        <w:rPr>
          <w:rFonts w:ascii="Calibri" w:eastAsia="Times New Roman" w:hAnsi="Calibri" w:cs="Calibri"/>
          <w:b/>
          <w:bCs/>
          <w:lang w:eastAsia="nl-NL"/>
        </w:rPr>
        <w:t>P</w:t>
      </w:r>
      <w:r w:rsidR="00490A9E" w:rsidRPr="00490A9E">
        <w:rPr>
          <w:rFonts w:ascii="Calibri" w:eastAsia="Times New Roman" w:hAnsi="Calibri" w:cs="Calibri"/>
          <w:lang w:eastAsia="nl-NL"/>
        </w:rPr>
        <w:t xml:space="preserve">rofessionaliseren en </w:t>
      </w:r>
      <w:r w:rsidR="00490A9E" w:rsidRPr="00490A9E">
        <w:rPr>
          <w:rFonts w:ascii="Calibri" w:eastAsia="Times New Roman" w:hAnsi="Calibri" w:cs="Calibri"/>
          <w:b/>
          <w:bCs/>
          <w:lang w:eastAsia="nl-NL"/>
        </w:rPr>
        <w:t>O</w:t>
      </w:r>
      <w:r w:rsidR="00490A9E" w:rsidRPr="00490A9E">
        <w:rPr>
          <w:rFonts w:ascii="Calibri" w:eastAsia="Times New Roman" w:hAnsi="Calibri" w:cs="Calibri"/>
          <w:lang w:eastAsia="nl-NL"/>
        </w:rPr>
        <w:t>pleiden van leraren in Rijnmond.</w:t>
      </w:r>
      <w:r w:rsidRPr="00860CC5">
        <w:rPr>
          <w:rFonts w:ascii="Calibri" w:eastAsia="Times New Roman" w:hAnsi="Calibri" w:cs="Calibri"/>
          <w:lang w:eastAsia="nl-NL"/>
        </w:rPr>
        <w:t xml:space="preserve"> We </w:t>
      </w:r>
      <w:r w:rsidR="00702D6B">
        <w:rPr>
          <w:rFonts w:ascii="Calibri" w:eastAsia="Times New Roman" w:hAnsi="Calibri" w:cs="Calibri"/>
          <w:lang w:eastAsia="nl-NL"/>
        </w:rPr>
        <w:t>bieden</w:t>
      </w:r>
      <w:r w:rsidRPr="00860CC5">
        <w:rPr>
          <w:rFonts w:ascii="Calibri" w:eastAsia="Times New Roman" w:hAnsi="Calibri" w:cs="Calibri"/>
          <w:lang w:eastAsia="nl-NL"/>
        </w:rPr>
        <w:t xml:space="preserve"> een aantrekkelijk onderwijsaanbod voor studenten, startende leraren en zittende leraren door de diversiteit in onderwijsvisies en signatuur van scholen en instituten. Deze nota is het resultaat van de afstemming van alle betrokken scholen en opleidingen op het gebied van Samen Opleiden. </w:t>
      </w:r>
    </w:p>
    <w:p w14:paraId="39753878" w14:textId="1142D22C" w:rsidR="00860CC5" w:rsidRPr="00860CC5" w:rsidRDefault="0E2BC1BC" w:rsidP="7C58A947">
      <w:pPr>
        <w:spacing w:before="100" w:beforeAutospacing="1" w:after="100" w:afterAutospacing="1"/>
        <w:rPr>
          <w:rFonts w:ascii="Times New Roman" w:eastAsia="Times New Roman" w:hAnsi="Times New Roman" w:cs="Times New Roman"/>
          <w:lang w:eastAsia="nl-NL"/>
        </w:rPr>
      </w:pPr>
      <w:r w:rsidRPr="7C58A947">
        <w:rPr>
          <w:rFonts w:ascii="Calibri" w:eastAsia="Times New Roman" w:hAnsi="Calibri" w:cs="Calibri"/>
          <w:lang w:eastAsia="nl-NL"/>
        </w:rPr>
        <w:t>Sinds juni 2019 is RPO Rijnmond geaccrediteerd als volwaardig opleidingsschool</w:t>
      </w:r>
      <w:r w:rsidR="3CECB4F8" w:rsidRPr="7C58A947">
        <w:rPr>
          <w:rFonts w:ascii="Calibri" w:eastAsia="Times New Roman" w:hAnsi="Calibri" w:cs="Calibri"/>
          <w:lang w:eastAsia="nl-NL"/>
        </w:rPr>
        <w:t xml:space="preserve"> en wordt bekostigd door het ministerie van OCW. </w:t>
      </w:r>
    </w:p>
    <w:p w14:paraId="22C9FCCA" w14:textId="773E719A" w:rsidR="00860CC5" w:rsidRDefault="00860CC5" w:rsidP="7C58A947">
      <w:pPr>
        <w:spacing w:before="100" w:beforeAutospacing="1" w:after="100" w:afterAutospacing="1"/>
        <w:rPr>
          <w:rFonts w:ascii="Calibri" w:eastAsia="Times New Roman" w:hAnsi="Calibri" w:cs="Calibri"/>
          <w:lang w:eastAsia="nl-NL"/>
        </w:rPr>
      </w:pPr>
      <w:r w:rsidRPr="7C58A947">
        <w:rPr>
          <w:rFonts w:ascii="Calibri" w:eastAsia="Times New Roman" w:hAnsi="Calibri" w:cs="Calibri"/>
          <w:lang w:eastAsia="nl-NL"/>
        </w:rPr>
        <w:t>Hierbij treft u afspraken aan betreffende de minimaal beoogde tijdsinvestering voor de begeleiding van onze studenten, hun eventuele honorering, wat van ze verwacht mag worden, e.d. bij RPO Rijnmond.</w:t>
      </w:r>
      <w:r>
        <w:br/>
      </w:r>
      <w:r w:rsidRPr="7C58A947">
        <w:rPr>
          <w:rFonts w:ascii="Calibri" w:eastAsia="Times New Roman" w:hAnsi="Calibri" w:cs="Calibri"/>
          <w:lang w:eastAsia="nl-NL"/>
        </w:rPr>
        <w:t xml:space="preserve">Tevens is zichtbaar hoeveel tijd en facilitering voor de werkplekbegeleiders en de schoolopleiders door de school beschikbaar gesteld wordt. Een en ander om een inschatting te kunnen maken hoeveel studenten, al dan niet betaald, een school in </w:t>
      </w:r>
      <w:r w:rsidR="00A53F4E" w:rsidRPr="7C58A947">
        <w:rPr>
          <w:rFonts w:ascii="Calibri" w:eastAsia="Times New Roman" w:hAnsi="Calibri" w:cs="Calibri"/>
          <w:lang w:eastAsia="nl-NL"/>
        </w:rPr>
        <w:t>financiële</w:t>
      </w:r>
      <w:r w:rsidRPr="7C58A947">
        <w:rPr>
          <w:rFonts w:ascii="Calibri" w:eastAsia="Times New Roman" w:hAnsi="Calibri" w:cs="Calibri"/>
          <w:lang w:eastAsia="nl-NL"/>
        </w:rPr>
        <w:t xml:space="preserve"> en personele zin dragen kan. </w:t>
      </w:r>
    </w:p>
    <w:p w14:paraId="5A51A3DC" w14:textId="3C48790C" w:rsidR="008A4C34" w:rsidRPr="008A4C34" w:rsidRDefault="008A4C34" w:rsidP="008A4C34">
      <w:pPr>
        <w:rPr>
          <w:rStyle w:val="Intensievebenadrukking"/>
          <w:rFonts w:ascii="Calibri" w:hAnsi="Calibri" w:cs="Calibri"/>
          <w:b w:val="0"/>
          <w:bCs w:val="0"/>
          <w:lang w:eastAsia="nl-NL"/>
        </w:rPr>
      </w:pPr>
      <w:r w:rsidRPr="008A4C34">
        <w:rPr>
          <w:rStyle w:val="Intensievebenadrukking"/>
          <w:rFonts w:ascii="Calibri" w:hAnsi="Calibri" w:cs="Calibri"/>
          <w:b w:val="0"/>
          <w:bCs w:val="0"/>
        </w:rPr>
        <w:t>Alleen scholen met het basisarrangement van de onderwijsinspectie nemen deel.</w:t>
      </w:r>
    </w:p>
    <w:p w14:paraId="31991F47" w14:textId="10F64E2E" w:rsidR="008A4C34" w:rsidRPr="008A4C34" w:rsidRDefault="008A4C34" w:rsidP="008A4C34">
      <w:pPr>
        <w:spacing w:after="100" w:afterAutospacing="1"/>
        <w:rPr>
          <w:rFonts w:ascii="Calibri" w:eastAsia="Times New Roman" w:hAnsi="Calibri" w:cs="Calibri"/>
          <w:b/>
          <w:bCs/>
          <w:lang w:eastAsia="nl-NL"/>
        </w:rPr>
      </w:pPr>
      <w:r w:rsidRPr="008A4C34">
        <w:rPr>
          <w:rStyle w:val="Intensievebenadrukking"/>
          <w:rFonts w:ascii="Calibri" w:hAnsi="Calibri" w:cs="Calibri"/>
          <w:b w:val="0"/>
          <w:bCs w:val="0"/>
        </w:rPr>
        <w:t>De</w:t>
      </w:r>
      <w:r>
        <w:rPr>
          <w:rStyle w:val="Intensievebenadrukking"/>
          <w:rFonts w:ascii="Calibri" w:hAnsi="Calibri" w:cs="Calibri"/>
          <w:b w:val="0"/>
          <w:bCs w:val="0"/>
        </w:rPr>
        <w:t xml:space="preserve"> initiële</w:t>
      </w:r>
      <w:r w:rsidRPr="008A4C34">
        <w:rPr>
          <w:rStyle w:val="Intensievebenadrukking"/>
          <w:rFonts w:ascii="Calibri" w:hAnsi="Calibri" w:cs="Calibri"/>
          <w:b w:val="0"/>
          <w:bCs w:val="0"/>
        </w:rPr>
        <w:t xml:space="preserve"> nota is </w:t>
      </w:r>
      <w:r w:rsidR="00F9108C">
        <w:rPr>
          <w:rStyle w:val="Intensievebenadrukking"/>
          <w:rFonts w:ascii="Calibri" w:hAnsi="Calibri" w:cs="Calibri"/>
          <w:b w:val="0"/>
          <w:bCs w:val="0"/>
        </w:rPr>
        <w:t xml:space="preserve">vastgesteld </w:t>
      </w:r>
      <w:r w:rsidRPr="008A4C34">
        <w:rPr>
          <w:rStyle w:val="Intensievebenadrukking"/>
          <w:rFonts w:ascii="Calibri" w:hAnsi="Calibri" w:cs="Calibri"/>
          <w:b w:val="0"/>
          <w:bCs w:val="0"/>
        </w:rPr>
        <w:t xml:space="preserve">door Regiegroep RPO Rijnmond </w:t>
      </w:r>
      <w:r>
        <w:rPr>
          <w:rStyle w:val="Intensievebenadrukking"/>
          <w:rFonts w:ascii="Calibri" w:hAnsi="Calibri" w:cs="Calibri"/>
          <w:b w:val="0"/>
          <w:bCs w:val="0"/>
        </w:rPr>
        <w:t>(november 2018)</w:t>
      </w:r>
      <w:r w:rsidRPr="008A4C34">
        <w:rPr>
          <w:rStyle w:val="Intensievebenadrukking"/>
          <w:rFonts w:ascii="Calibri" w:hAnsi="Calibri" w:cs="Calibri"/>
          <w:b w:val="0"/>
          <w:bCs w:val="0"/>
        </w:rPr>
        <w:t>.</w:t>
      </w:r>
    </w:p>
    <w:p w14:paraId="39F3877B" w14:textId="77777777" w:rsidR="00860CC5" w:rsidRPr="00860CC5" w:rsidRDefault="5D0BB65E" w:rsidP="00860CC5">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partners van RPO Rijnmond zijn: </w:t>
      </w:r>
    </w:p>
    <w:p w14:paraId="4EA15911" w14:textId="77777777" w:rsidR="00860CC5" w:rsidRPr="00C260FF" w:rsidRDefault="00860CC5" w:rsidP="00C260FF">
      <w:pPr>
        <w:rPr>
          <w:rStyle w:val="Intensievebenadrukking"/>
        </w:rPr>
      </w:pPr>
      <w:r w:rsidRPr="00C260FF">
        <w:rPr>
          <w:rStyle w:val="Intensievebenadrukking"/>
        </w:rPr>
        <w:t xml:space="preserve">Lerarenopleidingen: </w:t>
      </w:r>
    </w:p>
    <w:p w14:paraId="1EE2C3C9" w14:textId="2B8075A1" w:rsidR="00860CC5" w:rsidRPr="00860CC5" w:rsidRDefault="00860CC5" w:rsidP="7C58A947">
      <w:pPr>
        <w:numPr>
          <w:ilvl w:val="0"/>
          <w:numId w:val="6"/>
        </w:numPr>
        <w:spacing w:before="100" w:beforeAutospacing="1" w:after="100" w:afterAutospacing="1"/>
        <w:rPr>
          <w:rFonts w:ascii="Times New Roman" w:eastAsia="Times New Roman" w:hAnsi="Times New Roman" w:cs="Times New Roman"/>
          <w:lang w:eastAsia="nl-NL"/>
        </w:rPr>
      </w:pPr>
      <w:r w:rsidRPr="7C58A947">
        <w:rPr>
          <w:rFonts w:ascii="Calibri" w:eastAsia="Times New Roman" w:hAnsi="Calibri" w:cs="Calibri"/>
          <w:sz w:val="20"/>
          <w:szCs w:val="20"/>
          <w:lang w:eastAsia="nl-NL"/>
        </w:rPr>
        <w:t xml:space="preserve">Hogeschool Rotterdam </w:t>
      </w:r>
      <w:proofErr w:type="spellStart"/>
      <w:r w:rsidRPr="7C58A947">
        <w:rPr>
          <w:rFonts w:ascii="Calibri" w:eastAsia="Times New Roman" w:hAnsi="Calibri" w:cs="Calibri"/>
          <w:sz w:val="20"/>
          <w:szCs w:val="20"/>
          <w:lang w:eastAsia="nl-NL"/>
        </w:rPr>
        <w:t>I</w:t>
      </w:r>
      <w:r w:rsidR="60EFF8EA" w:rsidRPr="7C58A947">
        <w:rPr>
          <w:rFonts w:ascii="Calibri" w:eastAsia="Times New Roman" w:hAnsi="Calibri" w:cs="Calibri"/>
          <w:sz w:val="20"/>
          <w:szCs w:val="20"/>
          <w:lang w:eastAsia="nl-NL"/>
        </w:rPr>
        <w:t>v</w:t>
      </w:r>
      <w:r w:rsidRPr="7C58A947">
        <w:rPr>
          <w:rFonts w:ascii="Calibri" w:eastAsia="Times New Roman" w:hAnsi="Calibri" w:cs="Calibri"/>
          <w:sz w:val="20"/>
          <w:szCs w:val="20"/>
          <w:lang w:eastAsia="nl-NL"/>
        </w:rPr>
        <w:t>L</w:t>
      </w:r>
      <w:proofErr w:type="spellEnd"/>
      <w:r w:rsidRPr="7C58A947">
        <w:rPr>
          <w:rFonts w:ascii="Calibri" w:eastAsia="Times New Roman" w:hAnsi="Calibri" w:cs="Calibri"/>
          <w:sz w:val="20"/>
          <w:szCs w:val="20"/>
          <w:lang w:eastAsia="nl-NL"/>
        </w:rPr>
        <w:t xml:space="preserve"> </w:t>
      </w:r>
    </w:p>
    <w:p w14:paraId="7C7DAAFE" w14:textId="77777777" w:rsidR="00860CC5" w:rsidRPr="00860CC5" w:rsidRDefault="00860CC5" w:rsidP="00860CC5">
      <w:pPr>
        <w:numPr>
          <w:ilvl w:val="0"/>
          <w:numId w:val="6"/>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SEC (Delft) </w:t>
      </w:r>
    </w:p>
    <w:p w14:paraId="3AD7A9D4" w14:textId="4A1D93D5" w:rsidR="37B90B82" w:rsidRPr="008A4C34" w:rsidRDefault="5D0BB65E" w:rsidP="58BCB1A2">
      <w:pPr>
        <w:numPr>
          <w:ilvl w:val="0"/>
          <w:numId w:val="6"/>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sz w:val="20"/>
          <w:szCs w:val="20"/>
          <w:lang w:eastAsia="nl-NL"/>
        </w:rPr>
        <w:t xml:space="preserve">ICLON (Leiden) </w:t>
      </w:r>
    </w:p>
    <w:p w14:paraId="4EEF455F" w14:textId="77777777" w:rsidR="008A4C34" w:rsidRPr="00CF509E" w:rsidRDefault="008A4C34" w:rsidP="008A4C34">
      <w:pPr>
        <w:rPr>
          <w:rStyle w:val="Intensievebenadrukking"/>
        </w:rPr>
      </w:pPr>
      <w:r w:rsidRPr="00CF509E">
        <w:rPr>
          <w:rStyle w:val="Intensievebenadrukking"/>
        </w:rPr>
        <w:t xml:space="preserve">Scholen van cluster NWN: </w:t>
      </w:r>
    </w:p>
    <w:p w14:paraId="4C453B22"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r w:rsidRPr="00AB49DB">
        <w:rPr>
          <w:rFonts w:ascii="Calibri" w:eastAsia="Times New Roman" w:hAnsi="Calibri" w:cs="Calibri"/>
          <w:sz w:val="20"/>
          <w:szCs w:val="20"/>
          <w:lang w:eastAsia="nl-NL"/>
        </w:rPr>
        <w:t xml:space="preserve">Stedelijk Gymnasium Schiedam te Schiedam </w:t>
      </w:r>
    </w:p>
    <w:p w14:paraId="16FA573A"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r w:rsidRPr="00AB49DB">
        <w:rPr>
          <w:rFonts w:ascii="Calibri" w:eastAsia="Times New Roman" w:hAnsi="Calibri" w:cs="Calibri"/>
          <w:sz w:val="20"/>
          <w:szCs w:val="20"/>
          <w:lang w:eastAsia="nl-NL"/>
        </w:rPr>
        <w:t xml:space="preserve">Lyceum </w:t>
      </w:r>
      <w:proofErr w:type="spellStart"/>
      <w:r w:rsidRPr="00AB49DB">
        <w:rPr>
          <w:rFonts w:ascii="Calibri" w:eastAsia="Times New Roman" w:hAnsi="Calibri" w:cs="Calibri"/>
          <w:sz w:val="20"/>
          <w:szCs w:val="20"/>
          <w:lang w:eastAsia="nl-NL"/>
        </w:rPr>
        <w:t>Schravenlant</w:t>
      </w:r>
      <w:proofErr w:type="spellEnd"/>
      <w:r w:rsidRPr="00AB49DB">
        <w:rPr>
          <w:rFonts w:ascii="Calibri" w:eastAsia="Times New Roman" w:hAnsi="Calibri" w:cs="Calibri"/>
          <w:sz w:val="20"/>
          <w:szCs w:val="20"/>
          <w:lang w:eastAsia="nl-NL"/>
        </w:rPr>
        <w:t xml:space="preserve"> te Schiedam</w:t>
      </w:r>
    </w:p>
    <w:p w14:paraId="1CF117AD"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r w:rsidRPr="00AB49DB">
        <w:rPr>
          <w:rFonts w:ascii="Calibri" w:eastAsia="Times New Roman" w:hAnsi="Calibri" w:cs="Calibri"/>
          <w:sz w:val="20"/>
          <w:szCs w:val="20"/>
          <w:lang w:eastAsia="nl-NL"/>
        </w:rPr>
        <w:t xml:space="preserve">Mavo </w:t>
      </w:r>
      <w:proofErr w:type="spellStart"/>
      <w:r w:rsidRPr="00AB49DB">
        <w:rPr>
          <w:rFonts w:ascii="Calibri" w:eastAsia="Times New Roman" w:hAnsi="Calibri" w:cs="Calibri"/>
          <w:sz w:val="20"/>
          <w:szCs w:val="20"/>
          <w:lang w:eastAsia="nl-NL"/>
        </w:rPr>
        <w:t>Schravenlant</w:t>
      </w:r>
      <w:proofErr w:type="spellEnd"/>
      <w:r w:rsidRPr="00AB49DB">
        <w:rPr>
          <w:rFonts w:ascii="Calibri" w:eastAsia="Times New Roman" w:hAnsi="Calibri" w:cs="Calibri"/>
          <w:sz w:val="20"/>
          <w:szCs w:val="20"/>
          <w:lang w:eastAsia="nl-NL"/>
        </w:rPr>
        <w:t xml:space="preserve"> XL te Schiedam</w:t>
      </w:r>
    </w:p>
    <w:p w14:paraId="682605E3"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proofErr w:type="spellStart"/>
      <w:r w:rsidRPr="00AB49DB">
        <w:rPr>
          <w:rFonts w:ascii="Calibri" w:eastAsia="Times New Roman" w:hAnsi="Calibri" w:cs="Calibri"/>
          <w:sz w:val="20"/>
          <w:szCs w:val="20"/>
          <w:lang w:eastAsia="nl-NL"/>
        </w:rPr>
        <w:t>ProNova</w:t>
      </w:r>
      <w:proofErr w:type="spellEnd"/>
      <w:r w:rsidRPr="00AB49DB">
        <w:rPr>
          <w:rFonts w:ascii="Calibri" w:eastAsia="Times New Roman" w:hAnsi="Calibri" w:cs="Calibri"/>
          <w:sz w:val="20"/>
          <w:szCs w:val="20"/>
          <w:lang w:eastAsia="nl-NL"/>
        </w:rPr>
        <w:t xml:space="preserve"> College te Schiedam </w:t>
      </w:r>
    </w:p>
    <w:p w14:paraId="15BCBE98"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r w:rsidRPr="00AB49DB">
        <w:rPr>
          <w:rFonts w:ascii="Calibri" w:eastAsia="Times New Roman" w:hAnsi="Calibri" w:cs="Calibri"/>
          <w:sz w:val="20"/>
          <w:szCs w:val="20"/>
          <w:lang w:eastAsia="nl-NL"/>
        </w:rPr>
        <w:t>Het Lyceum Vos te Vlaardingen</w:t>
      </w:r>
    </w:p>
    <w:p w14:paraId="04E87AA1"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r w:rsidRPr="00AB49DB">
        <w:rPr>
          <w:rFonts w:ascii="Calibri" w:eastAsia="Times New Roman" w:hAnsi="Calibri" w:cs="Calibri"/>
          <w:sz w:val="20"/>
          <w:szCs w:val="20"/>
          <w:lang w:eastAsia="nl-NL"/>
        </w:rPr>
        <w:t>De Mavo Vos te Vlaardingen</w:t>
      </w:r>
    </w:p>
    <w:p w14:paraId="65B528CF"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r w:rsidRPr="00AB49DB">
        <w:rPr>
          <w:rFonts w:ascii="Calibri" w:eastAsia="Times New Roman" w:hAnsi="Calibri" w:cs="Calibri"/>
          <w:sz w:val="20"/>
          <w:szCs w:val="20"/>
          <w:lang w:eastAsia="nl-NL"/>
        </w:rPr>
        <w:t>Het College Vos te Vlaardingen</w:t>
      </w:r>
    </w:p>
    <w:p w14:paraId="71EB817C" w14:textId="77777777" w:rsidR="008A4C34" w:rsidRPr="0094262E" w:rsidRDefault="008A4C34" w:rsidP="008A4C34">
      <w:pPr>
        <w:pStyle w:val="Lijstalinea"/>
        <w:numPr>
          <w:ilvl w:val="0"/>
          <w:numId w:val="26"/>
        </w:numPr>
        <w:spacing w:before="100" w:beforeAutospacing="1" w:after="100" w:afterAutospacing="1"/>
        <w:rPr>
          <w:rFonts w:ascii="Times New Roman" w:eastAsia="Times New Roman" w:hAnsi="Times New Roman" w:cs="Times New Roman"/>
          <w:sz w:val="24"/>
          <w:szCs w:val="24"/>
          <w:lang w:eastAsia="nl-NL"/>
        </w:rPr>
      </w:pPr>
      <w:r w:rsidRPr="7C58A947">
        <w:rPr>
          <w:rFonts w:ascii="Calibri" w:eastAsia="Times New Roman" w:hAnsi="Calibri" w:cs="Calibri"/>
          <w:sz w:val="20"/>
          <w:szCs w:val="20"/>
          <w:lang w:eastAsia="nl-NL"/>
        </w:rPr>
        <w:t>De Internationale Vos te Schiedam</w:t>
      </w:r>
    </w:p>
    <w:p w14:paraId="72D36EA6" w14:textId="77777777" w:rsidR="008A4C34" w:rsidRDefault="008A4C34" w:rsidP="008A4C34">
      <w:pPr>
        <w:pStyle w:val="Lijstalinea"/>
        <w:numPr>
          <w:ilvl w:val="0"/>
          <w:numId w:val="26"/>
        </w:numPr>
        <w:spacing w:beforeAutospacing="1" w:afterAutospacing="1"/>
        <w:rPr>
          <w:sz w:val="24"/>
          <w:szCs w:val="24"/>
          <w:lang w:eastAsia="nl-NL"/>
        </w:rPr>
      </w:pPr>
      <w:r w:rsidRPr="52A99B03">
        <w:rPr>
          <w:rFonts w:ascii="Calibri" w:eastAsia="Times New Roman" w:hAnsi="Calibri" w:cs="Calibri"/>
          <w:sz w:val="20"/>
          <w:szCs w:val="20"/>
          <w:lang w:eastAsia="nl-NL"/>
        </w:rPr>
        <w:t>St.-Jozefmavo te Schiedam, (</w:t>
      </w:r>
      <w:proofErr w:type="spellStart"/>
      <w:r w:rsidRPr="52A99B03">
        <w:rPr>
          <w:rFonts w:ascii="Calibri" w:eastAsia="Times New Roman" w:hAnsi="Calibri" w:cs="Calibri"/>
          <w:sz w:val="20"/>
          <w:szCs w:val="20"/>
          <w:lang w:eastAsia="nl-NL"/>
        </w:rPr>
        <w:t>aspirantschool</w:t>
      </w:r>
      <w:proofErr w:type="spellEnd"/>
      <w:r w:rsidRPr="52A99B03">
        <w:rPr>
          <w:rFonts w:ascii="Calibri" w:eastAsia="Times New Roman" w:hAnsi="Calibri" w:cs="Calibri"/>
          <w:sz w:val="20"/>
          <w:szCs w:val="20"/>
          <w:lang w:eastAsia="nl-NL"/>
        </w:rPr>
        <w:t>)</w:t>
      </w:r>
    </w:p>
    <w:p w14:paraId="3448D935" w14:textId="77777777" w:rsidR="008A4C34" w:rsidRPr="00AB49DB" w:rsidRDefault="008A4C34" w:rsidP="008A4C34">
      <w:pPr>
        <w:pStyle w:val="Lijstalinea"/>
        <w:numPr>
          <w:ilvl w:val="0"/>
          <w:numId w:val="26"/>
        </w:num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sz w:val="20"/>
          <w:szCs w:val="20"/>
          <w:lang w:eastAsia="nl-NL"/>
        </w:rPr>
        <w:t>Sg Spieringshoek te Schiedam</w:t>
      </w:r>
      <w:r w:rsidRPr="00AB49DB">
        <w:rPr>
          <w:rFonts w:ascii="Calibri" w:eastAsia="Times New Roman" w:hAnsi="Calibri" w:cs="Calibri"/>
          <w:sz w:val="20"/>
          <w:szCs w:val="20"/>
          <w:lang w:eastAsia="nl-NL"/>
        </w:rPr>
        <w:t xml:space="preserve"> </w:t>
      </w:r>
    </w:p>
    <w:p w14:paraId="69C18651" w14:textId="77777777" w:rsidR="008A4C34" w:rsidRDefault="008A4C34" w:rsidP="008A4C34">
      <w:pPr>
        <w:pStyle w:val="Lijstalinea"/>
        <w:numPr>
          <w:ilvl w:val="0"/>
          <w:numId w:val="26"/>
        </w:numPr>
        <w:spacing w:beforeAutospacing="1" w:afterAutospacing="1"/>
        <w:rPr>
          <w:sz w:val="20"/>
          <w:szCs w:val="20"/>
          <w:lang w:eastAsia="nl-NL"/>
        </w:rPr>
      </w:pPr>
      <w:r w:rsidRPr="7C58A947">
        <w:rPr>
          <w:rFonts w:ascii="Calibri" w:eastAsia="Times New Roman" w:hAnsi="Calibri" w:cs="Calibri"/>
          <w:sz w:val="20"/>
          <w:szCs w:val="20"/>
          <w:lang w:eastAsia="nl-NL"/>
        </w:rPr>
        <w:t>Zadkine Aluminiumstraat te Rotterdam</w:t>
      </w:r>
    </w:p>
    <w:p w14:paraId="404AB6E1" w14:textId="77777777" w:rsidR="008A4C34" w:rsidRDefault="008A4C34" w:rsidP="008A4C34">
      <w:pPr>
        <w:pStyle w:val="Lijstalinea"/>
        <w:numPr>
          <w:ilvl w:val="0"/>
          <w:numId w:val="26"/>
        </w:numPr>
        <w:rPr>
          <w:sz w:val="20"/>
          <w:szCs w:val="20"/>
          <w:lang w:eastAsia="nl-NL"/>
        </w:rPr>
      </w:pPr>
      <w:r w:rsidRPr="7C58A947">
        <w:rPr>
          <w:rFonts w:ascii="Calibri" w:eastAsia="Calibri" w:hAnsi="Calibri" w:cs="Calibri"/>
          <w:sz w:val="20"/>
          <w:szCs w:val="20"/>
        </w:rPr>
        <w:t>Zadkine Benthemplein</w:t>
      </w:r>
      <w:r w:rsidRPr="7C58A947">
        <w:rPr>
          <w:rFonts w:ascii="Calibri" w:eastAsia="Times New Roman" w:hAnsi="Calibri" w:cs="Calibri"/>
          <w:sz w:val="20"/>
          <w:szCs w:val="20"/>
          <w:lang w:eastAsia="nl-NL"/>
        </w:rPr>
        <w:t xml:space="preserve"> te Rotterdam</w:t>
      </w:r>
    </w:p>
    <w:p w14:paraId="0D56AD55" w14:textId="77777777" w:rsidR="008A4C34" w:rsidRDefault="008A4C34" w:rsidP="008A4C34">
      <w:pPr>
        <w:pStyle w:val="Lijstalinea"/>
        <w:numPr>
          <w:ilvl w:val="0"/>
          <w:numId w:val="26"/>
        </w:numPr>
        <w:rPr>
          <w:rFonts w:ascii="Calibri" w:eastAsia="Times New Roman" w:hAnsi="Calibri" w:cs="Calibri"/>
          <w:sz w:val="20"/>
          <w:szCs w:val="20"/>
          <w:lang w:eastAsia="nl-NL"/>
        </w:rPr>
      </w:pPr>
      <w:r w:rsidRPr="5D763FBB">
        <w:rPr>
          <w:rFonts w:ascii="Calibri" w:eastAsia="Calibri" w:hAnsi="Calibri" w:cs="Calibri"/>
          <w:sz w:val="20"/>
          <w:szCs w:val="20"/>
        </w:rPr>
        <w:t>Zadkine Prins Alexanderlaan</w:t>
      </w:r>
      <w:r w:rsidRPr="5D763FBB">
        <w:rPr>
          <w:rFonts w:ascii="Calibri" w:eastAsia="Times New Roman" w:hAnsi="Calibri" w:cs="Calibri"/>
          <w:sz w:val="20"/>
          <w:szCs w:val="20"/>
          <w:lang w:eastAsia="nl-NL"/>
        </w:rPr>
        <w:t xml:space="preserve"> te Rotterdam</w:t>
      </w:r>
    </w:p>
    <w:p w14:paraId="68E2AA8D" w14:textId="77777777" w:rsidR="00860CC5" w:rsidRPr="00C260FF" w:rsidRDefault="00860CC5" w:rsidP="00C260FF">
      <w:pPr>
        <w:rPr>
          <w:rStyle w:val="Intensievebenadrukking"/>
        </w:rPr>
      </w:pPr>
      <w:r w:rsidRPr="00C260FF">
        <w:rPr>
          <w:rStyle w:val="Intensievebenadrukking"/>
        </w:rPr>
        <w:lastRenderedPageBreak/>
        <w:t>Scholen van cluster Z</w:t>
      </w:r>
      <w:r w:rsidR="00AB49DB" w:rsidRPr="00C260FF">
        <w:rPr>
          <w:rStyle w:val="Intensievebenadrukking"/>
        </w:rPr>
        <w:t>HZ</w:t>
      </w:r>
      <w:r w:rsidRPr="00C260FF">
        <w:rPr>
          <w:rStyle w:val="Intensievebenadrukking"/>
        </w:rPr>
        <w:t xml:space="preserve">: </w:t>
      </w:r>
    </w:p>
    <w:p w14:paraId="5AB5C6F3" w14:textId="56571797" w:rsidR="00860CC5" w:rsidRPr="00CF509E" w:rsidRDefault="5D0BB65E" w:rsidP="2C991ABD">
      <w:pPr>
        <w:numPr>
          <w:ilvl w:val="0"/>
          <w:numId w:val="7"/>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sz w:val="20"/>
          <w:szCs w:val="20"/>
          <w:lang w:eastAsia="nl-NL"/>
        </w:rPr>
        <w:t>Dalton Lyceum te Barendrecht</w:t>
      </w:r>
    </w:p>
    <w:p w14:paraId="0A9E4F6B" w14:textId="2A8B8CA9" w:rsidR="00860CC5" w:rsidRPr="00CF509E" w:rsidRDefault="5D0BB65E" w:rsidP="2C991ABD">
      <w:pPr>
        <w:numPr>
          <w:ilvl w:val="0"/>
          <w:numId w:val="7"/>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sz w:val="20"/>
          <w:szCs w:val="20"/>
          <w:lang w:eastAsia="nl-NL"/>
        </w:rPr>
        <w:t>Focus Beroepsacademie te Barendrecht</w:t>
      </w:r>
    </w:p>
    <w:p w14:paraId="76596800" w14:textId="77777777" w:rsidR="00860CC5" w:rsidRPr="00CF509E" w:rsidRDefault="00860CC5" w:rsidP="00860CC5">
      <w:pPr>
        <w:numPr>
          <w:ilvl w:val="0"/>
          <w:numId w:val="7"/>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Gemini College te Ridderkerk </w:t>
      </w:r>
    </w:p>
    <w:p w14:paraId="5EF7C7AD" w14:textId="77777777" w:rsidR="00860CC5" w:rsidRPr="00CF509E" w:rsidRDefault="00860CC5" w:rsidP="00860CC5">
      <w:pPr>
        <w:numPr>
          <w:ilvl w:val="0"/>
          <w:numId w:val="7"/>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Gemini College te Lekkerkerk </w:t>
      </w:r>
    </w:p>
    <w:p w14:paraId="62B42577" w14:textId="77777777" w:rsidR="00860CC5" w:rsidRPr="00CF509E" w:rsidRDefault="00860CC5" w:rsidP="00860CC5">
      <w:pPr>
        <w:numPr>
          <w:ilvl w:val="0"/>
          <w:numId w:val="7"/>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Walburg College te Zwijndrecht </w:t>
      </w:r>
    </w:p>
    <w:p w14:paraId="340E3C78" w14:textId="0AB3A101" w:rsidR="00E470DD" w:rsidRPr="00CF509E" w:rsidRDefault="00860CC5" w:rsidP="52A99B03">
      <w:pPr>
        <w:numPr>
          <w:ilvl w:val="0"/>
          <w:numId w:val="7"/>
        </w:numPr>
        <w:spacing w:before="100" w:beforeAutospacing="1" w:after="100" w:afterAutospacing="1"/>
        <w:rPr>
          <w:rFonts w:ascii="Calibri" w:eastAsia="Times New Roman" w:hAnsi="Calibri" w:cs="Calibri"/>
          <w:sz w:val="20"/>
          <w:szCs w:val="20"/>
          <w:lang w:eastAsia="nl-NL"/>
        </w:rPr>
      </w:pPr>
      <w:r w:rsidRPr="52A99B03">
        <w:rPr>
          <w:rFonts w:ascii="Calibri" w:eastAsia="Times New Roman" w:hAnsi="Calibri" w:cs="Calibri"/>
          <w:sz w:val="20"/>
          <w:szCs w:val="20"/>
          <w:lang w:eastAsia="nl-NL"/>
        </w:rPr>
        <w:t xml:space="preserve">RGO </w:t>
      </w:r>
      <w:r w:rsidR="09EDFDD5" w:rsidRPr="52A99B03">
        <w:rPr>
          <w:rFonts w:ascii="Calibri" w:eastAsia="Times New Roman" w:hAnsi="Calibri" w:cs="Calibri"/>
          <w:sz w:val="20"/>
          <w:szCs w:val="20"/>
          <w:lang w:eastAsia="nl-NL"/>
        </w:rPr>
        <w:t>Koningin Julianaweg</w:t>
      </w:r>
      <w:r w:rsidRPr="52A99B03">
        <w:rPr>
          <w:rFonts w:ascii="Calibri" w:eastAsia="Times New Roman" w:hAnsi="Calibri" w:cs="Calibri"/>
          <w:sz w:val="20"/>
          <w:szCs w:val="20"/>
          <w:lang w:eastAsia="nl-NL"/>
        </w:rPr>
        <w:t xml:space="preserve"> te Middelharnis</w:t>
      </w:r>
    </w:p>
    <w:p w14:paraId="3DF252C8" w14:textId="416D5D55" w:rsidR="1621A8CD" w:rsidRPr="00CF509E" w:rsidRDefault="1621A8CD" w:rsidP="52A99B03">
      <w:pPr>
        <w:numPr>
          <w:ilvl w:val="0"/>
          <w:numId w:val="7"/>
        </w:numPr>
        <w:spacing w:beforeAutospacing="1" w:afterAutospacing="1"/>
        <w:rPr>
          <w:lang w:eastAsia="nl-NL"/>
        </w:rPr>
      </w:pPr>
      <w:r w:rsidRPr="52A99B03">
        <w:rPr>
          <w:rFonts w:ascii="Calibri" w:eastAsia="Times New Roman" w:hAnsi="Calibri" w:cs="Calibri"/>
          <w:sz w:val="20"/>
          <w:szCs w:val="20"/>
          <w:lang w:eastAsia="nl-NL"/>
        </w:rPr>
        <w:t xml:space="preserve">RGO VMBO </w:t>
      </w:r>
      <w:r w:rsidR="3FC351A8" w:rsidRPr="52A99B03">
        <w:rPr>
          <w:rFonts w:ascii="Calibri" w:eastAsia="Times New Roman" w:hAnsi="Calibri" w:cs="Calibri"/>
          <w:sz w:val="20"/>
          <w:szCs w:val="20"/>
          <w:lang w:eastAsia="nl-NL"/>
        </w:rPr>
        <w:t xml:space="preserve"> Beroepencampus, Langstraat </w:t>
      </w:r>
      <w:r w:rsidRPr="52A99B03">
        <w:rPr>
          <w:rFonts w:ascii="Calibri" w:eastAsia="Times New Roman" w:hAnsi="Calibri" w:cs="Calibri"/>
          <w:sz w:val="20"/>
          <w:szCs w:val="20"/>
          <w:lang w:eastAsia="nl-NL"/>
        </w:rPr>
        <w:t>te Middelharnis</w:t>
      </w:r>
    </w:p>
    <w:p w14:paraId="21329333" w14:textId="77777777" w:rsidR="00860CC5" w:rsidRPr="00CF509E" w:rsidRDefault="00860CC5" w:rsidP="00860CC5">
      <w:pPr>
        <w:numPr>
          <w:ilvl w:val="0"/>
          <w:numId w:val="7"/>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Stedelijk Dalton Lyceum te Dordrecht, locatie Overkampweg </w:t>
      </w:r>
    </w:p>
    <w:p w14:paraId="2C45C992" w14:textId="77777777" w:rsidR="00860CC5" w:rsidRPr="00CF509E" w:rsidRDefault="00860CC5" w:rsidP="00860CC5">
      <w:pPr>
        <w:numPr>
          <w:ilvl w:val="0"/>
          <w:numId w:val="7"/>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Stedelijk Dalton Lyceum te Dordrecht, locatie Kapteynweg </w:t>
      </w:r>
    </w:p>
    <w:p w14:paraId="0C52A8CE" w14:textId="77777777" w:rsidR="00860CC5" w:rsidRPr="00CF509E" w:rsidRDefault="00860CC5" w:rsidP="00860CC5">
      <w:pPr>
        <w:numPr>
          <w:ilvl w:val="0"/>
          <w:numId w:val="7"/>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Stedelijk Dalton Lyceum te Dordrecht, locatie </w:t>
      </w:r>
      <w:proofErr w:type="spellStart"/>
      <w:r w:rsidRPr="00CF509E">
        <w:rPr>
          <w:rFonts w:ascii="Calibri" w:eastAsia="Times New Roman" w:hAnsi="Calibri" w:cs="Calibri"/>
          <w:sz w:val="20"/>
          <w:szCs w:val="20"/>
          <w:lang w:eastAsia="nl-NL"/>
        </w:rPr>
        <w:t>Vakcollege</w:t>
      </w:r>
      <w:proofErr w:type="spellEnd"/>
      <w:r w:rsidRPr="00CF509E">
        <w:rPr>
          <w:rFonts w:ascii="Calibri" w:eastAsia="Times New Roman" w:hAnsi="Calibri" w:cs="Calibri"/>
          <w:sz w:val="20"/>
          <w:szCs w:val="20"/>
          <w:lang w:eastAsia="nl-NL"/>
        </w:rPr>
        <w:t xml:space="preserve"> </w:t>
      </w:r>
    </w:p>
    <w:p w14:paraId="5A22943E" w14:textId="44A2452A" w:rsidR="00C21232" w:rsidRPr="00CF509E" w:rsidRDefault="00860CC5" w:rsidP="00C21232">
      <w:pPr>
        <w:numPr>
          <w:ilvl w:val="0"/>
          <w:numId w:val="7"/>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Willem de Zwijger College te Papendrecht</w:t>
      </w:r>
    </w:p>
    <w:p w14:paraId="5F6A04FA" w14:textId="15C8714F" w:rsidR="00860CC5" w:rsidRPr="00CF509E" w:rsidRDefault="4C63CD50" w:rsidP="52A99B03">
      <w:pPr>
        <w:numPr>
          <w:ilvl w:val="0"/>
          <w:numId w:val="7"/>
        </w:num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Willem de Zwijger College te Hardinxveld</w:t>
      </w:r>
    </w:p>
    <w:p w14:paraId="7B9DEB35" w14:textId="72955EF7" w:rsidR="00860CC5" w:rsidRPr="00CF509E" w:rsidRDefault="04A93032" w:rsidP="52A99B03">
      <w:pPr>
        <w:numPr>
          <w:ilvl w:val="0"/>
          <w:numId w:val="7"/>
        </w:numPr>
        <w:spacing w:before="100" w:beforeAutospacing="1" w:after="100" w:afterAutospacing="1"/>
        <w:rPr>
          <w:rFonts w:ascii="Times New Roman" w:eastAsia="Times New Roman" w:hAnsi="Times New Roman" w:cs="Times New Roman"/>
          <w:lang w:eastAsia="nl-NL"/>
        </w:rPr>
      </w:pPr>
      <w:proofErr w:type="spellStart"/>
      <w:r w:rsidRPr="52A99B03">
        <w:rPr>
          <w:rFonts w:ascii="Calibri" w:eastAsia="Times New Roman" w:hAnsi="Calibri" w:cs="Calibri"/>
          <w:sz w:val="20"/>
          <w:szCs w:val="20"/>
          <w:lang w:eastAsia="nl-NL"/>
        </w:rPr>
        <w:t>Yuverta</w:t>
      </w:r>
      <w:proofErr w:type="spellEnd"/>
      <w:r w:rsidR="00860CC5" w:rsidRPr="52A99B03">
        <w:rPr>
          <w:rFonts w:ascii="Calibri" w:eastAsia="Times New Roman" w:hAnsi="Calibri" w:cs="Calibri"/>
          <w:sz w:val="20"/>
          <w:szCs w:val="20"/>
          <w:lang w:eastAsia="nl-NL"/>
        </w:rPr>
        <w:t xml:space="preserve"> Ottoland </w:t>
      </w:r>
    </w:p>
    <w:p w14:paraId="7455448A" w14:textId="0B4D731A" w:rsidR="00860CC5" w:rsidRPr="00CF509E" w:rsidRDefault="1023D4FF" w:rsidP="52A99B03">
      <w:pPr>
        <w:numPr>
          <w:ilvl w:val="0"/>
          <w:numId w:val="7"/>
        </w:numPr>
        <w:spacing w:before="100" w:beforeAutospacing="1" w:after="100" w:afterAutospacing="1"/>
        <w:rPr>
          <w:rFonts w:ascii="Calibri" w:eastAsia="Times New Roman" w:hAnsi="Calibri" w:cs="Calibri"/>
          <w:sz w:val="20"/>
          <w:szCs w:val="20"/>
          <w:lang w:eastAsia="nl-NL"/>
        </w:rPr>
      </w:pPr>
      <w:proofErr w:type="spellStart"/>
      <w:r w:rsidRPr="52A99B03">
        <w:rPr>
          <w:rFonts w:ascii="Calibri" w:eastAsia="Times New Roman" w:hAnsi="Calibri" w:cs="Calibri"/>
          <w:sz w:val="20"/>
          <w:szCs w:val="20"/>
          <w:lang w:eastAsia="nl-NL"/>
        </w:rPr>
        <w:t>Yuverta</w:t>
      </w:r>
      <w:proofErr w:type="spellEnd"/>
      <w:r w:rsidRPr="52A99B03">
        <w:rPr>
          <w:rFonts w:ascii="Calibri" w:eastAsia="Times New Roman" w:hAnsi="Calibri" w:cs="Calibri"/>
          <w:sz w:val="20"/>
          <w:szCs w:val="20"/>
          <w:lang w:eastAsia="nl-NL"/>
        </w:rPr>
        <w:t xml:space="preserve"> </w:t>
      </w:r>
      <w:r w:rsidR="00860CC5" w:rsidRPr="52A99B03">
        <w:rPr>
          <w:rFonts w:ascii="Calibri" w:eastAsia="Times New Roman" w:hAnsi="Calibri" w:cs="Calibri"/>
          <w:sz w:val="20"/>
          <w:szCs w:val="20"/>
          <w:lang w:eastAsia="nl-NL"/>
        </w:rPr>
        <w:t xml:space="preserve">Dordrecht </w:t>
      </w:r>
    </w:p>
    <w:p w14:paraId="06335EBE" w14:textId="0078BB34" w:rsidR="00791F7A" w:rsidRPr="00CF509E" w:rsidRDefault="00791F7A" w:rsidP="7C58A947">
      <w:pPr>
        <w:numPr>
          <w:ilvl w:val="0"/>
          <w:numId w:val="7"/>
        </w:numPr>
        <w:spacing w:before="100" w:beforeAutospacing="1" w:after="100" w:afterAutospacing="1"/>
        <w:rPr>
          <w:sz w:val="20"/>
          <w:szCs w:val="20"/>
          <w:lang w:eastAsia="nl-NL"/>
        </w:rPr>
      </w:pPr>
      <w:r w:rsidRPr="7C58A947">
        <w:rPr>
          <w:rFonts w:ascii="Calibri" w:eastAsia="Times New Roman" w:hAnsi="Calibri" w:cs="Calibri"/>
          <w:sz w:val="20"/>
          <w:szCs w:val="20"/>
          <w:lang w:eastAsia="nl-NL"/>
        </w:rPr>
        <w:t>De Hoeksche school, Actief college</w:t>
      </w:r>
      <w:r w:rsidR="01E9CFD2" w:rsidRPr="7C58A947">
        <w:rPr>
          <w:rFonts w:ascii="Calibri" w:eastAsia="Times New Roman" w:hAnsi="Calibri" w:cs="Calibri"/>
          <w:sz w:val="20"/>
          <w:szCs w:val="20"/>
          <w:lang w:eastAsia="nl-NL"/>
        </w:rPr>
        <w:t xml:space="preserve"> te Oud-Beijerland</w:t>
      </w:r>
    </w:p>
    <w:p w14:paraId="7BC65531" w14:textId="04557CFC" w:rsidR="00791F7A" w:rsidRPr="00CF509E" w:rsidRDefault="00791F7A" w:rsidP="7C58A947">
      <w:pPr>
        <w:numPr>
          <w:ilvl w:val="0"/>
          <w:numId w:val="7"/>
        </w:numPr>
        <w:spacing w:before="100" w:beforeAutospacing="1" w:after="100" w:afterAutospacing="1"/>
        <w:rPr>
          <w:sz w:val="20"/>
          <w:szCs w:val="20"/>
          <w:lang w:eastAsia="nl-NL"/>
        </w:rPr>
      </w:pPr>
      <w:r w:rsidRPr="7C58A947">
        <w:rPr>
          <w:rFonts w:ascii="Calibri" w:eastAsia="Times New Roman" w:hAnsi="Calibri" w:cs="Calibri"/>
          <w:sz w:val="20"/>
          <w:szCs w:val="20"/>
          <w:lang w:eastAsia="nl-NL"/>
        </w:rPr>
        <w:t>De Hoeksche School</w:t>
      </w:r>
      <w:r w:rsidR="2ABA25B2" w:rsidRPr="7C58A947">
        <w:rPr>
          <w:rFonts w:ascii="Calibri" w:eastAsia="Times New Roman" w:hAnsi="Calibri" w:cs="Calibri"/>
          <w:sz w:val="20"/>
          <w:szCs w:val="20"/>
          <w:lang w:eastAsia="nl-NL"/>
        </w:rPr>
        <w:t xml:space="preserve">, </w:t>
      </w:r>
      <w:r w:rsidRPr="7C58A947">
        <w:rPr>
          <w:rFonts w:ascii="Calibri" w:eastAsia="Times New Roman" w:hAnsi="Calibri" w:cs="Calibri"/>
          <w:sz w:val="20"/>
          <w:szCs w:val="20"/>
          <w:lang w:eastAsia="nl-NL"/>
        </w:rPr>
        <w:t>’t Hoeksch Lyceum</w:t>
      </w:r>
      <w:r w:rsidR="04714FF5" w:rsidRPr="7C58A947">
        <w:rPr>
          <w:rFonts w:ascii="Calibri" w:eastAsia="Times New Roman" w:hAnsi="Calibri" w:cs="Calibri"/>
          <w:sz w:val="20"/>
          <w:szCs w:val="20"/>
          <w:lang w:eastAsia="nl-NL"/>
        </w:rPr>
        <w:t xml:space="preserve"> te Oud-Beijerland</w:t>
      </w:r>
    </w:p>
    <w:p w14:paraId="3EEBFCED" w14:textId="6298958B" w:rsidR="54337487" w:rsidRDefault="54337487" w:rsidP="52A99B03">
      <w:pPr>
        <w:numPr>
          <w:ilvl w:val="0"/>
          <w:numId w:val="7"/>
        </w:numPr>
        <w:spacing w:beforeAutospacing="1" w:afterAutospacing="1"/>
        <w:rPr>
          <w:lang w:eastAsia="nl-NL"/>
        </w:rPr>
      </w:pPr>
      <w:r w:rsidRPr="52A99B03">
        <w:rPr>
          <w:rFonts w:ascii="Calibri" w:eastAsia="Times New Roman" w:hAnsi="Calibri" w:cs="Calibri"/>
          <w:sz w:val="20"/>
          <w:szCs w:val="20"/>
          <w:lang w:eastAsia="nl-NL"/>
        </w:rPr>
        <w:t>Willem van Oranje te Oud-Beijerland</w:t>
      </w:r>
      <w:r w:rsidR="74AFD4C4" w:rsidRPr="52A99B03">
        <w:rPr>
          <w:rFonts w:ascii="Calibri" w:eastAsia="Times New Roman" w:hAnsi="Calibri" w:cs="Calibri"/>
          <w:sz w:val="20"/>
          <w:szCs w:val="20"/>
          <w:lang w:eastAsia="nl-NL"/>
        </w:rPr>
        <w:t xml:space="preserve"> (</w:t>
      </w:r>
      <w:proofErr w:type="spellStart"/>
      <w:r w:rsidRPr="52A99B03">
        <w:rPr>
          <w:rFonts w:ascii="Calibri" w:eastAsia="Times New Roman" w:hAnsi="Calibri" w:cs="Calibri"/>
          <w:sz w:val="20"/>
          <w:szCs w:val="20"/>
          <w:lang w:eastAsia="nl-NL"/>
        </w:rPr>
        <w:t>aspirantschool</w:t>
      </w:r>
      <w:proofErr w:type="spellEnd"/>
      <w:r w:rsidR="0586DC6E" w:rsidRPr="52A99B03">
        <w:rPr>
          <w:rFonts w:ascii="Calibri" w:eastAsia="Times New Roman" w:hAnsi="Calibri" w:cs="Calibri"/>
          <w:sz w:val="20"/>
          <w:szCs w:val="20"/>
          <w:lang w:eastAsia="nl-NL"/>
        </w:rPr>
        <w:t>)</w:t>
      </w:r>
    </w:p>
    <w:p w14:paraId="02BF4585" w14:textId="3C282BD2" w:rsidR="002F5344" w:rsidRPr="00CF509E" w:rsidRDefault="00791F7A" w:rsidP="7C58A947">
      <w:pPr>
        <w:numPr>
          <w:ilvl w:val="0"/>
          <w:numId w:val="7"/>
        </w:numPr>
        <w:spacing w:before="100" w:beforeAutospacing="1" w:after="100" w:afterAutospacing="1"/>
        <w:rPr>
          <w:rFonts w:ascii="Calibri" w:eastAsia="Times New Roman" w:hAnsi="Calibri" w:cs="Calibri"/>
          <w:sz w:val="20"/>
          <w:szCs w:val="20"/>
          <w:lang w:eastAsia="nl-NL"/>
        </w:rPr>
      </w:pPr>
      <w:r w:rsidRPr="7C58A947">
        <w:rPr>
          <w:rFonts w:ascii="Calibri" w:eastAsia="Times New Roman" w:hAnsi="Calibri" w:cs="Calibri"/>
          <w:sz w:val="20"/>
          <w:szCs w:val="20"/>
          <w:lang w:eastAsia="nl-NL"/>
        </w:rPr>
        <w:t>Zadkine</w:t>
      </w:r>
      <w:r w:rsidR="258CDC40" w:rsidRPr="7C58A947">
        <w:rPr>
          <w:rFonts w:ascii="Calibri" w:eastAsia="Times New Roman" w:hAnsi="Calibri" w:cs="Calibri"/>
          <w:sz w:val="20"/>
          <w:szCs w:val="20"/>
          <w:lang w:eastAsia="nl-NL"/>
        </w:rPr>
        <w:t xml:space="preserve"> Marten </w:t>
      </w:r>
      <w:proofErr w:type="spellStart"/>
      <w:r w:rsidR="258CDC40" w:rsidRPr="7C58A947">
        <w:rPr>
          <w:rFonts w:ascii="Calibri" w:eastAsia="Times New Roman" w:hAnsi="Calibri" w:cs="Calibri"/>
          <w:sz w:val="20"/>
          <w:szCs w:val="20"/>
          <w:lang w:eastAsia="nl-NL"/>
        </w:rPr>
        <w:t>Meesweg</w:t>
      </w:r>
      <w:proofErr w:type="spellEnd"/>
      <w:r w:rsidR="6D681ABE" w:rsidRPr="7C58A947">
        <w:rPr>
          <w:rFonts w:ascii="Calibri" w:eastAsia="Times New Roman" w:hAnsi="Calibri" w:cs="Calibri"/>
          <w:sz w:val="20"/>
          <w:szCs w:val="20"/>
          <w:lang w:eastAsia="nl-NL"/>
        </w:rPr>
        <w:t xml:space="preserve"> te Rotterdam</w:t>
      </w:r>
    </w:p>
    <w:p w14:paraId="502B080E" w14:textId="5BF09059" w:rsidR="00A30A45" w:rsidRPr="00A30A45" w:rsidRDefault="258CDC40" w:rsidP="7C58A947">
      <w:pPr>
        <w:numPr>
          <w:ilvl w:val="0"/>
          <w:numId w:val="7"/>
        </w:numPr>
        <w:spacing w:beforeAutospacing="1" w:afterAutospacing="1"/>
        <w:rPr>
          <w:color w:val="000000" w:themeColor="text1"/>
          <w:sz w:val="20"/>
          <w:szCs w:val="20"/>
          <w:lang w:eastAsia="nl-NL"/>
        </w:rPr>
      </w:pPr>
      <w:r w:rsidRPr="7C58A947">
        <w:rPr>
          <w:rFonts w:ascii="Calibri" w:eastAsia="Times New Roman" w:hAnsi="Calibri" w:cs="Calibri"/>
          <w:sz w:val="20"/>
          <w:szCs w:val="20"/>
          <w:lang w:eastAsia="nl-NL"/>
        </w:rPr>
        <w:t xml:space="preserve">Zadkine </w:t>
      </w:r>
      <w:proofErr w:type="spellStart"/>
      <w:r w:rsidRPr="7C58A947">
        <w:rPr>
          <w:rFonts w:ascii="Calibri" w:eastAsia="Times New Roman" w:hAnsi="Calibri" w:cs="Calibri"/>
          <w:sz w:val="20"/>
          <w:szCs w:val="20"/>
          <w:lang w:eastAsia="nl-NL"/>
        </w:rPr>
        <w:t>Dakotaweg</w:t>
      </w:r>
      <w:proofErr w:type="spellEnd"/>
      <w:r w:rsidR="22975D39" w:rsidRPr="7C58A947">
        <w:rPr>
          <w:rFonts w:ascii="Calibri" w:eastAsia="Times New Roman" w:hAnsi="Calibri" w:cs="Calibri"/>
          <w:sz w:val="20"/>
          <w:szCs w:val="20"/>
          <w:lang w:eastAsia="nl-NL"/>
        </w:rPr>
        <w:t xml:space="preserve"> te Rotterdam</w:t>
      </w:r>
    </w:p>
    <w:p w14:paraId="74276427" w14:textId="22BA2FEC" w:rsidR="00A30A45" w:rsidRPr="00A30A45" w:rsidRDefault="258CDC40" w:rsidP="7C58A947">
      <w:pPr>
        <w:numPr>
          <w:ilvl w:val="0"/>
          <w:numId w:val="7"/>
        </w:numPr>
        <w:spacing w:beforeAutospacing="1" w:afterAutospacing="1"/>
        <w:rPr>
          <w:color w:val="000000" w:themeColor="text1"/>
          <w:sz w:val="20"/>
          <w:szCs w:val="20"/>
          <w:lang w:eastAsia="nl-NL"/>
        </w:rPr>
      </w:pPr>
      <w:r w:rsidRPr="7C58A947">
        <w:rPr>
          <w:rFonts w:ascii="Calibri" w:eastAsia="Times New Roman" w:hAnsi="Calibri" w:cs="Calibri"/>
          <w:sz w:val="20"/>
          <w:szCs w:val="20"/>
          <w:lang w:eastAsia="nl-NL"/>
        </w:rPr>
        <w:t>Zadkine Schoonhoven</w:t>
      </w:r>
      <w:r w:rsidR="22975D39" w:rsidRPr="7C58A947">
        <w:rPr>
          <w:rFonts w:ascii="Calibri" w:eastAsia="Times New Roman" w:hAnsi="Calibri" w:cs="Calibri"/>
          <w:sz w:val="20"/>
          <w:szCs w:val="20"/>
          <w:lang w:eastAsia="nl-NL"/>
        </w:rPr>
        <w:t xml:space="preserve"> te Rotterdam</w:t>
      </w:r>
    </w:p>
    <w:p w14:paraId="506B589B" w14:textId="7CFA44BA" w:rsidR="258CDC40" w:rsidRDefault="69B5C3F8" w:rsidP="52A99B03">
      <w:pPr>
        <w:numPr>
          <w:ilvl w:val="0"/>
          <w:numId w:val="7"/>
        </w:numPr>
        <w:spacing w:beforeAutospacing="1" w:afterAutospacing="1"/>
        <w:rPr>
          <w:rFonts w:ascii="Calibri" w:eastAsia="Times New Roman" w:hAnsi="Calibri" w:cs="Calibri"/>
          <w:sz w:val="20"/>
          <w:szCs w:val="20"/>
          <w:lang w:eastAsia="nl-NL"/>
        </w:rPr>
      </w:pPr>
      <w:r w:rsidRPr="52A99B03">
        <w:rPr>
          <w:rFonts w:ascii="Calibri" w:eastAsia="Times New Roman" w:hAnsi="Calibri" w:cs="Calibri"/>
          <w:sz w:val="20"/>
          <w:szCs w:val="20"/>
          <w:lang w:eastAsia="nl-NL"/>
        </w:rPr>
        <w:t xml:space="preserve">Zadkine </w:t>
      </w:r>
      <w:proofErr w:type="spellStart"/>
      <w:r w:rsidRPr="52A99B03">
        <w:rPr>
          <w:rFonts w:ascii="Calibri" w:eastAsia="Times New Roman" w:hAnsi="Calibri" w:cs="Calibri"/>
          <w:sz w:val="20"/>
          <w:szCs w:val="20"/>
          <w:lang w:eastAsia="nl-NL"/>
        </w:rPr>
        <w:t>Frankendaal</w:t>
      </w:r>
      <w:proofErr w:type="spellEnd"/>
      <w:r w:rsidR="2DFC22B5" w:rsidRPr="52A99B03">
        <w:rPr>
          <w:rFonts w:ascii="Calibri" w:eastAsia="Times New Roman" w:hAnsi="Calibri" w:cs="Calibri"/>
          <w:sz w:val="20"/>
          <w:szCs w:val="20"/>
          <w:lang w:eastAsia="nl-NL"/>
        </w:rPr>
        <w:t xml:space="preserve"> te Rotterdam</w:t>
      </w:r>
    </w:p>
    <w:p w14:paraId="340C5537" w14:textId="56AD10A4" w:rsidR="4EA4153D" w:rsidRDefault="4EA4153D" w:rsidP="52A99B03">
      <w:pPr>
        <w:numPr>
          <w:ilvl w:val="0"/>
          <w:numId w:val="7"/>
        </w:numPr>
        <w:spacing w:beforeAutospacing="1" w:afterAutospacing="1"/>
        <w:rPr>
          <w:rFonts w:ascii="Calibri" w:eastAsia="Times New Roman" w:hAnsi="Calibri" w:cs="Calibri"/>
          <w:sz w:val="20"/>
          <w:szCs w:val="20"/>
          <w:lang w:eastAsia="nl-NL"/>
        </w:rPr>
      </w:pPr>
      <w:r w:rsidRPr="52A99B03">
        <w:rPr>
          <w:rFonts w:ascii="Calibri" w:eastAsia="Times New Roman" w:hAnsi="Calibri" w:cs="Calibri"/>
          <w:sz w:val="20"/>
          <w:szCs w:val="20"/>
          <w:lang w:eastAsia="nl-NL"/>
        </w:rPr>
        <w:t>Insula College, Dordrecht, locatie leerpark (</w:t>
      </w:r>
      <w:proofErr w:type="spellStart"/>
      <w:r w:rsidRPr="52A99B03">
        <w:rPr>
          <w:rFonts w:ascii="Calibri" w:eastAsia="Times New Roman" w:hAnsi="Calibri" w:cs="Calibri"/>
          <w:sz w:val="20"/>
          <w:szCs w:val="20"/>
          <w:lang w:eastAsia="nl-NL"/>
        </w:rPr>
        <w:t>aspirantschool</w:t>
      </w:r>
      <w:proofErr w:type="spellEnd"/>
      <w:r w:rsidRPr="52A99B03">
        <w:rPr>
          <w:rFonts w:ascii="Calibri" w:eastAsia="Times New Roman" w:hAnsi="Calibri" w:cs="Calibri"/>
          <w:sz w:val="20"/>
          <w:szCs w:val="20"/>
          <w:lang w:eastAsia="nl-NL"/>
        </w:rPr>
        <w:t>)</w:t>
      </w:r>
    </w:p>
    <w:p w14:paraId="34827083" w14:textId="11282C78" w:rsidR="4EA4153D" w:rsidRDefault="4EA4153D" w:rsidP="52A99B03">
      <w:pPr>
        <w:numPr>
          <w:ilvl w:val="0"/>
          <w:numId w:val="7"/>
        </w:numPr>
        <w:spacing w:beforeAutospacing="1" w:afterAutospacing="1"/>
        <w:rPr>
          <w:rFonts w:ascii="Calibri" w:eastAsia="Times New Roman" w:hAnsi="Calibri" w:cs="Calibri"/>
          <w:sz w:val="20"/>
          <w:szCs w:val="20"/>
          <w:lang w:eastAsia="nl-NL"/>
        </w:rPr>
      </w:pPr>
      <w:r w:rsidRPr="52A99B03">
        <w:rPr>
          <w:rFonts w:ascii="Calibri" w:eastAsia="Times New Roman" w:hAnsi="Calibri" w:cs="Calibri"/>
          <w:sz w:val="20"/>
          <w:szCs w:val="20"/>
          <w:lang w:eastAsia="nl-NL"/>
        </w:rPr>
        <w:t>Insula College, Dordrecht, locatie Koningstraat (</w:t>
      </w:r>
      <w:proofErr w:type="spellStart"/>
      <w:r w:rsidRPr="52A99B03">
        <w:rPr>
          <w:rFonts w:ascii="Calibri" w:eastAsia="Times New Roman" w:hAnsi="Calibri" w:cs="Calibri"/>
          <w:sz w:val="20"/>
          <w:szCs w:val="20"/>
          <w:lang w:eastAsia="nl-NL"/>
        </w:rPr>
        <w:t>aspirantschool</w:t>
      </w:r>
      <w:proofErr w:type="spellEnd"/>
      <w:r w:rsidRPr="52A99B03">
        <w:rPr>
          <w:rFonts w:ascii="Calibri" w:eastAsia="Times New Roman" w:hAnsi="Calibri" w:cs="Calibri"/>
          <w:sz w:val="20"/>
          <w:szCs w:val="20"/>
          <w:lang w:eastAsia="nl-NL"/>
        </w:rPr>
        <w:t>)</w:t>
      </w:r>
    </w:p>
    <w:p w14:paraId="2DDC6C2C" w14:textId="23B9D31D" w:rsidR="4EA4153D" w:rsidRDefault="4EA4153D" w:rsidP="52A99B03">
      <w:pPr>
        <w:numPr>
          <w:ilvl w:val="0"/>
          <w:numId w:val="7"/>
        </w:numPr>
        <w:spacing w:beforeAutospacing="1" w:afterAutospacing="1"/>
        <w:rPr>
          <w:rFonts w:ascii="Calibri" w:eastAsia="Times New Roman" w:hAnsi="Calibri" w:cs="Calibri"/>
          <w:sz w:val="20"/>
          <w:szCs w:val="20"/>
          <w:lang w:eastAsia="nl-NL"/>
        </w:rPr>
      </w:pPr>
      <w:r w:rsidRPr="52A99B03">
        <w:rPr>
          <w:rFonts w:ascii="Calibri" w:eastAsia="Times New Roman" w:hAnsi="Calibri" w:cs="Calibri"/>
          <w:sz w:val="20"/>
          <w:szCs w:val="20"/>
          <w:lang w:eastAsia="nl-NL"/>
        </w:rPr>
        <w:t xml:space="preserve">Insula College Dordrecht, locatie </w:t>
      </w:r>
      <w:proofErr w:type="spellStart"/>
      <w:r w:rsidRPr="52A99B03">
        <w:rPr>
          <w:rFonts w:ascii="Calibri" w:eastAsia="Times New Roman" w:hAnsi="Calibri" w:cs="Calibri"/>
          <w:sz w:val="20"/>
          <w:szCs w:val="20"/>
          <w:lang w:eastAsia="nl-NL"/>
        </w:rPr>
        <w:t>Halmaheiraplein</w:t>
      </w:r>
      <w:proofErr w:type="spellEnd"/>
      <w:r w:rsidRPr="52A99B03">
        <w:rPr>
          <w:rFonts w:ascii="Calibri" w:eastAsia="Times New Roman" w:hAnsi="Calibri" w:cs="Calibri"/>
          <w:sz w:val="20"/>
          <w:szCs w:val="20"/>
          <w:lang w:eastAsia="nl-NL"/>
        </w:rPr>
        <w:t xml:space="preserve"> (</w:t>
      </w:r>
      <w:proofErr w:type="spellStart"/>
      <w:r w:rsidRPr="52A99B03">
        <w:rPr>
          <w:rFonts w:ascii="Calibri" w:eastAsia="Times New Roman" w:hAnsi="Calibri" w:cs="Calibri"/>
          <w:sz w:val="20"/>
          <w:szCs w:val="20"/>
          <w:lang w:eastAsia="nl-NL"/>
        </w:rPr>
        <w:t>aspirantschool</w:t>
      </w:r>
      <w:proofErr w:type="spellEnd"/>
      <w:r w:rsidRPr="52A99B03">
        <w:rPr>
          <w:rFonts w:ascii="Calibri" w:eastAsia="Times New Roman" w:hAnsi="Calibri" w:cs="Calibri"/>
          <w:sz w:val="20"/>
          <w:szCs w:val="20"/>
          <w:lang w:eastAsia="nl-NL"/>
        </w:rPr>
        <w:t>)</w:t>
      </w:r>
    </w:p>
    <w:p w14:paraId="25673E11" w14:textId="6F0F9168" w:rsidR="4EA4153D" w:rsidRDefault="4EA4153D" w:rsidP="52A99B03">
      <w:pPr>
        <w:numPr>
          <w:ilvl w:val="0"/>
          <w:numId w:val="7"/>
        </w:numPr>
        <w:spacing w:beforeAutospacing="1" w:afterAutospacing="1"/>
        <w:rPr>
          <w:rFonts w:ascii="Calibri" w:eastAsia="Times New Roman" w:hAnsi="Calibri" w:cs="Calibri"/>
          <w:sz w:val="20"/>
          <w:szCs w:val="20"/>
          <w:lang w:eastAsia="nl-NL"/>
        </w:rPr>
      </w:pPr>
      <w:proofErr w:type="spellStart"/>
      <w:r w:rsidRPr="52A99B03">
        <w:rPr>
          <w:rFonts w:ascii="Calibri" w:eastAsia="Times New Roman" w:hAnsi="Calibri" w:cs="Calibri"/>
          <w:sz w:val="20"/>
          <w:szCs w:val="20"/>
          <w:lang w:eastAsia="nl-NL"/>
        </w:rPr>
        <w:t>Develstein</w:t>
      </w:r>
      <w:proofErr w:type="spellEnd"/>
      <w:r w:rsidRPr="52A99B03">
        <w:rPr>
          <w:rFonts w:ascii="Calibri" w:eastAsia="Times New Roman" w:hAnsi="Calibri" w:cs="Calibri"/>
          <w:sz w:val="20"/>
          <w:szCs w:val="20"/>
          <w:lang w:eastAsia="nl-NL"/>
        </w:rPr>
        <w:t xml:space="preserve"> College, Zwijndrecht (</w:t>
      </w:r>
      <w:proofErr w:type="spellStart"/>
      <w:r w:rsidRPr="52A99B03">
        <w:rPr>
          <w:rFonts w:ascii="Calibri" w:eastAsia="Times New Roman" w:hAnsi="Calibri" w:cs="Calibri"/>
          <w:sz w:val="20"/>
          <w:szCs w:val="20"/>
          <w:lang w:eastAsia="nl-NL"/>
        </w:rPr>
        <w:t>aspirantschool</w:t>
      </w:r>
      <w:proofErr w:type="spellEnd"/>
      <w:r w:rsidRPr="52A99B03">
        <w:rPr>
          <w:rFonts w:ascii="Calibri" w:eastAsia="Times New Roman" w:hAnsi="Calibri" w:cs="Calibri"/>
          <w:sz w:val="20"/>
          <w:szCs w:val="20"/>
          <w:lang w:eastAsia="nl-NL"/>
        </w:rPr>
        <w:t>)</w:t>
      </w:r>
    </w:p>
    <w:p w14:paraId="27C1DF25" w14:textId="77777777" w:rsidR="00860CC5" w:rsidRPr="00CF509E" w:rsidRDefault="00860CC5" w:rsidP="00CF509E">
      <w:pPr>
        <w:rPr>
          <w:rStyle w:val="Intensievebenadrukking"/>
        </w:rPr>
      </w:pPr>
      <w:r w:rsidRPr="00CF509E">
        <w:rPr>
          <w:rStyle w:val="Intensievebenadrukking"/>
        </w:rPr>
        <w:t xml:space="preserve">Scholen van cluster VPR: </w:t>
      </w:r>
    </w:p>
    <w:p w14:paraId="539A5D57" w14:textId="77777777" w:rsidR="00860CC5" w:rsidRPr="00860CC5" w:rsidRDefault="00860CC5" w:rsidP="00860CC5">
      <w:pPr>
        <w:numPr>
          <w:ilvl w:val="0"/>
          <w:numId w:val="8"/>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OSG De Ring van Putten te Spijkenisse OSG </w:t>
      </w:r>
    </w:p>
    <w:p w14:paraId="63FBB6B5" w14:textId="77777777" w:rsidR="00860CC5" w:rsidRPr="00860CC5" w:rsidRDefault="00860CC5" w:rsidP="00860CC5">
      <w:pPr>
        <w:numPr>
          <w:ilvl w:val="0"/>
          <w:numId w:val="8"/>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MY college te Spijkenisse </w:t>
      </w:r>
    </w:p>
    <w:p w14:paraId="4A9D315E" w14:textId="77777777" w:rsidR="00860CC5" w:rsidRPr="00CF509E" w:rsidRDefault="00860CC5" w:rsidP="00860CC5">
      <w:pPr>
        <w:numPr>
          <w:ilvl w:val="0"/>
          <w:numId w:val="8"/>
        </w:numPr>
        <w:spacing w:before="100" w:beforeAutospacing="1" w:after="100" w:afterAutospacing="1"/>
        <w:rPr>
          <w:rFonts w:ascii="Times New Roman" w:eastAsia="Times New Roman" w:hAnsi="Times New Roman" w:cs="Times New Roman"/>
          <w:lang w:eastAsia="nl-NL"/>
        </w:rPr>
      </w:pPr>
      <w:proofErr w:type="spellStart"/>
      <w:r w:rsidRPr="00860CC5">
        <w:rPr>
          <w:rFonts w:ascii="Calibri" w:eastAsia="Times New Roman" w:hAnsi="Calibri" w:cs="Calibri"/>
          <w:sz w:val="20"/>
          <w:szCs w:val="20"/>
          <w:lang w:eastAsia="nl-NL"/>
        </w:rPr>
        <w:t>Helinium</w:t>
      </w:r>
      <w:proofErr w:type="spellEnd"/>
      <w:r w:rsidRPr="00860CC5">
        <w:rPr>
          <w:rFonts w:ascii="Calibri" w:eastAsia="Times New Roman" w:hAnsi="Calibri" w:cs="Calibri"/>
          <w:sz w:val="20"/>
          <w:szCs w:val="20"/>
          <w:lang w:eastAsia="nl-NL"/>
        </w:rPr>
        <w:t xml:space="preserve"> </w:t>
      </w:r>
      <w:r w:rsidRPr="00CF509E">
        <w:rPr>
          <w:rFonts w:ascii="Calibri" w:eastAsia="Times New Roman" w:hAnsi="Calibri" w:cs="Calibri"/>
          <w:sz w:val="20"/>
          <w:szCs w:val="20"/>
          <w:lang w:eastAsia="nl-NL"/>
        </w:rPr>
        <w:t xml:space="preserve">te Hellevoetsluis </w:t>
      </w:r>
    </w:p>
    <w:p w14:paraId="0B7BC768" w14:textId="77777777" w:rsidR="00AB49DB" w:rsidRPr="00CF509E" w:rsidRDefault="00860CC5" w:rsidP="00860CC5">
      <w:pPr>
        <w:numPr>
          <w:ilvl w:val="0"/>
          <w:numId w:val="8"/>
        </w:numPr>
        <w:spacing w:before="100" w:beforeAutospacing="1" w:after="100" w:afterAutospacing="1"/>
        <w:rPr>
          <w:rFonts w:ascii="Times New Roman" w:eastAsia="Times New Roman" w:hAnsi="Times New Roman" w:cs="Times New Roman"/>
          <w:lang w:eastAsia="nl-NL"/>
        </w:rPr>
      </w:pPr>
      <w:proofErr w:type="spellStart"/>
      <w:r w:rsidRPr="00CF509E">
        <w:rPr>
          <w:rFonts w:ascii="Calibri" w:eastAsia="Times New Roman" w:hAnsi="Calibri" w:cs="Calibri"/>
          <w:sz w:val="20"/>
          <w:szCs w:val="20"/>
          <w:lang w:eastAsia="nl-NL"/>
        </w:rPr>
        <w:t>Maerlant</w:t>
      </w:r>
      <w:proofErr w:type="spellEnd"/>
      <w:r w:rsidRPr="00CF509E">
        <w:rPr>
          <w:rFonts w:ascii="Calibri" w:eastAsia="Times New Roman" w:hAnsi="Calibri" w:cs="Calibri"/>
          <w:sz w:val="20"/>
          <w:szCs w:val="20"/>
          <w:lang w:eastAsia="nl-NL"/>
        </w:rPr>
        <w:t xml:space="preserve"> te Brielle </w:t>
      </w:r>
    </w:p>
    <w:p w14:paraId="269D959C" w14:textId="77777777" w:rsidR="00AB49DB" w:rsidRPr="00CF509E" w:rsidRDefault="00AB49DB" w:rsidP="00860CC5">
      <w:pPr>
        <w:numPr>
          <w:ilvl w:val="0"/>
          <w:numId w:val="8"/>
        </w:numPr>
        <w:spacing w:before="100" w:beforeAutospacing="1" w:after="100" w:afterAutospacing="1"/>
        <w:rPr>
          <w:rFonts w:ascii="Times New Roman" w:eastAsia="Times New Roman" w:hAnsi="Times New Roman" w:cs="Times New Roman"/>
          <w:lang w:eastAsia="nl-NL"/>
        </w:rPr>
      </w:pPr>
      <w:r w:rsidRPr="002750E8">
        <w:rPr>
          <w:rFonts w:ascii="Calibri" w:eastAsia="Times New Roman" w:hAnsi="Calibri" w:cs="Times New Roman"/>
          <w:sz w:val="20"/>
          <w:szCs w:val="20"/>
          <w:lang w:eastAsia="nl-NL"/>
        </w:rPr>
        <w:t>P</w:t>
      </w:r>
      <w:r w:rsidR="00860CC5" w:rsidRPr="00CF509E">
        <w:rPr>
          <w:rFonts w:ascii="Calibri" w:eastAsia="Times New Roman" w:hAnsi="Calibri" w:cs="Calibri"/>
          <w:sz w:val="20"/>
          <w:szCs w:val="20"/>
          <w:lang w:eastAsia="nl-NL"/>
        </w:rPr>
        <w:t>raktijk College afdeling Brielle en afdeling Spijkenisse</w:t>
      </w:r>
    </w:p>
    <w:p w14:paraId="06813753" w14:textId="610A3F1A" w:rsidR="00AB49DB" w:rsidRPr="00CF509E" w:rsidRDefault="00A53F4E" w:rsidP="00860CC5">
      <w:pPr>
        <w:numPr>
          <w:ilvl w:val="0"/>
          <w:numId w:val="8"/>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PENTA  </w:t>
      </w:r>
      <w:r w:rsidR="00BB7B25" w:rsidRPr="00CF509E">
        <w:rPr>
          <w:rFonts w:ascii="Calibri" w:eastAsia="Times New Roman" w:hAnsi="Calibri" w:cs="Calibri"/>
          <w:sz w:val="20"/>
          <w:szCs w:val="20"/>
          <w:lang w:eastAsia="nl-NL"/>
        </w:rPr>
        <w:t>Scala, Rietvelden</w:t>
      </w:r>
      <w:r w:rsidR="00860CC5" w:rsidRPr="00CF509E">
        <w:rPr>
          <w:rFonts w:ascii="Calibri" w:eastAsia="Times New Roman" w:hAnsi="Calibri" w:cs="Calibri"/>
          <w:sz w:val="20"/>
          <w:szCs w:val="20"/>
          <w:lang w:eastAsia="nl-NL"/>
        </w:rPr>
        <w:t xml:space="preserve"> te Spijkenisse </w:t>
      </w:r>
    </w:p>
    <w:p w14:paraId="263420BA" w14:textId="4F451FA7" w:rsidR="00AB49DB" w:rsidRPr="00CF509E" w:rsidRDefault="00A53F4E" w:rsidP="00860CC5">
      <w:pPr>
        <w:numPr>
          <w:ilvl w:val="0"/>
          <w:numId w:val="8"/>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PENTA  </w:t>
      </w:r>
      <w:r w:rsidR="00BB7B25" w:rsidRPr="00CF509E">
        <w:rPr>
          <w:rFonts w:ascii="Calibri" w:eastAsia="Times New Roman" w:hAnsi="Calibri" w:cs="Calibri"/>
          <w:sz w:val="20"/>
          <w:szCs w:val="20"/>
          <w:lang w:eastAsia="nl-NL"/>
        </w:rPr>
        <w:t>Scala, Molenwatering</w:t>
      </w:r>
      <w:r w:rsidR="00860CC5" w:rsidRPr="00CF509E">
        <w:rPr>
          <w:rFonts w:ascii="Calibri" w:eastAsia="Times New Roman" w:hAnsi="Calibri" w:cs="Calibri"/>
          <w:sz w:val="20"/>
          <w:szCs w:val="20"/>
          <w:lang w:eastAsia="nl-NL"/>
        </w:rPr>
        <w:t xml:space="preserve"> te Spijkenisse </w:t>
      </w:r>
    </w:p>
    <w:p w14:paraId="38D8548A" w14:textId="61066134" w:rsidR="00AB49DB" w:rsidRPr="00CF509E" w:rsidRDefault="00A53F4E" w:rsidP="00860CC5">
      <w:pPr>
        <w:numPr>
          <w:ilvl w:val="0"/>
          <w:numId w:val="8"/>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PENTA </w:t>
      </w:r>
      <w:r w:rsidR="00860CC5" w:rsidRPr="00CF509E">
        <w:rPr>
          <w:rFonts w:ascii="Calibri" w:eastAsia="Times New Roman" w:hAnsi="Calibri" w:cs="Calibri"/>
          <w:sz w:val="20"/>
          <w:szCs w:val="20"/>
          <w:lang w:eastAsia="nl-NL"/>
        </w:rPr>
        <w:t xml:space="preserve"> Jacob van </w:t>
      </w:r>
      <w:proofErr w:type="spellStart"/>
      <w:r w:rsidR="00860CC5" w:rsidRPr="00CF509E">
        <w:rPr>
          <w:rFonts w:ascii="Calibri" w:eastAsia="Times New Roman" w:hAnsi="Calibri" w:cs="Calibri"/>
          <w:sz w:val="20"/>
          <w:szCs w:val="20"/>
          <w:lang w:eastAsia="nl-NL"/>
        </w:rPr>
        <w:t>Liesveldt</w:t>
      </w:r>
      <w:proofErr w:type="spellEnd"/>
      <w:r w:rsidR="00860CC5" w:rsidRPr="00CF509E">
        <w:rPr>
          <w:rFonts w:ascii="Calibri" w:eastAsia="Times New Roman" w:hAnsi="Calibri" w:cs="Calibri"/>
          <w:sz w:val="20"/>
          <w:szCs w:val="20"/>
          <w:lang w:eastAsia="nl-NL"/>
        </w:rPr>
        <w:t xml:space="preserve"> te Hellevoetsluis </w:t>
      </w:r>
    </w:p>
    <w:p w14:paraId="5E300B39" w14:textId="1F4B1ECC" w:rsidR="00AB49DB" w:rsidRPr="00CF509E" w:rsidRDefault="00A53F4E" w:rsidP="00860CC5">
      <w:pPr>
        <w:numPr>
          <w:ilvl w:val="0"/>
          <w:numId w:val="8"/>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PENTA  </w:t>
      </w:r>
      <w:r w:rsidR="00860CC5" w:rsidRPr="00CF509E">
        <w:rPr>
          <w:rFonts w:ascii="Calibri" w:eastAsia="Times New Roman" w:hAnsi="Calibri" w:cs="Calibri"/>
          <w:sz w:val="20"/>
          <w:szCs w:val="20"/>
          <w:lang w:eastAsia="nl-NL"/>
        </w:rPr>
        <w:t xml:space="preserve">De Oude Maas te Spijkenisse </w:t>
      </w:r>
    </w:p>
    <w:p w14:paraId="742B626B" w14:textId="05EA7187" w:rsidR="00AB49DB" w:rsidRPr="00CF509E" w:rsidRDefault="00A53F4E" w:rsidP="00860CC5">
      <w:pPr>
        <w:numPr>
          <w:ilvl w:val="0"/>
          <w:numId w:val="8"/>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 xml:space="preserve">PENTA </w:t>
      </w:r>
      <w:r w:rsidR="00860CC5" w:rsidRPr="00CF509E">
        <w:rPr>
          <w:rFonts w:ascii="Calibri" w:eastAsia="Times New Roman" w:hAnsi="Calibri" w:cs="Calibri"/>
          <w:sz w:val="20"/>
          <w:szCs w:val="20"/>
          <w:lang w:eastAsia="nl-NL"/>
        </w:rPr>
        <w:t xml:space="preserve">Hoogvliet te Hoogvliet </w:t>
      </w:r>
    </w:p>
    <w:p w14:paraId="3F6BA579" w14:textId="328A47DD" w:rsidR="00860CC5" w:rsidRPr="00CF509E" w:rsidRDefault="00A53F4E" w:rsidP="00860CC5">
      <w:pPr>
        <w:numPr>
          <w:ilvl w:val="0"/>
          <w:numId w:val="8"/>
        </w:numPr>
        <w:spacing w:before="100" w:beforeAutospacing="1" w:after="100" w:afterAutospacing="1"/>
        <w:rPr>
          <w:rFonts w:ascii="Times New Roman" w:eastAsia="Times New Roman" w:hAnsi="Times New Roman" w:cs="Times New Roman"/>
          <w:lang w:eastAsia="nl-NL"/>
        </w:rPr>
      </w:pPr>
      <w:r w:rsidRPr="00CF509E">
        <w:rPr>
          <w:rFonts w:ascii="Calibri" w:eastAsia="Times New Roman" w:hAnsi="Calibri" w:cs="Calibri"/>
          <w:sz w:val="20"/>
          <w:szCs w:val="20"/>
          <w:lang w:eastAsia="nl-NL"/>
        </w:rPr>
        <w:t>PENTA  Rozenburg te Rozenburg</w:t>
      </w:r>
    </w:p>
    <w:p w14:paraId="29DBC28C" w14:textId="6EBBF6CD" w:rsidR="00AB49DB" w:rsidRPr="00CF509E" w:rsidRDefault="00A53F4E" w:rsidP="7C58A947">
      <w:pPr>
        <w:pStyle w:val="Lijstalinea"/>
        <w:numPr>
          <w:ilvl w:val="0"/>
          <w:numId w:val="8"/>
        </w:numPr>
        <w:spacing w:before="100" w:beforeAutospacing="1" w:after="100" w:afterAutospacing="1"/>
        <w:rPr>
          <w:rFonts w:ascii="Times New Roman" w:eastAsia="Times New Roman" w:hAnsi="Times New Roman" w:cs="Times New Roman"/>
          <w:lang w:eastAsia="nl-NL"/>
        </w:rPr>
      </w:pPr>
      <w:r w:rsidRPr="7C58A947">
        <w:rPr>
          <w:rFonts w:ascii="Calibri" w:eastAsia="Times New Roman" w:hAnsi="Calibri" w:cs="Calibri"/>
          <w:sz w:val="20"/>
          <w:szCs w:val="20"/>
          <w:lang w:eastAsia="nl-NL"/>
        </w:rPr>
        <w:t xml:space="preserve">PENTA  </w:t>
      </w:r>
      <w:proofErr w:type="spellStart"/>
      <w:r w:rsidR="00860CC5" w:rsidRPr="7C58A947">
        <w:rPr>
          <w:rFonts w:ascii="Calibri" w:eastAsia="Times New Roman" w:hAnsi="Calibri" w:cs="Calibri"/>
          <w:sz w:val="20"/>
          <w:szCs w:val="20"/>
          <w:lang w:eastAsia="nl-NL"/>
        </w:rPr>
        <w:t>Bahûrim</w:t>
      </w:r>
      <w:proofErr w:type="spellEnd"/>
      <w:r w:rsidR="00860CC5" w:rsidRPr="7C58A947">
        <w:rPr>
          <w:rFonts w:ascii="Calibri" w:eastAsia="Times New Roman" w:hAnsi="Calibri" w:cs="Calibri"/>
          <w:sz w:val="20"/>
          <w:szCs w:val="20"/>
          <w:lang w:eastAsia="nl-NL"/>
        </w:rPr>
        <w:t xml:space="preserve"> te Brielle</w:t>
      </w:r>
    </w:p>
    <w:p w14:paraId="1FB7DD83" w14:textId="5B18FABB" w:rsidR="00AB49DB" w:rsidRPr="00CF509E" w:rsidRDefault="1CA6BFDD" w:rsidP="7C58A947">
      <w:pPr>
        <w:pStyle w:val="Lijstalinea"/>
        <w:numPr>
          <w:ilvl w:val="0"/>
          <w:numId w:val="8"/>
        </w:numPr>
        <w:spacing w:before="100" w:beforeAutospacing="1" w:after="100" w:afterAutospacing="1"/>
        <w:rPr>
          <w:lang w:eastAsia="nl-NL"/>
        </w:rPr>
      </w:pPr>
      <w:r w:rsidRPr="7C58A947">
        <w:rPr>
          <w:rFonts w:ascii="Calibri" w:eastAsia="Times New Roman" w:hAnsi="Calibri" w:cs="Calibri"/>
          <w:sz w:val="20"/>
          <w:szCs w:val="20"/>
          <w:lang w:eastAsia="nl-NL"/>
        </w:rPr>
        <w:t xml:space="preserve">PENTA Charles de </w:t>
      </w:r>
      <w:proofErr w:type="spellStart"/>
      <w:r w:rsidRPr="7C58A947">
        <w:rPr>
          <w:rFonts w:ascii="Calibri" w:eastAsia="Times New Roman" w:hAnsi="Calibri" w:cs="Calibri"/>
          <w:sz w:val="20"/>
          <w:szCs w:val="20"/>
          <w:lang w:eastAsia="nl-NL"/>
        </w:rPr>
        <w:t>Faucould</w:t>
      </w:r>
      <w:proofErr w:type="spellEnd"/>
      <w:r w:rsidR="00860CC5" w:rsidRPr="7C58A947">
        <w:rPr>
          <w:rFonts w:ascii="Calibri" w:eastAsia="Times New Roman" w:hAnsi="Calibri" w:cs="Calibri"/>
          <w:sz w:val="20"/>
          <w:szCs w:val="20"/>
          <w:lang w:eastAsia="nl-NL"/>
        </w:rPr>
        <w:t xml:space="preserve"> </w:t>
      </w:r>
    </w:p>
    <w:p w14:paraId="6BB9BA29" w14:textId="5811FED5" w:rsidR="00AB49DB" w:rsidRPr="00CF509E" w:rsidRDefault="48BA809D" w:rsidP="52A99B03">
      <w:pPr>
        <w:pStyle w:val="Lijstalinea"/>
        <w:numPr>
          <w:ilvl w:val="0"/>
          <w:numId w:val="8"/>
        </w:numPr>
        <w:spacing w:before="100" w:beforeAutospacing="1" w:after="100" w:afterAutospacing="1"/>
        <w:rPr>
          <w:rFonts w:ascii="Times New Roman" w:eastAsia="Times New Roman" w:hAnsi="Times New Roman" w:cs="Times New Roman"/>
          <w:lang w:eastAsia="nl-NL"/>
        </w:rPr>
      </w:pPr>
      <w:proofErr w:type="spellStart"/>
      <w:r w:rsidRPr="52A99B03">
        <w:rPr>
          <w:rFonts w:ascii="Calibri" w:eastAsia="Times New Roman" w:hAnsi="Calibri" w:cs="Calibri"/>
          <w:sz w:val="20"/>
          <w:szCs w:val="20"/>
          <w:lang w:eastAsia="nl-NL"/>
        </w:rPr>
        <w:t>Yuverta</w:t>
      </w:r>
      <w:proofErr w:type="spellEnd"/>
      <w:r w:rsidRPr="52A99B03">
        <w:rPr>
          <w:rFonts w:ascii="Calibri" w:eastAsia="Times New Roman" w:hAnsi="Calibri" w:cs="Calibri"/>
          <w:sz w:val="20"/>
          <w:szCs w:val="20"/>
          <w:lang w:eastAsia="nl-NL"/>
        </w:rPr>
        <w:t xml:space="preserve"> </w:t>
      </w:r>
      <w:r w:rsidR="00860CC5" w:rsidRPr="52A99B03">
        <w:rPr>
          <w:rFonts w:ascii="Calibri" w:eastAsia="Times New Roman" w:hAnsi="Calibri" w:cs="Calibri"/>
          <w:sz w:val="20"/>
          <w:szCs w:val="20"/>
          <w:lang w:eastAsia="nl-NL"/>
        </w:rPr>
        <w:t>te Brielle</w:t>
      </w:r>
    </w:p>
    <w:p w14:paraId="4F27B35A" w14:textId="05411914" w:rsidR="00AB49DB" w:rsidRPr="00CF509E" w:rsidRDefault="01128F32" w:rsidP="52A99B03">
      <w:pPr>
        <w:pStyle w:val="Lijstalinea"/>
        <w:numPr>
          <w:ilvl w:val="0"/>
          <w:numId w:val="8"/>
        </w:numPr>
        <w:spacing w:before="100" w:beforeAutospacing="1" w:after="100" w:afterAutospacing="1"/>
        <w:rPr>
          <w:rFonts w:ascii="Times New Roman" w:eastAsia="Times New Roman" w:hAnsi="Times New Roman" w:cs="Times New Roman"/>
          <w:lang w:eastAsia="nl-NL"/>
        </w:rPr>
      </w:pPr>
      <w:proofErr w:type="spellStart"/>
      <w:r w:rsidRPr="52A99B03">
        <w:rPr>
          <w:rFonts w:ascii="Calibri" w:eastAsia="Times New Roman" w:hAnsi="Calibri" w:cs="Calibri"/>
          <w:sz w:val="20"/>
          <w:szCs w:val="20"/>
          <w:lang w:eastAsia="nl-NL"/>
        </w:rPr>
        <w:t>Yuverta</w:t>
      </w:r>
      <w:proofErr w:type="spellEnd"/>
      <w:r w:rsidRPr="52A99B03">
        <w:rPr>
          <w:rFonts w:ascii="Calibri" w:eastAsia="Times New Roman" w:hAnsi="Calibri" w:cs="Calibri"/>
          <w:sz w:val="20"/>
          <w:szCs w:val="20"/>
          <w:lang w:eastAsia="nl-NL"/>
        </w:rPr>
        <w:t xml:space="preserve"> </w:t>
      </w:r>
      <w:r w:rsidR="00860CC5" w:rsidRPr="52A99B03">
        <w:rPr>
          <w:rFonts w:ascii="Calibri" w:eastAsia="Times New Roman" w:hAnsi="Calibri" w:cs="Calibri"/>
          <w:sz w:val="20"/>
          <w:szCs w:val="20"/>
          <w:lang w:eastAsia="nl-NL"/>
        </w:rPr>
        <w:t>te Klaaswaal</w:t>
      </w:r>
    </w:p>
    <w:p w14:paraId="4118524C" w14:textId="17722DEE" w:rsidR="00860CC5" w:rsidRPr="00AB49DB" w:rsidRDefault="00860CC5" w:rsidP="7C58A947">
      <w:pPr>
        <w:pStyle w:val="Lijstalinea"/>
        <w:numPr>
          <w:ilvl w:val="0"/>
          <w:numId w:val="8"/>
        </w:numPr>
        <w:spacing w:before="100" w:beforeAutospacing="1" w:after="100" w:afterAutospacing="1"/>
        <w:rPr>
          <w:rFonts w:ascii="Times New Roman" w:eastAsia="Times New Roman" w:hAnsi="Times New Roman" w:cs="Times New Roman"/>
          <w:lang w:eastAsia="nl-NL"/>
        </w:rPr>
      </w:pPr>
      <w:r w:rsidRPr="7C58A947">
        <w:rPr>
          <w:rFonts w:ascii="Calibri" w:eastAsia="Times New Roman" w:hAnsi="Calibri" w:cs="Calibri"/>
          <w:sz w:val="20"/>
          <w:szCs w:val="20"/>
          <w:lang w:eastAsia="nl-NL"/>
        </w:rPr>
        <w:t>Zadkine Sp</w:t>
      </w:r>
      <w:r w:rsidR="702D3993" w:rsidRPr="7C58A947">
        <w:rPr>
          <w:rFonts w:ascii="Calibri" w:eastAsia="Times New Roman" w:hAnsi="Calibri" w:cs="Calibri"/>
          <w:sz w:val="20"/>
          <w:szCs w:val="20"/>
          <w:lang w:eastAsia="nl-NL"/>
        </w:rPr>
        <w:t>ortlaan</w:t>
      </w:r>
      <w:r w:rsidRPr="7C58A947">
        <w:rPr>
          <w:rFonts w:ascii="Calibri" w:eastAsia="Times New Roman" w:hAnsi="Calibri" w:cs="Calibri"/>
          <w:sz w:val="20"/>
          <w:szCs w:val="20"/>
          <w:lang w:eastAsia="nl-NL"/>
        </w:rPr>
        <w:t xml:space="preserve"> </w:t>
      </w:r>
      <w:r w:rsidR="50CCE4F3" w:rsidRPr="7C58A947">
        <w:rPr>
          <w:rFonts w:ascii="Calibri" w:eastAsia="Times New Roman" w:hAnsi="Calibri" w:cs="Calibri"/>
          <w:sz w:val="20"/>
          <w:szCs w:val="20"/>
          <w:lang w:eastAsia="nl-NL"/>
        </w:rPr>
        <w:t xml:space="preserve">13 </w:t>
      </w:r>
      <w:r w:rsidRPr="7C58A947">
        <w:rPr>
          <w:rFonts w:ascii="Calibri" w:eastAsia="Times New Roman" w:hAnsi="Calibri" w:cs="Calibri"/>
          <w:sz w:val="20"/>
          <w:szCs w:val="20"/>
          <w:lang w:eastAsia="nl-NL"/>
        </w:rPr>
        <w:t xml:space="preserve">te Spijkenisse </w:t>
      </w:r>
    </w:p>
    <w:p w14:paraId="098255E3" w14:textId="05C7AB9B" w:rsidR="18073850" w:rsidRDefault="18073850" w:rsidP="7C58A947">
      <w:pPr>
        <w:pStyle w:val="Lijstalinea"/>
        <w:numPr>
          <w:ilvl w:val="0"/>
          <w:numId w:val="8"/>
        </w:numPr>
        <w:spacing w:beforeAutospacing="1" w:afterAutospacing="1"/>
        <w:rPr>
          <w:lang w:eastAsia="nl-NL"/>
        </w:rPr>
      </w:pPr>
      <w:r w:rsidRPr="7C58A947">
        <w:rPr>
          <w:rFonts w:ascii="Calibri" w:eastAsia="Times New Roman" w:hAnsi="Calibri" w:cs="Calibri"/>
          <w:sz w:val="20"/>
          <w:szCs w:val="20"/>
          <w:lang w:eastAsia="nl-NL"/>
        </w:rPr>
        <w:t>Zadkine Sportlaan 15</w:t>
      </w:r>
      <w:r w:rsidR="2FCBE69C" w:rsidRPr="7C58A947">
        <w:rPr>
          <w:rFonts w:ascii="Calibri" w:eastAsia="Times New Roman" w:hAnsi="Calibri" w:cs="Calibri"/>
          <w:sz w:val="20"/>
          <w:szCs w:val="20"/>
          <w:lang w:eastAsia="nl-NL"/>
        </w:rPr>
        <w:t xml:space="preserve"> te Spijkenisse</w:t>
      </w:r>
    </w:p>
    <w:p w14:paraId="6A264E4E" w14:textId="4F0BED19" w:rsidR="2FCBE69C" w:rsidRDefault="2FCBE69C" w:rsidP="7C58A947">
      <w:pPr>
        <w:pStyle w:val="Lijstalinea"/>
        <w:numPr>
          <w:ilvl w:val="0"/>
          <w:numId w:val="8"/>
        </w:numPr>
        <w:spacing w:beforeAutospacing="1" w:afterAutospacing="1"/>
        <w:rPr>
          <w:lang w:eastAsia="nl-NL"/>
        </w:rPr>
      </w:pPr>
      <w:r w:rsidRPr="7C58A947">
        <w:rPr>
          <w:rFonts w:ascii="Calibri" w:eastAsia="Times New Roman" w:hAnsi="Calibri" w:cs="Calibri"/>
          <w:sz w:val="20"/>
          <w:szCs w:val="20"/>
          <w:lang w:eastAsia="nl-NL"/>
        </w:rPr>
        <w:t>Zadkine Eikenlaan te Spijkenisse</w:t>
      </w:r>
    </w:p>
    <w:p w14:paraId="1EC0A1D9" w14:textId="7AFF382B" w:rsidR="2FCBE69C" w:rsidRDefault="524978F4" w:rsidP="7C58A947">
      <w:pPr>
        <w:pStyle w:val="Lijstalinea"/>
        <w:numPr>
          <w:ilvl w:val="0"/>
          <w:numId w:val="8"/>
        </w:numPr>
        <w:spacing w:beforeAutospacing="1" w:afterAutospacing="1"/>
        <w:rPr>
          <w:lang w:eastAsia="nl-NL"/>
        </w:rPr>
      </w:pPr>
      <w:r w:rsidRPr="2C991ABD">
        <w:rPr>
          <w:rFonts w:ascii="Calibri" w:eastAsia="Times New Roman" w:hAnsi="Calibri" w:cs="Calibri"/>
          <w:sz w:val="20"/>
          <w:szCs w:val="20"/>
          <w:lang w:eastAsia="nl-NL"/>
        </w:rPr>
        <w:t xml:space="preserve">Zadkine </w:t>
      </w:r>
      <w:r w:rsidR="0D3BF3AC" w:rsidRPr="2C991ABD">
        <w:rPr>
          <w:rFonts w:ascii="Calibri" w:eastAsia="Times New Roman" w:hAnsi="Calibri" w:cs="Calibri"/>
          <w:sz w:val="20"/>
          <w:szCs w:val="20"/>
          <w:lang w:eastAsia="nl-NL"/>
        </w:rPr>
        <w:t xml:space="preserve">Campusplein te </w:t>
      </w:r>
      <w:r w:rsidRPr="2C991ABD">
        <w:rPr>
          <w:rFonts w:ascii="Calibri" w:eastAsia="Times New Roman" w:hAnsi="Calibri" w:cs="Calibri"/>
          <w:sz w:val="20"/>
          <w:szCs w:val="20"/>
          <w:lang w:eastAsia="nl-NL"/>
        </w:rPr>
        <w:t xml:space="preserve">Hoogvliet </w:t>
      </w:r>
    </w:p>
    <w:p w14:paraId="5DB9380A" w14:textId="09DC211B" w:rsidR="00860CC5" w:rsidRDefault="00D42FDE" w:rsidP="102A4593">
      <w:pPr>
        <w:pStyle w:val="Lijstalinea"/>
        <w:numPr>
          <w:ilvl w:val="1"/>
          <w:numId w:val="26"/>
        </w:numPr>
        <w:rPr>
          <w:rFonts w:eastAsia="Times New Roman"/>
          <w:lang w:eastAsia="nl-NL"/>
        </w:rPr>
      </w:pPr>
      <w:r>
        <w:rPr>
          <w:rFonts w:eastAsia="Times New Roman"/>
          <w:lang w:eastAsia="nl-NL"/>
        </w:rPr>
        <w:br w:type="column"/>
      </w:r>
      <w:bookmarkStart w:id="1" w:name="_Toc80834125"/>
      <w:r w:rsidR="00860CC5" w:rsidRPr="5D763FBB">
        <w:rPr>
          <w:rFonts w:eastAsia="Times New Roman"/>
          <w:sz w:val="36"/>
          <w:szCs w:val="36"/>
          <w:lang w:eastAsia="nl-NL"/>
        </w:rPr>
        <w:lastRenderedPageBreak/>
        <w:t>Studenten</w:t>
      </w:r>
      <w:bookmarkEnd w:id="1"/>
    </w:p>
    <w:p w14:paraId="25A7C302" w14:textId="02DAE72C" w:rsidR="00860CC5" w:rsidRPr="005354E5" w:rsidRDefault="00860CC5" w:rsidP="005354E5">
      <w:pPr>
        <w:pStyle w:val="Kop2"/>
      </w:pPr>
      <w:r>
        <w:br/>
      </w:r>
      <w:bookmarkStart w:id="2" w:name="_Toc80834126"/>
      <w:r w:rsidR="7E5217B9">
        <w:t xml:space="preserve">1.1 </w:t>
      </w:r>
      <w:r w:rsidR="5D0BB65E">
        <w:t>Student tweedegraads voltijd</w:t>
      </w:r>
      <w:bookmarkEnd w:id="2"/>
      <w:r w:rsidR="5D0BB65E">
        <w:t xml:space="preserve"> </w:t>
      </w:r>
    </w:p>
    <w:p w14:paraId="2D26DAC6" w14:textId="07F96BD2" w:rsidR="2C991ABD" w:rsidRDefault="2C991ABD" w:rsidP="2C991ABD"/>
    <w:p w14:paraId="2FF0E25E" w14:textId="4004C3F4" w:rsidR="00860CC5" w:rsidRPr="00860CC5" w:rsidRDefault="63E48B7A"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S</w:t>
      </w:r>
      <w:r w:rsidR="5D0BB65E" w:rsidRPr="2C991ABD">
        <w:rPr>
          <w:rFonts w:ascii="Calibri" w:eastAsia="Times New Roman" w:hAnsi="Calibri" w:cs="Calibri"/>
          <w:lang w:eastAsia="nl-NL"/>
        </w:rPr>
        <w:t xml:space="preserve">tudenten in de opleidingsscholen volgen het </w:t>
      </w:r>
      <w:r w:rsidR="19F863A8" w:rsidRPr="2C991ABD">
        <w:rPr>
          <w:rFonts w:ascii="Calibri" w:eastAsia="Times New Roman" w:hAnsi="Calibri" w:cs="Calibri"/>
          <w:lang w:eastAsia="nl-NL"/>
        </w:rPr>
        <w:t xml:space="preserve">programma </w:t>
      </w:r>
      <w:r w:rsidR="5D0BB65E" w:rsidRPr="2C991ABD">
        <w:rPr>
          <w:rFonts w:ascii="Calibri" w:eastAsia="Times New Roman" w:hAnsi="Calibri" w:cs="Calibri"/>
          <w:lang w:eastAsia="nl-NL"/>
        </w:rPr>
        <w:t xml:space="preserve">Samen Opleiden. Het programma is zo samengesteld dat 40 % van het curriculum op de opleidingsschool zal plaatsvinden. </w:t>
      </w:r>
    </w:p>
    <w:p w14:paraId="4DD50E42" w14:textId="7491AEFD" w:rsidR="2C991ABD" w:rsidRDefault="2C991ABD" w:rsidP="2C991ABD">
      <w:pPr>
        <w:spacing w:beforeAutospacing="1" w:afterAutospacing="1"/>
        <w:rPr>
          <w:rFonts w:ascii="Calibri" w:eastAsia="Times New Roman" w:hAnsi="Calibri" w:cs="Calibri"/>
          <w:lang w:eastAsia="nl-NL"/>
        </w:rPr>
      </w:pPr>
    </w:p>
    <w:tbl>
      <w:tblPr>
        <w:tblW w:w="0" w:type="auto"/>
        <w:tblCellMar>
          <w:top w:w="15" w:type="dxa"/>
          <w:left w:w="57" w:type="dxa"/>
          <w:bottom w:w="15" w:type="dxa"/>
          <w:right w:w="57" w:type="dxa"/>
        </w:tblCellMar>
        <w:tblLook w:val="04A0" w:firstRow="1" w:lastRow="0" w:firstColumn="1" w:lastColumn="0" w:noHBand="0" w:noVBand="1"/>
      </w:tblPr>
      <w:tblGrid>
        <w:gridCol w:w="755"/>
        <w:gridCol w:w="1396"/>
        <w:gridCol w:w="1320"/>
        <w:gridCol w:w="2721"/>
        <w:gridCol w:w="2864"/>
      </w:tblGrid>
      <w:tr w:rsidR="00860CC5" w:rsidRPr="00860CC5" w14:paraId="393A8637" w14:textId="77777777" w:rsidTr="4B81307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4729044B" w14:textId="32763B66" w:rsidR="00860CC5" w:rsidRPr="00860CC5" w:rsidRDefault="00046EBB"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Niveau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0B968A6A" w14:textId="2460C17A"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Aanwezigheid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66A74621" w14:textId="19278BCE"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Aantal dagdelen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3A3A5135" w14:textId="0EE35C1A"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Aantal lessen)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6A4A2356" w14:textId="4350F842"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Aanwezigheid werkplekbegeleider</w:t>
            </w:r>
          </w:p>
        </w:tc>
      </w:tr>
      <w:tr w:rsidR="00860CC5" w:rsidRPr="00860CC5" w14:paraId="2BE09894" w14:textId="77777777" w:rsidTr="4B81307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153BBC02" w14:textId="1450D944"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A84BE7" w14:textId="5C602856"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Blok 3/4: </w:t>
            </w:r>
            <w:r w:rsidR="001C7D1A">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ma feb.-juli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AA17CD" w14:textId="2D244AA0" w:rsidR="00860CC5" w:rsidRPr="00860CC5" w:rsidRDefault="00791F7A" w:rsidP="004675E5">
            <w:pPr>
              <w:spacing w:before="100" w:beforeAutospacing="1" w:after="100" w:afterAutospacing="1"/>
              <w:jc w:val="center"/>
              <w:rPr>
                <w:rFonts w:ascii="Times New Roman" w:eastAsia="Times New Roman" w:hAnsi="Times New Roman" w:cs="Times New Roman"/>
                <w:lang w:eastAsia="nl-NL"/>
              </w:rPr>
            </w:pPr>
            <w:r>
              <w:rPr>
                <w:rFonts w:ascii="Calibri" w:eastAsia="Times New Roman" w:hAnsi="Calibri" w:cs="Calibri"/>
                <w:sz w:val="20"/>
                <w:szCs w:val="20"/>
                <w:lang w:eastAsia="nl-N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DD5F15" w14:textId="5FCE3335" w:rsidR="00860CC5" w:rsidRPr="00860CC5" w:rsidRDefault="00055C18" w:rsidP="4B81307C">
            <w:pPr>
              <w:spacing w:before="100" w:beforeAutospacing="1" w:after="100" w:afterAutospacing="1"/>
              <w:jc w:val="center"/>
              <w:rPr>
                <w:rFonts w:ascii="Times New Roman" w:eastAsia="Times New Roman" w:hAnsi="Times New Roman" w:cs="Times New Roman"/>
                <w:lang w:eastAsia="nl-NL"/>
              </w:rPr>
            </w:pPr>
            <w:r w:rsidRPr="4B81307C">
              <w:rPr>
                <w:rFonts w:ascii="Calibri" w:eastAsia="Times New Roman" w:hAnsi="Calibri" w:cs="Calibri"/>
                <w:sz w:val="20"/>
                <w:szCs w:val="20"/>
                <w:lang w:eastAsia="nl-NL"/>
              </w:rPr>
              <w:t>In</w:t>
            </w:r>
            <w:r w:rsidR="00860CC5" w:rsidRPr="4B81307C">
              <w:rPr>
                <w:rFonts w:ascii="Calibri" w:eastAsia="Times New Roman" w:hAnsi="Calibri" w:cs="Calibri"/>
                <w:sz w:val="20"/>
                <w:szCs w:val="20"/>
                <w:lang w:eastAsia="nl-NL"/>
              </w:rPr>
              <w:t xml:space="preserve"> blok 4: max. 4 per week</w:t>
            </w:r>
          </w:p>
          <w:p w14:paraId="256013AD" w14:textId="7AF991F8" w:rsidR="00860CC5" w:rsidRPr="00860CC5" w:rsidRDefault="0BF1EB67" w:rsidP="4B81307C">
            <w:pPr>
              <w:spacing w:before="100" w:beforeAutospacing="1" w:after="100" w:afterAutospacing="1"/>
              <w:jc w:val="center"/>
              <w:rPr>
                <w:rFonts w:ascii="Calibri" w:eastAsia="Times New Roman" w:hAnsi="Calibri" w:cs="Calibri"/>
                <w:sz w:val="20"/>
                <w:szCs w:val="20"/>
                <w:lang w:eastAsia="nl-NL"/>
              </w:rPr>
            </w:pPr>
            <w:r w:rsidRPr="4B81307C">
              <w:rPr>
                <w:rFonts w:ascii="Calibri" w:eastAsia="Times New Roman" w:hAnsi="Calibri" w:cs="Calibri"/>
                <w:sz w:val="20"/>
                <w:szCs w:val="20"/>
                <w:lang w:eastAsia="nl-NL"/>
              </w:rPr>
              <w:t>Generiek, lesonderdelen gewenst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DFA597" w14:textId="27E3882C"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Ja</w:t>
            </w:r>
          </w:p>
        </w:tc>
      </w:tr>
      <w:tr w:rsidR="00860CC5" w:rsidRPr="00860CC5" w14:paraId="276C0E42" w14:textId="77777777" w:rsidTr="4B81307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624A3005" w14:textId="5EEBD315"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4E351" w14:textId="758A7CD3" w:rsidR="00860CC5" w:rsidRPr="00860CC5" w:rsidRDefault="001C7D1A" w:rsidP="00CF38BB">
            <w:pPr>
              <w:spacing w:before="100" w:beforeAutospacing="1" w:after="100" w:afterAutospacing="1"/>
              <w:jc w:val="center"/>
              <w:rPr>
                <w:rFonts w:ascii="Times New Roman" w:eastAsia="Times New Roman" w:hAnsi="Times New Roman" w:cs="Times New Roman"/>
                <w:lang w:eastAsia="nl-NL"/>
              </w:rPr>
            </w:pPr>
            <w:r>
              <w:rPr>
                <w:rFonts w:ascii="Calibri" w:eastAsia="Times New Roman" w:hAnsi="Calibri" w:cs="Calibri"/>
                <w:sz w:val="20"/>
                <w:szCs w:val="20"/>
                <w:lang w:eastAsia="nl-NL"/>
              </w:rPr>
              <w:t>Hele schooljaar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116774" w14:textId="757B1EE7"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A9C7E" w14:textId="0F5D8001"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Opbouwend naar maximaal 6 lessen per week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24EF7" w14:textId="1104520D"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Ja</w:t>
            </w:r>
          </w:p>
        </w:tc>
      </w:tr>
      <w:tr w:rsidR="00860CC5" w:rsidRPr="00860CC5" w14:paraId="2A293A40" w14:textId="77777777" w:rsidTr="4B81307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776BBA1D" w14:textId="6DCC6C3A"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76488D" w14:textId="33F837B7" w:rsidR="00860CC5" w:rsidRPr="00860CC5" w:rsidRDefault="001C7D1A" w:rsidP="00CF38BB">
            <w:pPr>
              <w:spacing w:before="100" w:beforeAutospacing="1" w:after="100" w:afterAutospacing="1"/>
              <w:jc w:val="center"/>
              <w:rPr>
                <w:rFonts w:ascii="Times New Roman" w:eastAsia="Times New Roman" w:hAnsi="Times New Roman" w:cs="Times New Roman"/>
                <w:lang w:eastAsia="nl-NL"/>
              </w:rPr>
            </w:pPr>
            <w:r>
              <w:rPr>
                <w:rFonts w:ascii="Calibri" w:eastAsia="Times New Roman" w:hAnsi="Calibri" w:cs="Calibri"/>
                <w:sz w:val="20"/>
                <w:szCs w:val="20"/>
                <w:lang w:eastAsia="nl-NL"/>
              </w:rPr>
              <w:t>Hele schooljaar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A1114" w14:textId="2EF9CDBC" w:rsidR="00860CC5" w:rsidRPr="00860CC5" w:rsidRDefault="098F6EE5" w:rsidP="7C58A947">
            <w:pPr>
              <w:spacing w:beforeAutospacing="1" w:afterAutospacing="1"/>
              <w:jc w:val="center"/>
              <w:rPr>
                <w:rFonts w:ascii="Calibri" w:eastAsia="Times New Roman" w:hAnsi="Calibri" w:cs="Calibri"/>
                <w:sz w:val="20"/>
                <w:szCs w:val="20"/>
                <w:lang w:eastAsia="nl-NL"/>
              </w:rPr>
            </w:pPr>
            <w:r w:rsidRPr="7C58A947">
              <w:rPr>
                <w:rFonts w:ascii="Calibri" w:eastAsia="Times New Roman" w:hAnsi="Calibri" w:cs="Calibri"/>
                <w:sz w:val="20"/>
                <w:szCs w:val="20"/>
                <w:lang w:eastAsia="nl-N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FE0D87" w14:textId="7C3A40AA" w:rsidR="00860CC5" w:rsidRPr="00860CC5" w:rsidRDefault="5D0BB65E" w:rsidP="00CF38BB">
            <w:pPr>
              <w:jc w:val="center"/>
              <w:rPr>
                <w:rFonts w:ascii="Times New Roman" w:eastAsia="Times New Roman" w:hAnsi="Times New Roman" w:cs="Times New Roman"/>
                <w:lang w:eastAsia="nl-NL"/>
              </w:rPr>
            </w:pPr>
            <w:r>
              <w:rPr>
                <w:noProof/>
              </w:rPr>
              <w:drawing>
                <wp:inline distT="0" distB="0" distL="0" distR="0" wp14:anchorId="53FF76D4" wp14:editId="32856037">
                  <wp:extent cx="9525" cy="9525"/>
                  <wp:effectExtent l="0" t="0" r="0" b="0"/>
                  <wp:docPr id="46" name="Afbeelding 46" descr="page28image29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B81307C">
              <w:rPr>
                <w:rFonts w:ascii="Calibri" w:eastAsia="Times New Roman" w:hAnsi="Calibri" w:cs="Calibri"/>
                <w:sz w:val="20"/>
                <w:szCs w:val="20"/>
                <w:lang w:eastAsia="nl-NL"/>
              </w:rPr>
              <w:t>Maximaal 8 per week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99EAE" w14:textId="61CFBE61"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Ja, </w:t>
            </w:r>
            <w:r w:rsidR="00791F7A">
              <w:rPr>
                <w:rFonts w:ascii="Calibri" w:eastAsia="Times New Roman" w:hAnsi="Calibri" w:cs="Calibri"/>
                <w:sz w:val="20"/>
                <w:szCs w:val="20"/>
                <w:lang w:eastAsia="nl-NL"/>
              </w:rPr>
              <w:t xml:space="preserve">afbouwend naar </w:t>
            </w:r>
            <w:r w:rsidRPr="00860CC5">
              <w:rPr>
                <w:rFonts w:ascii="Calibri" w:eastAsia="Times New Roman" w:hAnsi="Calibri" w:cs="Calibri"/>
                <w:sz w:val="20"/>
                <w:szCs w:val="20"/>
                <w:lang w:eastAsia="nl-NL"/>
              </w:rPr>
              <w:t>begeleid</w:t>
            </w:r>
            <w:r w:rsidR="00791F7A">
              <w:rPr>
                <w:rFonts w:ascii="Calibri" w:eastAsia="Times New Roman" w:hAnsi="Calibri" w:cs="Calibri"/>
                <w:sz w:val="20"/>
                <w:szCs w:val="20"/>
                <w:lang w:eastAsia="nl-NL"/>
              </w:rPr>
              <w:t>ing</w:t>
            </w:r>
            <w:r w:rsidRPr="00860CC5">
              <w:rPr>
                <w:rFonts w:ascii="Calibri" w:eastAsia="Times New Roman" w:hAnsi="Calibri" w:cs="Calibri"/>
                <w:sz w:val="20"/>
                <w:szCs w:val="20"/>
                <w:lang w:eastAsia="nl-NL"/>
              </w:rPr>
              <w:t xml:space="preserve"> op afstand</w:t>
            </w:r>
          </w:p>
        </w:tc>
      </w:tr>
      <w:tr w:rsidR="00860CC5" w:rsidRPr="00860CC5" w14:paraId="1E306AED" w14:textId="77777777" w:rsidTr="4B81307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0AAC7634" w14:textId="79C77C8E"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b/>
                <w:bCs/>
                <w:lang w:eastAsia="nl-N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94FBD" w14:textId="12E0FD3F" w:rsidR="00860CC5" w:rsidRPr="00860CC5" w:rsidRDefault="001C7D1A" w:rsidP="00CF38BB">
            <w:pPr>
              <w:spacing w:before="100" w:beforeAutospacing="1" w:after="100" w:afterAutospacing="1"/>
              <w:jc w:val="center"/>
              <w:rPr>
                <w:rFonts w:ascii="Times New Roman" w:eastAsia="Times New Roman" w:hAnsi="Times New Roman" w:cs="Times New Roman"/>
                <w:lang w:eastAsia="nl-NL"/>
              </w:rPr>
            </w:pPr>
            <w:r>
              <w:rPr>
                <w:rFonts w:ascii="Calibri" w:eastAsia="Times New Roman" w:hAnsi="Calibri" w:cs="Calibri"/>
                <w:sz w:val="20"/>
                <w:szCs w:val="20"/>
                <w:lang w:eastAsia="nl-NL"/>
              </w:rPr>
              <w:t>Hele schooljaar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A4E02D" w14:textId="7A7E72AD" w:rsidR="00860CC5" w:rsidRPr="00860CC5" w:rsidRDefault="58127D19" w:rsidP="7C58A947">
            <w:pPr>
              <w:spacing w:beforeAutospacing="1" w:afterAutospacing="1"/>
              <w:jc w:val="center"/>
              <w:rPr>
                <w:rFonts w:ascii="Calibri" w:eastAsia="Times New Roman" w:hAnsi="Calibri" w:cs="Calibri"/>
                <w:sz w:val="20"/>
                <w:szCs w:val="20"/>
                <w:lang w:eastAsia="nl-NL"/>
              </w:rPr>
            </w:pPr>
            <w:r w:rsidRPr="7C58A947">
              <w:rPr>
                <w:rFonts w:ascii="Calibri" w:eastAsia="Times New Roman" w:hAnsi="Calibri" w:cs="Calibri"/>
                <w:sz w:val="20"/>
                <w:szCs w:val="20"/>
                <w:lang w:eastAsia="nl-N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8E202" w14:textId="6BD293B0" w:rsidR="00860CC5" w:rsidRPr="00860CC5" w:rsidRDefault="5D0BB65E" w:rsidP="00CF38BB">
            <w:pPr>
              <w:jc w:val="center"/>
              <w:rPr>
                <w:rFonts w:ascii="Times New Roman" w:eastAsia="Times New Roman" w:hAnsi="Times New Roman" w:cs="Times New Roman"/>
                <w:lang w:eastAsia="nl-NL"/>
              </w:rPr>
            </w:pPr>
            <w:r>
              <w:rPr>
                <w:noProof/>
              </w:rPr>
              <w:drawing>
                <wp:inline distT="0" distB="0" distL="0" distR="0" wp14:anchorId="6CB8611C" wp14:editId="3A955E42">
                  <wp:extent cx="9525" cy="9525"/>
                  <wp:effectExtent l="0" t="0" r="0" b="0"/>
                  <wp:docPr id="43" name="Afbeelding 43" descr="page28image3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B81307C">
              <w:rPr>
                <w:rFonts w:ascii="Calibri" w:eastAsia="Times New Roman" w:hAnsi="Calibri" w:cs="Calibri"/>
                <w:sz w:val="20"/>
                <w:szCs w:val="20"/>
                <w:lang w:eastAsia="nl-NL"/>
              </w:rPr>
              <w:t>Maximaal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434164" w14:textId="0878CA5E" w:rsidR="00860CC5" w:rsidRPr="00860CC5" w:rsidRDefault="00860CC5" w:rsidP="00CF38BB">
            <w:pPr>
              <w:spacing w:before="100" w:beforeAutospacing="1" w:after="100" w:afterAutospacing="1"/>
              <w:jc w:val="cente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Ja, begeleidend op afstand</w:t>
            </w:r>
          </w:p>
        </w:tc>
      </w:tr>
    </w:tbl>
    <w:p w14:paraId="2D9FAF26" w14:textId="003117CB" w:rsidR="2C991ABD" w:rsidRDefault="2C991ABD" w:rsidP="2C991ABD">
      <w:pPr>
        <w:spacing w:beforeAutospacing="1" w:afterAutospacing="1"/>
        <w:rPr>
          <w:rFonts w:ascii="Calibri" w:eastAsia="Times New Roman" w:hAnsi="Calibri" w:cs="Calibri"/>
          <w:lang w:eastAsia="nl-NL"/>
        </w:rPr>
      </w:pPr>
    </w:p>
    <w:p w14:paraId="4282D885" w14:textId="18D69D88"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Samen Opleiden studenten volgen op de opleidingsschool </w:t>
      </w:r>
      <w:r w:rsidR="2CD14E90" w:rsidRPr="2C991ABD">
        <w:rPr>
          <w:rFonts w:ascii="Calibri" w:eastAsia="Times New Roman" w:hAnsi="Calibri" w:cs="Calibri"/>
          <w:lang w:eastAsia="nl-NL"/>
        </w:rPr>
        <w:t>workshops</w:t>
      </w:r>
      <w:r w:rsidRPr="2C991ABD">
        <w:rPr>
          <w:rFonts w:ascii="Calibri" w:eastAsia="Times New Roman" w:hAnsi="Calibri" w:cs="Calibri"/>
          <w:lang w:eastAsia="nl-NL"/>
        </w:rPr>
        <w:t xml:space="preserve"> in het kader van </w:t>
      </w:r>
      <w:r w:rsidR="1FB38D8B" w:rsidRPr="2C991ABD">
        <w:rPr>
          <w:rFonts w:ascii="Calibri" w:eastAsia="Times New Roman" w:hAnsi="Calibri" w:cs="Calibri"/>
          <w:lang w:eastAsia="nl-NL"/>
        </w:rPr>
        <w:t xml:space="preserve">transferbijeenkomsten. </w:t>
      </w:r>
      <w:r w:rsidRPr="2C991ABD">
        <w:rPr>
          <w:rFonts w:ascii="Calibri" w:eastAsia="Times New Roman" w:hAnsi="Calibri" w:cs="Calibri"/>
          <w:lang w:eastAsia="nl-NL"/>
        </w:rPr>
        <w:t>Deze activiteiten worden op een vast</w:t>
      </w:r>
      <w:r w:rsidR="09543106" w:rsidRPr="2C991ABD">
        <w:rPr>
          <w:rFonts w:ascii="Calibri" w:eastAsia="Times New Roman" w:hAnsi="Calibri" w:cs="Calibri"/>
          <w:lang w:eastAsia="nl-NL"/>
        </w:rPr>
        <w:t xml:space="preserve">e dag </w:t>
      </w:r>
      <w:r w:rsidRPr="2C991ABD">
        <w:rPr>
          <w:rFonts w:ascii="Calibri" w:eastAsia="Times New Roman" w:hAnsi="Calibri" w:cs="Calibri"/>
          <w:lang w:eastAsia="nl-NL"/>
        </w:rPr>
        <w:t>uitgevoerd</w:t>
      </w:r>
      <w:r w:rsidR="7C955C1A" w:rsidRPr="2C991ABD">
        <w:rPr>
          <w:rFonts w:ascii="Calibri" w:eastAsia="Times New Roman" w:hAnsi="Calibri" w:cs="Calibri"/>
          <w:lang w:eastAsia="nl-NL"/>
        </w:rPr>
        <w:t xml:space="preserve"> en jaarlijks vooraf vastgesteld</w:t>
      </w:r>
      <w:r w:rsidRPr="2C991ABD">
        <w:rPr>
          <w:rFonts w:ascii="Calibri" w:eastAsia="Times New Roman" w:hAnsi="Calibri" w:cs="Calibri"/>
          <w:lang w:eastAsia="nl-NL"/>
        </w:rPr>
        <w:t xml:space="preserve">. </w:t>
      </w:r>
    </w:p>
    <w:p w14:paraId="5D73D1E8" w14:textId="1DB61199" w:rsidR="2C991ABD" w:rsidRDefault="2C991ABD" w:rsidP="2C991ABD">
      <w:pPr>
        <w:spacing w:beforeAutospacing="1" w:afterAutospacing="1"/>
        <w:rPr>
          <w:rFonts w:ascii="Calibri" w:eastAsia="Times New Roman" w:hAnsi="Calibri" w:cs="Calibri"/>
          <w:lang w:eastAsia="nl-NL"/>
        </w:rPr>
      </w:pPr>
    </w:p>
    <w:p w14:paraId="30B938AA" w14:textId="5DA19914" w:rsidR="00860CC5" w:rsidRPr="00860CC5" w:rsidRDefault="5D0BB65E" w:rsidP="005354E5">
      <w:pPr>
        <w:pStyle w:val="Kop2"/>
        <w:rPr>
          <w:rFonts w:ascii="Times New Roman" w:hAnsi="Times New Roman" w:cs="Times New Roman"/>
        </w:rPr>
      </w:pPr>
      <w:bookmarkStart w:id="3" w:name="_Toc80834127"/>
      <w:r>
        <w:t>1.2 Deeltijdstudent</w:t>
      </w:r>
      <w:bookmarkEnd w:id="3"/>
      <w:r>
        <w:t xml:space="preserve"> </w:t>
      </w:r>
    </w:p>
    <w:p w14:paraId="6B6FC002" w14:textId="38E1E1BF" w:rsidR="2C991ABD" w:rsidRDefault="2C991ABD" w:rsidP="2C991ABD"/>
    <w:p w14:paraId="4CBF9D23" w14:textId="7CDD9B2B"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leren en werken trajecten van de deeltijdopleidingen zijn wisselend wat betreft de periode, de dag, de lengte en de zwaarte. Een en ander is afhankelijk van onder andere de gemaakte afspraken met de opleidingsscholen, of er sprake is van versnelde deeltijdtrajecten en/of een deeltijdstudent bijvoorbeeld al een baan in het onderwijs heeft. Stages kunnen dan gecombineerd worden. In het algemeen is het hieronder vermelde van toepassing bij de student die een vierjarig traject heeft. Hij/ zij heeft de regie om met de scholen tot afspraken te komen over de inzetbaarheid in het schooljaar. </w:t>
      </w:r>
    </w:p>
    <w:p w14:paraId="1F438EBD" w14:textId="5421FB99" w:rsidR="00F9108C" w:rsidRDefault="00F9108C">
      <w:pPr>
        <w:rPr>
          <w:rFonts w:ascii="Calibri" w:eastAsia="Times New Roman" w:hAnsi="Calibri" w:cs="Calibri"/>
          <w:lang w:eastAsia="nl-NL"/>
        </w:rPr>
      </w:pPr>
      <w:r>
        <w:rPr>
          <w:rFonts w:ascii="Calibri" w:eastAsia="Times New Roman" w:hAnsi="Calibri" w:cs="Calibri"/>
          <w:lang w:eastAsia="nl-NL"/>
        </w:rPr>
        <w:br w:type="page"/>
      </w:r>
    </w:p>
    <w:p w14:paraId="6DFC1736" w14:textId="02E82A91" w:rsidR="00860CC5" w:rsidRPr="00FE0BC5" w:rsidRDefault="0027650B" w:rsidP="00FE0BC5">
      <w:pPr>
        <w:rPr>
          <w:rStyle w:val="Intensievebenadrukking"/>
        </w:rPr>
      </w:pPr>
      <w:r w:rsidRPr="00FE0BC5">
        <w:rPr>
          <w:rStyle w:val="Intensievebenadrukking"/>
        </w:rPr>
        <w:lastRenderedPageBreak/>
        <w:t>Orië</w:t>
      </w:r>
      <w:r w:rsidRPr="00FE0BC5">
        <w:rPr>
          <w:rStyle w:val="Intensievebenadrukking"/>
          <w:rFonts w:ascii="Arial" w:hAnsi="Arial" w:cs="Arial"/>
        </w:rPr>
        <w:t>n</w:t>
      </w:r>
      <w:r w:rsidRPr="00FE0BC5">
        <w:rPr>
          <w:rStyle w:val="Intensievebenadrukking"/>
        </w:rPr>
        <w:t>terende</w:t>
      </w:r>
      <w:r w:rsidR="00860CC5" w:rsidRPr="00FE0BC5">
        <w:rPr>
          <w:rStyle w:val="Intensievebenadrukking"/>
        </w:rPr>
        <w:t xml:space="preserve"> stage: </w:t>
      </w:r>
    </w:p>
    <w:p w14:paraId="7B13681A" w14:textId="7D3EB4A5" w:rsidR="00860CC5" w:rsidRPr="00860CC5" w:rsidRDefault="5D0BB65E" w:rsidP="4B81307C">
      <w:pPr>
        <w:spacing w:before="100" w:beforeAutospacing="1" w:after="100" w:afterAutospacing="1"/>
        <w:rPr>
          <w:rFonts w:ascii="Times New Roman" w:eastAsia="Times New Roman" w:hAnsi="Times New Roman" w:cs="Times New Roman"/>
          <w:lang w:eastAsia="nl-NL"/>
        </w:rPr>
      </w:pPr>
      <w:r w:rsidRPr="4B81307C">
        <w:rPr>
          <w:rFonts w:ascii="Calibri" w:eastAsia="Times New Roman" w:hAnsi="Calibri" w:cs="Calibri"/>
          <w:lang w:eastAsia="nl-NL"/>
        </w:rPr>
        <w:t>1</w:t>
      </w:r>
      <w:r w:rsidR="16FBAFD2" w:rsidRPr="4B81307C">
        <w:rPr>
          <w:rFonts w:ascii="Calibri" w:eastAsia="Times New Roman" w:hAnsi="Calibri" w:cs="Calibri"/>
          <w:lang w:eastAsia="nl-NL"/>
        </w:rPr>
        <w:t>0</w:t>
      </w:r>
      <w:r w:rsidRPr="4B81307C">
        <w:rPr>
          <w:rFonts w:ascii="Calibri" w:eastAsia="Times New Roman" w:hAnsi="Calibri" w:cs="Calibri"/>
          <w:lang w:eastAsia="nl-NL"/>
        </w:rPr>
        <w:t xml:space="preserve"> dagen op de stageschool.</w:t>
      </w:r>
      <w:r>
        <w:br/>
      </w:r>
      <w:r w:rsidRPr="4B81307C">
        <w:rPr>
          <w:rFonts w:ascii="Calibri" w:eastAsia="Times New Roman" w:hAnsi="Calibri" w:cs="Calibri"/>
          <w:lang w:eastAsia="nl-NL"/>
        </w:rPr>
        <w:t xml:space="preserve">Minimaal 3 - 5 ‘lessen verzorgen (bij voorkeur in blok 3 en/of 4). WPB in de klas aanwezig. </w:t>
      </w:r>
    </w:p>
    <w:p w14:paraId="593D1B8E" w14:textId="6138DC82" w:rsidR="2C991ABD" w:rsidRDefault="2C991ABD" w:rsidP="2C991ABD">
      <w:pPr>
        <w:rPr>
          <w:rStyle w:val="Intensievebenadrukking"/>
        </w:rPr>
      </w:pPr>
    </w:p>
    <w:p w14:paraId="328DA675" w14:textId="158D5A23" w:rsidR="00860CC5" w:rsidRPr="0027650B" w:rsidRDefault="00860CC5" w:rsidP="0027650B">
      <w:pPr>
        <w:rPr>
          <w:rStyle w:val="Intensievebenadrukking"/>
        </w:rPr>
      </w:pPr>
      <w:r w:rsidRPr="0027650B">
        <w:rPr>
          <w:rStyle w:val="Intensievebenadrukking"/>
        </w:rPr>
        <w:t xml:space="preserve">Stage niveau 2: </w:t>
      </w:r>
    </w:p>
    <w:p w14:paraId="7F379777"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38 dagen op de stageschool.</w:t>
      </w:r>
    </w:p>
    <w:p w14:paraId="12BA9C94" w14:textId="77777777" w:rsidR="00860CC5" w:rsidRPr="00860CC5" w:rsidRDefault="5D0BB65E" w:rsidP="00860CC5">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Er wordt toegewerkt naar het zelfstandig verzorgen van onderwijsactiviteiten. WPB in de klas aanwezig; aan het eind van de stage WPB in principe stand-by; </w:t>
      </w:r>
    </w:p>
    <w:p w14:paraId="63E1E221" w14:textId="4D944E5D" w:rsidR="2C991ABD" w:rsidRDefault="2C991ABD" w:rsidP="2C991ABD">
      <w:pPr>
        <w:rPr>
          <w:rStyle w:val="Intensievebenadrukking"/>
        </w:rPr>
      </w:pPr>
    </w:p>
    <w:p w14:paraId="1C15A66B" w14:textId="6AC7A6E3" w:rsidR="00860CC5" w:rsidRPr="006A584A" w:rsidRDefault="00860CC5" w:rsidP="006A584A">
      <w:pPr>
        <w:rPr>
          <w:rStyle w:val="Intensievebenadrukking"/>
        </w:rPr>
      </w:pPr>
      <w:r w:rsidRPr="006A584A">
        <w:rPr>
          <w:rStyle w:val="Intensievebenadrukking"/>
        </w:rPr>
        <w:t xml:space="preserve">Stage niveau 3: </w:t>
      </w:r>
    </w:p>
    <w:p w14:paraId="059E29BF" w14:textId="77777777" w:rsidR="00860CC5" w:rsidRPr="00860CC5" w:rsidRDefault="5D0BB65E" w:rsidP="00860CC5">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76 dagen op de stageschool</w:t>
      </w:r>
      <w:r w:rsidR="00860CC5">
        <w:br/>
      </w:r>
      <w:r w:rsidRPr="2C991ABD">
        <w:rPr>
          <w:rFonts w:ascii="Calibri" w:eastAsia="Times New Roman" w:hAnsi="Calibri" w:cs="Calibri"/>
          <w:lang w:eastAsia="nl-NL"/>
        </w:rPr>
        <w:t xml:space="preserve">Het ‘zelfstandig’ verzorgen van ‘lessen’ gedurende langere periode is de standaard. WPB begeleidt op afstand; De stage wordt afgesloten met een onafhankelijk LIO- assessment. </w:t>
      </w:r>
    </w:p>
    <w:p w14:paraId="7C2FA9BE" w14:textId="543E13E9" w:rsidR="2C991ABD" w:rsidRDefault="2C991ABD" w:rsidP="2C991ABD">
      <w:pPr>
        <w:rPr>
          <w:rStyle w:val="Intensievebenadrukking"/>
        </w:rPr>
      </w:pPr>
    </w:p>
    <w:p w14:paraId="1FB433D2" w14:textId="77777777" w:rsidR="00860CC5" w:rsidRPr="006A584A" w:rsidRDefault="00860CC5" w:rsidP="006A584A">
      <w:pPr>
        <w:rPr>
          <w:rStyle w:val="Intensievebenadrukking"/>
        </w:rPr>
      </w:pPr>
      <w:r w:rsidRPr="006A584A">
        <w:rPr>
          <w:rStyle w:val="Intensievebenadrukking"/>
        </w:rPr>
        <w:t xml:space="preserve">Stage niveau 4: </w:t>
      </w:r>
    </w:p>
    <w:p w14:paraId="5F34B1F0" w14:textId="22B0650E"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76 dagen op de stageschool.</w:t>
      </w:r>
      <w:r w:rsidR="00860CC5">
        <w:br/>
      </w:r>
      <w:r w:rsidRPr="2C991ABD">
        <w:rPr>
          <w:rFonts w:ascii="Calibri" w:eastAsia="Times New Roman" w:hAnsi="Calibri" w:cs="Calibri"/>
          <w:lang w:eastAsia="nl-NL"/>
        </w:rPr>
        <w:t xml:space="preserve">Het zelfstandig functioneren als docent is de insteek waarbij de competenties die zijn verbonden aan de startbekwaamheid de leidraad zijn. WPB begeleidt op afstand. De stage wordt afgesloten met een assessment </w:t>
      </w:r>
      <w:proofErr w:type="spellStart"/>
      <w:r w:rsidRPr="2C991ABD">
        <w:rPr>
          <w:rFonts w:ascii="Calibri" w:eastAsia="Times New Roman" w:hAnsi="Calibri" w:cs="Calibri"/>
          <w:lang w:eastAsia="nl-NL"/>
        </w:rPr>
        <w:t>startbekwaam</w:t>
      </w:r>
      <w:proofErr w:type="spellEnd"/>
      <w:r w:rsidRPr="2C991ABD">
        <w:rPr>
          <w:rFonts w:ascii="Calibri" w:eastAsia="Times New Roman" w:hAnsi="Calibri" w:cs="Calibri"/>
          <w:lang w:eastAsia="nl-NL"/>
        </w:rPr>
        <w:t>.</w:t>
      </w:r>
      <w:r w:rsidR="00860CC5">
        <w:br/>
      </w:r>
      <w:r w:rsidRPr="2C991ABD">
        <w:rPr>
          <w:rFonts w:ascii="Calibri" w:eastAsia="Times New Roman" w:hAnsi="Calibri" w:cs="Calibri"/>
          <w:lang w:eastAsia="nl-NL"/>
        </w:rPr>
        <w:t xml:space="preserve">De hoeveelheid te verzorgen lessen kan van individu tot individu </w:t>
      </w:r>
      <w:r w:rsidR="00555356" w:rsidRPr="2C991ABD">
        <w:rPr>
          <w:rFonts w:ascii="Calibri" w:eastAsia="Times New Roman" w:hAnsi="Calibri" w:cs="Calibri"/>
          <w:lang w:eastAsia="nl-NL"/>
        </w:rPr>
        <w:t>variëren</w:t>
      </w:r>
      <w:r w:rsidRPr="2C991ABD">
        <w:rPr>
          <w:rFonts w:ascii="Calibri" w:eastAsia="Times New Roman" w:hAnsi="Calibri" w:cs="Calibri"/>
          <w:lang w:eastAsia="nl-NL"/>
        </w:rPr>
        <w:t>. Een en ander</w:t>
      </w:r>
      <w:r w:rsidR="1A67AB71" w:rsidRPr="2C991ABD">
        <w:rPr>
          <w:rFonts w:ascii="Calibri" w:eastAsia="Times New Roman" w:hAnsi="Calibri" w:cs="Calibri"/>
          <w:lang w:eastAsia="nl-NL"/>
        </w:rPr>
        <w:t xml:space="preserve"> is</w:t>
      </w:r>
      <w:r w:rsidRPr="2C991ABD">
        <w:rPr>
          <w:rFonts w:ascii="Calibri" w:eastAsia="Times New Roman" w:hAnsi="Calibri" w:cs="Calibri"/>
          <w:lang w:eastAsia="nl-NL"/>
        </w:rPr>
        <w:t xml:space="preserve"> afhankelijk van onder andere eerder verworven competenties en ervaring in het onderwijs. Er bestaan voor deeltijders met een baan als onbevoegd docent met lessen in het vak waarvoor men opgeleid wordt, verkorte (stage) trajecten.</w:t>
      </w:r>
      <w:r w:rsidR="00860CC5">
        <w:br/>
      </w:r>
      <w:r w:rsidRPr="2C991ABD">
        <w:rPr>
          <w:rFonts w:ascii="Calibri" w:eastAsia="Times New Roman" w:hAnsi="Calibri" w:cs="Calibri"/>
          <w:lang w:eastAsia="nl-NL"/>
        </w:rPr>
        <w:t xml:space="preserve">De formatie van de docent-in-opleiding is niet groter dan 0,5 fte. </w:t>
      </w:r>
    </w:p>
    <w:p w14:paraId="63199D15" w14:textId="4D00116B" w:rsidR="2C991ABD" w:rsidRDefault="2C991ABD" w:rsidP="2C991ABD">
      <w:pPr>
        <w:spacing w:beforeAutospacing="1" w:afterAutospacing="1"/>
        <w:rPr>
          <w:rFonts w:ascii="Calibri" w:eastAsia="Times New Roman" w:hAnsi="Calibri" w:cs="Calibri"/>
          <w:lang w:eastAsia="nl-NL"/>
        </w:rPr>
      </w:pPr>
    </w:p>
    <w:p w14:paraId="1F5C7288" w14:textId="68F7DDBD" w:rsidR="00860CC5" w:rsidRPr="00860CC5" w:rsidRDefault="5D0BB65E" w:rsidP="2C991ABD">
      <w:pPr>
        <w:spacing w:before="100" w:beforeAutospacing="1" w:after="100" w:afterAutospacing="1"/>
        <w:rPr>
          <w:rFonts w:ascii="Times New Roman" w:eastAsia="Times New Roman" w:hAnsi="Times New Roman" w:cs="Times New Roman"/>
          <w:lang w:eastAsia="nl-NL"/>
        </w:rPr>
      </w:pPr>
      <w:bookmarkStart w:id="4" w:name="_Toc80834128"/>
      <w:r w:rsidRPr="2C991ABD">
        <w:rPr>
          <w:rStyle w:val="Kop2Char"/>
          <w:rFonts w:eastAsiaTheme="minorEastAsia"/>
        </w:rPr>
        <w:t>1.3 Nieuwe docent met dispensatie (deeltijdstudent, voltijdstudent jaar 4)</w:t>
      </w:r>
      <w:bookmarkEnd w:id="4"/>
    </w:p>
    <w:p w14:paraId="039B3C4D" w14:textId="29080630" w:rsidR="00860CC5" w:rsidRPr="00860CC5" w:rsidRDefault="00860CC5" w:rsidP="2C991ABD">
      <w:pPr>
        <w:spacing w:before="100" w:beforeAutospacing="1" w:after="100" w:afterAutospacing="1"/>
        <w:rPr>
          <w:rFonts w:ascii="Times New Roman" w:eastAsia="Times New Roman" w:hAnsi="Times New Roman" w:cs="Times New Roman"/>
          <w:lang w:eastAsia="nl-NL"/>
        </w:rPr>
      </w:pPr>
      <w:r>
        <w:br/>
      </w:r>
      <w:r w:rsidR="5D0BB65E" w:rsidRPr="2C991ABD">
        <w:rPr>
          <w:rFonts w:ascii="Calibri" w:eastAsia="Times New Roman" w:hAnsi="Calibri" w:cs="Calibri"/>
          <w:lang w:eastAsia="nl-NL"/>
        </w:rPr>
        <w:t>Dispensatiebanen (studenten voor de klas met een aanstelling ‘onbevoegd docent studerend’)</w:t>
      </w:r>
      <w:r w:rsidR="5D0BB65E" w:rsidRPr="2C991ABD">
        <w:rPr>
          <w:rFonts w:ascii="Calibri" w:eastAsia="Times New Roman" w:hAnsi="Calibri" w:cs="Calibri"/>
          <w:b/>
          <w:bCs/>
          <w:lang w:eastAsia="nl-NL"/>
        </w:rPr>
        <w:t xml:space="preserve">: </w:t>
      </w:r>
      <w:r w:rsidR="5D0BB65E" w:rsidRPr="2C991ABD">
        <w:rPr>
          <w:rFonts w:ascii="Calibri" w:eastAsia="Times New Roman" w:hAnsi="Calibri" w:cs="Calibri"/>
          <w:lang w:eastAsia="nl-NL"/>
        </w:rPr>
        <w:t xml:space="preserve">student wordt in een vacature benoemd. De student in de vacature krijgt een benoeming van maximaal 0,5 fte en geen mentoraat om te vermijden dat er een studieachterstand wordt opgelopen. Een eerste of tweedejaars student wordt geen betaalde betrekking aangeboden. Het ‘afbreukrisico’ bij deze ‘prille’ studenten is daarvoor té groot. </w:t>
      </w:r>
    </w:p>
    <w:p w14:paraId="75650FF7" w14:textId="04E0A148" w:rsidR="00860CC5" w:rsidRPr="00860CC5" w:rsidRDefault="5D0BB65E" w:rsidP="005354E5">
      <w:pPr>
        <w:pStyle w:val="Kop2"/>
        <w:rPr>
          <w:rFonts w:ascii="Times New Roman" w:hAnsi="Times New Roman" w:cs="Times New Roman"/>
        </w:rPr>
      </w:pPr>
      <w:bookmarkStart w:id="5" w:name="_Toc80834129"/>
      <w:r>
        <w:lastRenderedPageBreak/>
        <w:t>1.4 Zij-instromer/ verkort deeltijdtraject</w:t>
      </w:r>
      <w:bookmarkEnd w:id="5"/>
      <w:r>
        <w:t xml:space="preserve"> </w:t>
      </w:r>
    </w:p>
    <w:p w14:paraId="78A35865" w14:textId="0FF6FD16" w:rsidR="2C991ABD" w:rsidRDefault="2C991ABD" w:rsidP="2C991ABD"/>
    <w:p w14:paraId="41226733" w14:textId="77777777"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Maatwerktrajecten per student: in onderling overleg af te spreken in samenwerking met assessmentcentrum; het </w:t>
      </w:r>
      <w:proofErr w:type="spellStart"/>
      <w:r w:rsidRPr="2C991ABD">
        <w:rPr>
          <w:rFonts w:ascii="Calibri" w:eastAsia="Times New Roman" w:hAnsi="Calibri" w:cs="Calibri"/>
          <w:lang w:eastAsia="nl-NL"/>
        </w:rPr>
        <w:t>zij-instroom</w:t>
      </w:r>
      <w:proofErr w:type="spellEnd"/>
      <w:r w:rsidRPr="2C991ABD">
        <w:rPr>
          <w:rFonts w:ascii="Calibri" w:eastAsia="Times New Roman" w:hAnsi="Calibri" w:cs="Calibri"/>
          <w:lang w:eastAsia="nl-NL"/>
        </w:rPr>
        <w:t xml:space="preserve"> traject wordt formeel gestart met een assessment procedure en wordt formeel afgesloten met een eindassessment.</w:t>
      </w:r>
      <w:r w:rsidR="00860CC5">
        <w:br/>
      </w:r>
      <w:r w:rsidRPr="2C991ABD">
        <w:rPr>
          <w:rFonts w:ascii="Calibri" w:eastAsia="Times New Roman" w:hAnsi="Calibri" w:cs="Calibri"/>
          <w:lang w:eastAsia="nl-NL"/>
        </w:rPr>
        <w:t xml:space="preserve">De tripartiete overeenkomst, eventueel met een aanvullende overeenkomst, moet getekend zijn. Omdat de zij-instromer, maar ook de deeltijdstudent met een verkort traject (tot twee jaar) vaak uit een baan in het bedrijfsleven komt, zal de bovengrens van 0,5 fte in het geval van de deze student soms losgelaten moeten te worden. </w:t>
      </w:r>
    </w:p>
    <w:p w14:paraId="171B5261" w14:textId="5F1A8031" w:rsidR="2C991ABD" w:rsidRDefault="2C991ABD" w:rsidP="2C991ABD">
      <w:pPr>
        <w:spacing w:beforeAutospacing="1" w:afterAutospacing="1"/>
        <w:rPr>
          <w:rFonts w:ascii="Calibri" w:eastAsia="Times New Roman" w:hAnsi="Calibri" w:cs="Calibri"/>
          <w:lang w:eastAsia="nl-NL"/>
        </w:rPr>
      </w:pPr>
    </w:p>
    <w:p w14:paraId="5FDDDBBA" w14:textId="3B4FBE78" w:rsidR="00860CC5" w:rsidRPr="00860CC5" w:rsidRDefault="5D0BB65E" w:rsidP="005354E5">
      <w:pPr>
        <w:pStyle w:val="Kop2"/>
        <w:rPr>
          <w:rFonts w:ascii="Times New Roman" w:hAnsi="Times New Roman" w:cs="Times New Roman"/>
        </w:rPr>
      </w:pPr>
      <w:bookmarkStart w:id="6" w:name="_Toc80834130"/>
      <w:r>
        <w:t>1.5 Educatieve minor</w:t>
      </w:r>
      <w:bookmarkEnd w:id="6"/>
      <w:r>
        <w:t xml:space="preserve"> </w:t>
      </w:r>
    </w:p>
    <w:p w14:paraId="7E732274" w14:textId="4765B960" w:rsidR="2C991ABD" w:rsidRDefault="2C991ABD" w:rsidP="2C991ABD"/>
    <w:p w14:paraId="7D6DE593" w14:textId="5A0018CA" w:rsidR="00860CC5" w:rsidRPr="00860CC5" w:rsidRDefault="00860CC5" w:rsidP="7C58A947">
      <w:pPr>
        <w:spacing w:before="100" w:beforeAutospacing="1" w:after="100" w:afterAutospacing="1"/>
        <w:rPr>
          <w:rFonts w:ascii="Times New Roman" w:eastAsia="Times New Roman" w:hAnsi="Times New Roman" w:cs="Times New Roman"/>
          <w:lang w:eastAsia="nl-NL"/>
        </w:rPr>
      </w:pPr>
      <w:r w:rsidRPr="7C58A947">
        <w:rPr>
          <w:rFonts w:ascii="Calibri" w:eastAsia="Times New Roman" w:hAnsi="Calibri" w:cs="Calibri"/>
          <w:lang w:eastAsia="nl-NL"/>
        </w:rPr>
        <w:t>Waarom de Educatieve minor?</w:t>
      </w:r>
      <w:r>
        <w:br/>
      </w:r>
      <w:r w:rsidRPr="7C58A947">
        <w:rPr>
          <w:rFonts w:ascii="Calibri" w:eastAsia="Times New Roman" w:hAnsi="Calibri" w:cs="Calibri"/>
          <w:lang w:eastAsia="nl-NL"/>
        </w:rPr>
        <w:t xml:space="preserve">Het ICLON biedt aan studenten verschillende mogelijkheden om zich te </w:t>
      </w:r>
      <w:r w:rsidR="006A584A" w:rsidRPr="7C58A947">
        <w:rPr>
          <w:rFonts w:ascii="Calibri" w:eastAsia="Times New Roman" w:hAnsi="Calibri" w:cs="Calibri"/>
          <w:lang w:eastAsia="nl-NL"/>
        </w:rPr>
        <w:t>oriënteren</w:t>
      </w:r>
      <w:r w:rsidRPr="7C58A947">
        <w:rPr>
          <w:rFonts w:ascii="Calibri" w:eastAsia="Times New Roman" w:hAnsi="Calibri" w:cs="Calibri"/>
          <w:lang w:eastAsia="nl-NL"/>
        </w:rPr>
        <w:t xml:space="preserve"> op het leraarsberoep en het behalen van een lesbevoegdheid.</w:t>
      </w:r>
      <w:r>
        <w:br/>
      </w:r>
      <w:r w:rsidRPr="7C58A947">
        <w:rPr>
          <w:rFonts w:ascii="Calibri" w:eastAsia="Times New Roman" w:hAnsi="Calibri" w:cs="Calibri"/>
          <w:lang w:eastAsia="nl-NL"/>
        </w:rPr>
        <w:t xml:space="preserve">Het doel van de Educatieve minor is dat studenten, na een </w:t>
      </w:r>
      <w:r w:rsidR="00055C18" w:rsidRPr="7C58A947">
        <w:rPr>
          <w:rFonts w:ascii="Calibri" w:eastAsia="Times New Roman" w:hAnsi="Calibri" w:cs="Calibri"/>
          <w:lang w:eastAsia="nl-NL"/>
        </w:rPr>
        <w:t>oriëntatie</w:t>
      </w:r>
      <w:r w:rsidRPr="7C58A947">
        <w:rPr>
          <w:rFonts w:ascii="Calibri" w:eastAsia="Times New Roman" w:hAnsi="Calibri" w:cs="Calibri"/>
          <w:lang w:eastAsia="nl-NL"/>
        </w:rPr>
        <w:t xml:space="preserve"> op het beroep van leraar en een opleiding gericht op het lesgeven in de onderbouw van het voortgezet onderwijs in het betreffende schoolvak, een certificaat krijgen dat – in combinatie met het Bachelorsdiploma – aantoont dat ze gekwalificeerd zijn om les te geven in de onderbouw van havo, vwo en vmbo-t. Studenten die de Educatieve minor hebben afgerond komen bovendien in aanmerking voor een verkort traject van 30 in plaats van 60 </w:t>
      </w:r>
      <w:proofErr w:type="spellStart"/>
      <w:r w:rsidRPr="7C58A947">
        <w:rPr>
          <w:rFonts w:ascii="Calibri" w:eastAsia="Times New Roman" w:hAnsi="Calibri" w:cs="Calibri"/>
          <w:lang w:eastAsia="nl-NL"/>
        </w:rPr>
        <w:t>ECT’s</w:t>
      </w:r>
      <w:proofErr w:type="spellEnd"/>
      <w:r w:rsidRPr="7C58A947">
        <w:rPr>
          <w:rFonts w:ascii="Calibri" w:eastAsia="Times New Roman" w:hAnsi="Calibri" w:cs="Calibri"/>
          <w:lang w:eastAsia="nl-NL"/>
        </w:rPr>
        <w:t xml:space="preserve"> bij de universitaire eerstegraads lerarenopleiding. </w:t>
      </w:r>
    </w:p>
    <w:p w14:paraId="7C0D3587" w14:textId="06A85A6A" w:rsidR="00860CC5" w:rsidRPr="00860CC5" w:rsidRDefault="00860CC5" w:rsidP="11C98179">
      <w:pPr>
        <w:spacing w:before="100" w:beforeAutospacing="1" w:after="100" w:afterAutospacing="1"/>
        <w:rPr>
          <w:rFonts w:ascii="Times New Roman" w:eastAsia="Times New Roman" w:hAnsi="Times New Roman" w:cs="Times New Roman"/>
          <w:lang w:eastAsia="nl-NL"/>
        </w:rPr>
      </w:pPr>
      <w:r w:rsidRPr="11C98179">
        <w:rPr>
          <w:rFonts w:ascii="Calibri" w:eastAsia="Times New Roman" w:hAnsi="Calibri" w:cs="Calibri"/>
          <w:lang w:eastAsia="nl-NL"/>
        </w:rPr>
        <w:t xml:space="preserve">Vanuit de twee universiteiten, het ICLON en de SEC, worden deze </w:t>
      </w:r>
      <w:r w:rsidR="00055C18" w:rsidRPr="11C98179">
        <w:rPr>
          <w:rFonts w:ascii="Calibri" w:eastAsia="Times New Roman" w:hAnsi="Calibri" w:cs="Calibri"/>
          <w:lang w:eastAsia="nl-NL"/>
        </w:rPr>
        <w:t>minors</w:t>
      </w:r>
      <w:r w:rsidRPr="11C98179">
        <w:rPr>
          <w:rFonts w:ascii="Calibri" w:eastAsia="Times New Roman" w:hAnsi="Calibri" w:cs="Calibri"/>
          <w:lang w:eastAsia="nl-NL"/>
        </w:rPr>
        <w:t xml:space="preserve"> geplaatst voor de duur van een half jaar. De start is op twee momenten in het jaar: september en februari.</w:t>
      </w:r>
      <w:r>
        <w:br/>
      </w:r>
      <w:r w:rsidRPr="11C98179">
        <w:rPr>
          <w:rFonts w:ascii="Calibri" w:eastAsia="Times New Roman" w:hAnsi="Calibri" w:cs="Calibri"/>
          <w:lang w:eastAsia="nl-NL"/>
        </w:rPr>
        <w:t xml:space="preserve">De begeleiding gebeurt door vakbekwame werkplekbegeleiders op het gebied van didactiek en onderzoek. </w:t>
      </w:r>
    </w:p>
    <w:p w14:paraId="70C5713E" w14:textId="272B9334" w:rsidR="3EBC9E9C" w:rsidRDefault="64E12B95" w:rsidP="4B81307C">
      <w:pPr>
        <w:spacing w:beforeAutospacing="1" w:afterAutospacing="1"/>
        <w:rPr>
          <w:rFonts w:ascii="Calibri" w:eastAsia="Times New Roman" w:hAnsi="Calibri" w:cs="Calibri"/>
          <w:lang w:eastAsia="nl-NL"/>
        </w:rPr>
      </w:pPr>
      <w:r w:rsidRPr="4B81307C">
        <w:rPr>
          <w:rFonts w:ascii="Calibri" w:eastAsia="Times New Roman" w:hAnsi="Calibri" w:cs="Calibri"/>
          <w:lang w:eastAsia="nl-NL"/>
        </w:rPr>
        <w:t>Er worden ook Educatieve Minors door de HR aangeboden. Studenten uit andere studierichtingen kunnen hiervoor kiezen. Het stagebureau biedt deze kandidaten aan als service aan de HR</w:t>
      </w:r>
      <w:r w:rsidR="5980BAF6" w:rsidRPr="4B81307C">
        <w:rPr>
          <w:rFonts w:ascii="Calibri" w:eastAsia="Times New Roman" w:hAnsi="Calibri" w:cs="Calibri"/>
          <w:lang w:eastAsia="nl-NL"/>
        </w:rPr>
        <w:t>.</w:t>
      </w:r>
    </w:p>
    <w:p w14:paraId="383F7C30" w14:textId="77777777" w:rsidR="00F9108C" w:rsidRDefault="00F9108C" w:rsidP="005354E5">
      <w:pPr>
        <w:pStyle w:val="Kop2"/>
      </w:pPr>
      <w:bookmarkStart w:id="7" w:name="_Toc80834131"/>
    </w:p>
    <w:p w14:paraId="21CB896F" w14:textId="2E66C926" w:rsidR="00860CC5" w:rsidRPr="00860CC5" w:rsidRDefault="5D0BB65E" w:rsidP="005354E5">
      <w:pPr>
        <w:pStyle w:val="Kop2"/>
        <w:rPr>
          <w:rFonts w:ascii="Times New Roman" w:hAnsi="Times New Roman" w:cs="Times New Roman"/>
        </w:rPr>
      </w:pPr>
      <w:r>
        <w:t>1.6 Educatieve master</w:t>
      </w:r>
      <w:bookmarkEnd w:id="7"/>
      <w:r>
        <w:t xml:space="preserve"> </w:t>
      </w:r>
    </w:p>
    <w:p w14:paraId="2567CE0A" w14:textId="710E2B4B" w:rsidR="2C991ABD" w:rsidRDefault="2C991ABD" w:rsidP="2C991ABD"/>
    <w:p w14:paraId="186437E0" w14:textId="40FA9D9F" w:rsidR="00860CC5" w:rsidRPr="00860CC5" w:rsidRDefault="5D0BB65E" w:rsidP="52A99B03">
      <w:pPr>
        <w:spacing w:before="100" w:beforeAutospacing="1" w:after="100" w:afterAutospacing="1"/>
        <w:rPr>
          <w:rFonts w:ascii="Times New Roman" w:eastAsia="Times New Roman" w:hAnsi="Times New Roman" w:cs="Times New Roman"/>
          <w:lang w:eastAsia="nl-NL"/>
        </w:rPr>
      </w:pPr>
      <w:r w:rsidRPr="5D763FBB">
        <w:rPr>
          <w:rFonts w:ascii="Calibri" w:eastAsia="Times New Roman" w:hAnsi="Calibri" w:cs="Calibri"/>
          <w:lang w:eastAsia="nl-NL"/>
        </w:rPr>
        <w:t>In deze eenjarige specialisatie verwerft de student wetenschappelijke kennis, inzicht en vaardigheden op het gebied van de onderwijskunde, pedagogiek en vakdidactiek en leert het zelfstandig ontwikkelen, innoveren en onderzoeken in de beroepspraktijk.</w:t>
      </w:r>
      <w:r>
        <w:br/>
      </w:r>
      <w:r w:rsidRPr="5D763FBB">
        <w:rPr>
          <w:rFonts w:ascii="Calibri" w:eastAsia="Times New Roman" w:hAnsi="Calibri" w:cs="Calibri"/>
          <w:lang w:eastAsia="nl-NL"/>
        </w:rPr>
        <w:t>Duur: 12 maanden en het te behalen</w:t>
      </w:r>
      <w:r w:rsidR="46EC13E0" w:rsidRPr="5D763FBB">
        <w:rPr>
          <w:rFonts w:ascii="Calibri" w:eastAsia="Times New Roman" w:hAnsi="Calibri" w:cs="Calibri"/>
          <w:lang w:eastAsia="nl-NL"/>
        </w:rPr>
        <w:t xml:space="preserve"> </w:t>
      </w:r>
      <w:r w:rsidR="1C5BF9DC" w:rsidRPr="5D763FBB">
        <w:rPr>
          <w:rFonts w:ascii="Calibri" w:eastAsia="Times New Roman" w:hAnsi="Calibri" w:cs="Calibri"/>
          <w:lang w:eastAsia="nl-NL"/>
        </w:rPr>
        <w:t>aantal</w:t>
      </w:r>
      <w:r w:rsidRPr="5D763FBB">
        <w:rPr>
          <w:rFonts w:ascii="Calibri" w:eastAsia="Times New Roman" w:hAnsi="Calibri" w:cs="Calibri"/>
          <w:lang w:eastAsia="nl-NL"/>
        </w:rPr>
        <w:t xml:space="preserve"> studiepunten bedraagt 60. </w:t>
      </w:r>
    </w:p>
    <w:p w14:paraId="55F86AE1" w14:textId="542E3E0B" w:rsidR="2C991ABD" w:rsidRDefault="2C991ABD" w:rsidP="2C991ABD">
      <w:pPr>
        <w:spacing w:beforeAutospacing="1" w:afterAutospacing="1"/>
        <w:rPr>
          <w:rFonts w:ascii="Calibri" w:eastAsia="Times New Roman" w:hAnsi="Calibri" w:cs="Calibri"/>
          <w:lang w:eastAsia="nl-NL"/>
        </w:rPr>
      </w:pPr>
    </w:p>
    <w:p w14:paraId="57C049F7" w14:textId="442EA34C" w:rsidR="00860CC5" w:rsidRPr="00860CC5" w:rsidRDefault="5D0BB65E" w:rsidP="005354E5">
      <w:pPr>
        <w:pStyle w:val="Kop2"/>
        <w:rPr>
          <w:rFonts w:ascii="Times New Roman" w:hAnsi="Times New Roman" w:cs="Times New Roman"/>
        </w:rPr>
      </w:pPr>
      <w:bookmarkStart w:id="8" w:name="_Toc80834132"/>
      <w:r>
        <w:lastRenderedPageBreak/>
        <w:t>1.7 Docenten studerend voor tweede of hogere bevoegdheid</w:t>
      </w:r>
      <w:bookmarkEnd w:id="8"/>
      <w:r>
        <w:t xml:space="preserve"> </w:t>
      </w:r>
    </w:p>
    <w:p w14:paraId="6727E9A6" w14:textId="1A456E9C" w:rsidR="2C991ABD" w:rsidRDefault="2C991ABD" w:rsidP="2C991ABD"/>
    <w:p w14:paraId="06E26E69" w14:textId="77777777"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Het betreft hier docenten die, vaak met gebruikmaking van de lerarenbeurs, een tweede bevoegdheid halen. </w:t>
      </w:r>
    </w:p>
    <w:p w14:paraId="5E8CAB90" w14:textId="08096F79" w:rsidR="2C991ABD" w:rsidRDefault="2C991ABD" w:rsidP="2C991ABD">
      <w:pPr>
        <w:spacing w:beforeAutospacing="1" w:afterAutospacing="1"/>
        <w:rPr>
          <w:rFonts w:ascii="Calibri" w:eastAsia="Times New Roman" w:hAnsi="Calibri" w:cs="Calibri"/>
          <w:lang w:eastAsia="nl-NL"/>
        </w:rPr>
      </w:pPr>
    </w:p>
    <w:p w14:paraId="37B27847" w14:textId="053B5B90" w:rsidR="00860CC5" w:rsidRPr="00860CC5" w:rsidRDefault="5D0BB65E" w:rsidP="005354E5">
      <w:pPr>
        <w:pStyle w:val="Kop2"/>
        <w:rPr>
          <w:rFonts w:ascii="Times New Roman" w:hAnsi="Times New Roman" w:cs="Times New Roman"/>
        </w:rPr>
      </w:pPr>
      <w:bookmarkStart w:id="9" w:name="_Toc80834133"/>
      <w:r>
        <w:t>1.8 Plaatsing van studenten</w:t>
      </w:r>
      <w:bookmarkEnd w:id="9"/>
      <w:r>
        <w:t xml:space="preserve"> </w:t>
      </w:r>
    </w:p>
    <w:p w14:paraId="0A8F6C3A" w14:textId="3CF7DE31" w:rsidR="2C991ABD" w:rsidRDefault="2C991ABD" w:rsidP="2C991ABD"/>
    <w:p w14:paraId="03AAE553" w14:textId="77777777" w:rsidR="00F9108C" w:rsidRDefault="00860CC5" w:rsidP="2C991ABD">
      <w:pPr>
        <w:spacing w:before="100" w:beforeAutospacing="1" w:after="100" w:afterAutospacing="1"/>
        <w:rPr>
          <w:rFonts w:ascii="Calibri" w:eastAsia="Times New Roman" w:hAnsi="Calibri" w:cs="Calibri"/>
          <w:lang w:eastAsia="nl-NL"/>
        </w:rPr>
      </w:pPr>
      <w:r w:rsidRPr="7C58A947">
        <w:rPr>
          <w:rFonts w:ascii="Calibri" w:eastAsia="Times New Roman" w:hAnsi="Calibri" w:cs="Calibri"/>
          <w:lang w:eastAsia="nl-NL"/>
        </w:rPr>
        <w:t>De Hogeschool Rotterdam zal aan opleidingsscholen studenten toedelen die het Samen Opleiden programma gaan volgen. De toedeling gebeurt op basis van de postcodes van de studenten.</w:t>
      </w:r>
      <w:r>
        <w:br/>
      </w:r>
    </w:p>
    <w:p w14:paraId="750AB87C" w14:textId="548EC1BA"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studenten zullen na het </w:t>
      </w:r>
      <w:r w:rsidR="08BAE7A2" w:rsidRPr="2C991ABD">
        <w:rPr>
          <w:rFonts w:ascii="Calibri" w:eastAsia="Times New Roman" w:hAnsi="Calibri" w:cs="Calibri"/>
          <w:lang w:eastAsia="nl-NL"/>
        </w:rPr>
        <w:t xml:space="preserve">1e </w:t>
      </w:r>
      <w:r w:rsidRPr="2C991ABD">
        <w:rPr>
          <w:rFonts w:ascii="Calibri" w:eastAsia="Times New Roman" w:hAnsi="Calibri" w:cs="Calibri"/>
          <w:lang w:eastAsia="nl-NL"/>
        </w:rPr>
        <w:t xml:space="preserve">jaar binnen het cluster doorstromen naar volgende studiejaren. De </w:t>
      </w:r>
      <w:proofErr w:type="spellStart"/>
      <w:r w:rsidRPr="2C991ABD">
        <w:rPr>
          <w:rFonts w:ascii="Calibri" w:eastAsia="Times New Roman" w:hAnsi="Calibri" w:cs="Calibri"/>
          <w:lang w:eastAsia="nl-NL"/>
        </w:rPr>
        <w:t>clustercoördinatoren</w:t>
      </w:r>
      <w:proofErr w:type="spellEnd"/>
      <w:r w:rsidRPr="2C991ABD">
        <w:rPr>
          <w:rFonts w:ascii="Calibri" w:eastAsia="Times New Roman" w:hAnsi="Calibri" w:cs="Calibri"/>
          <w:lang w:eastAsia="nl-NL"/>
        </w:rPr>
        <w:t xml:space="preserve"> voeren over de plaatsing de regie. Daarbij worden de volgende criteria gehanteerd</w:t>
      </w:r>
      <w:r w:rsidR="402CD0DF" w:rsidRPr="2C991ABD">
        <w:rPr>
          <w:rFonts w:ascii="Calibri" w:eastAsia="Times New Roman" w:hAnsi="Calibri" w:cs="Calibri"/>
          <w:lang w:eastAsia="nl-NL"/>
        </w:rPr>
        <w:t>:</w:t>
      </w:r>
    </w:p>
    <w:p w14:paraId="37547232" w14:textId="77777777" w:rsidR="00860CC5" w:rsidRPr="00860CC5" w:rsidRDefault="5D0BB65E"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1</w:t>
      </w:r>
      <w:r w:rsidRPr="2C991ABD">
        <w:rPr>
          <w:rFonts w:ascii="Calibri" w:eastAsia="Times New Roman" w:hAnsi="Calibri" w:cs="Calibri"/>
          <w:position w:val="6"/>
          <w:lang w:eastAsia="nl-NL"/>
        </w:rPr>
        <w:t xml:space="preserve">e </w:t>
      </w:r>
      <w:proofErr w:type="spellStart"/>
      <w:r w:rsidRPr="2C991ABD">
        <w:rPr>
          <w:rFonts w:ascii="Calibri" w:eastAsia="Times New Roman" w:hAnsi="Calibri" w:cs="Calibri"/>
          <w:lang w:eastAsia="nl-NL"/>
        </w:rPr>
        <w:t>jaars</w:t>
      </w:r>
      <w:proofErr w:type="spellEnd"/>
      <w:r w:rsidRPr="2C991ABD">
        <w:rPr>
          <w:rFonts w:ascii="Calibri" w:eastAsia="Times New Roman" w:hAnsi="Calibri" w:cs="Calibri"/>
          <w:lang w:eastAsia="nl-NL"/>
        </w:rPr>
        <w:t xml:space="preserve"> studenten starten niet op de eigen school; </w:t>
      </w:r>
    </w:p>
    <w:p w14:paraId="3DADB976" w14:textId="5E6ED177" w:rsidR="00860CC5" w:rsidRPr="00860CC5" w:rsidRDefault="5D0BB65E"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De opleiding wordt zo veel mogelijk gevolgd op verschillende scholen (locaties)</w:t>
      </w:r>
      <w:r w:rsidR="3EED0EDA" w:rsidRPr="2C991ABD">
        <w:rPr>
          <w:rFonts w:ascii="Calibri" w:eastAsia="Times New Roman" w:hAnsi="Calibri" w:cs="Calibri"/>
          <w:lang w:eastAsia="nl-NL"/>
        </w:rPr>
        <w:t xml:space="preserve">. </w:t>
      </w:r>
      <w:r w:rsidR="050C5D64" w:rsidRPr="2C991ABD">
        <w:rPr>
          <w:rFonts w:ascii="Calibri" w:eastAsia="Times New Roman" w:hAnsi="Calibri" w:cs="Calibri"/>
          <w:lang w:eastAsia="nl-NL"/>
        </w:rPr>
        <w:t xml:space="preserve">Uitgegaan wordt van 4 verschillende werkplekken tijdens </w:t>
      </w:r>
      <w:r w:rsidR="7124098B" w:rsidRPr="2C991ABD">
        <w:rPr>
          <w:rFonts w:ascii="Calibri" w:eastAsia="Times New Roman" w:hAnsi="Calibri" w:cs="Calibri"/>
          <w:lang w:eastAsia="nl-NL"/>
        </w:rPr>
        <w:t>in het opleidingsprogramma;</w:t>
      </w:r>
    </w:p>
    <w:p w14:paraId="4CB0C0C7" w14:textId="77777777" w:rsidR="00860CC5" w:rsidRPr="00860CC5" w:rsidRDefault="5D0BB65E"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student maakt tijdens het traject kennis met diverse onderwijssoorten; </w:t>
      </w:r>
    </w:p>
    <w:p w14:paraId="33E07520" w14:textId="77777777" w:rsidR="00860CC5" w:rsidRPr="00860CC5" w:rsidRDefault="5D0BB65E"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Er moet een gecertificeerde werkplekbegeleider aanwezig zijn; </w:t>
      </w:r>
    </w:p>
    <w:p w14:paraId="44FA1681" w14:textId="2186AE15" w:rsidR="00860CC5" w:rsidRPr="00860CC5" w:rsidRDefault="4B1EEEE5"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Studenten in het </w:t>
      </w:r>
      <w:r w:rsidR="5D0BB65E" w:rsidRPr="2C991ABD">
        <w:rPr>
          <w:rFonts w:ascii="Calibri" w:eastAsia="Times New Roman" w:hAnsi="Calibri" w:cs="Calibri"/>
          <w:lang w:eastAsia="nl-NL"/>
        </w:rPr>
        <w:t>3</w:t>
      </w:r>
      <w:r w:rsidR="5D0BB65E" w:rsidRPr="2C991ABD">
        <w:rPr>
          <w:rFonts w:ascii="Calibri" w:eastAsia="Times New Roman" w:hAnsi="Calibri" w:cs="Calibri"/>
          <w:position w:val="6"/>
          <w:lang w:eastAsia="nl-NL"/>
        </w:rPr>
        <w:t xml:space="preserve">e </w:t>
      </w:r>
      <w:r w:rsidR="5D0BB65E" w:rsidRPr="2C991ABD">
        <w:rPr>
          <w:rFonts w:ascii="Calibri" w:eastAsia="Times New Roman" w:hAnsi="Calibri" w:cs="Calibri"/>
          <w:lang w:eastAsia="nl-NL"/>
        </w:rPr>
        <w:t>en 4</w:t>
      </w:r>
      <w:r w:rsidR="5D0BB65E" w:rsidRPr="2C991ABD">
        <w:rPr>
          <w:rFonts w:ascii="Calibri" w:eastAsia="Times New Roman" w:hAnsi="Calibri" w:cs="Calibri"/>
          <w:position w:val="6"/>
          <w:lang w:eastAsia="nl-NL"/>
        </w:rPr>
        <w:t xml:space="preserve">e </w:t>
      </w:r>
      <w:r w:rsidR="5D0BB65E" w:rsidRPr="2C991ABD">
        <w:rPr>
          <w:rFonts w:ascii="Calibri" w:eastAsia="Times New Roman" w:hAnsi="Calibri" w:cs="Calibri"/>
          <w:lang w:eastAsia="nl-NL"/>
        </w:rPr>
        <w:t>jaar</w:t>
      </w:r>
      <w:r w:rsidR="56D08D4A"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 xml:space="preserve">worden waar mogelijk in vacatures geplaatst; </w:t>
      </w:r>
    </w:p>
    <w:p w14:paraId="493E3073" w14:textId="5617D9C5" w:rsidR="00860CC5" w:rsidRPr="00860CC5" w:rsidRDefault="5D0BB65E"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De spreiding over de locaties is zo gelijkmatig mogelijk en in overeenstemming met afspraken die binnen de clusters zijn gemaakt</w:t>
      </w:r>
      <w:r w:rsidR="0EA6F133" w:rsidRPr="2C991ABD">
        <w:rPr>
          <w:rFonts w:ascii="Calibri" w:eastAsia="Times New Roman" w:hAnsi="Calibri" w:cs="Calibri"/>
          <w:lang w:eastAsia="nl-NL"/>
        </w:rPr>
        <w:t>;</w:t>
      </w:r>
    </w:p>
    <w:p w14:paraId="71D58098" w14:textId="14E6C9EC" w:rsidR="00860CC5" w:rsidRPr="00860CC5" w:rsidRDefault="5D0BB65E"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Rouleren tussen de clusters is mogelijk</w:t>
      </w:r>
      <w:r w:rsidR="5AEC35DB" w:rsidRPr="2C991ABD">
        <w:rPr>
          <w:rFonts w:ascii="Calibri" w:eastAsia="Times New Roman" w:hAnsi="Calibri" w:cs="Calibri"/>
          <w:lang w:eastAsia="nl-NL"/>
        </w:rPr>
        <w:t>;</w:t>
      </w:r>
    </w:p>
    <w:p w14:paraId="26B338BD" w14:textId="77777777" w:rsidR="00860CC5" w:rsidRPr="00860CC5" w:rsidRDefault="5D0BB65E" w:rsidP="2C991ABD">
      <w:pPr>
        <w:numPr>
          <w:ilvl w:val="0"/>
          <w:numId w:val="9"/>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RPO Rijnmond streeft ernaar dat de student niet als enige op een school geplaatst wordt. </w:t>
      </w:r>
    </w:p>
    <w:p w14:paraId="44946554" w14:textId="77777777"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Als een schoolleider voornemens is een student in een vacature te plaatsen raadpleegt deze eerst de schoolopleider. De schoolopleider overlegt vervolgens met de instituutsbegeleider</w:t>
      </w:r>
      <w:r w:rsidR="4145A791" w:rsidRPr="2C991ABD">
        <w:rPr>
          <w:rFonts w:ascii="Calibri" w:eastAsia="Times New Roman" w:hAnsi="Calibri" w:cs="Calibri"/>
          <w:lang w:eastAsia="nl-NL"/>
        </w:rPr>
        <w:t xml:space="preserve"> en de </w:t>
      </w:r>
      <w:proofErr w:type="spellStart"/>
      <w:r w:rsidR="4145A791" w:rsidRPr="2C991ABD">
        <w:rPr>
          <w:rFonts w:ascii="Calibri" w:eastAsia="Times New Roman" w:hAnsi="Calibri" w:cs="Calibri"/>
          <w:lang w:eastAsia="nl-NL"/>
        </w:rPr>
        <w:t>clustercoördinator</w:t>
      </w:r>
      <w:proofErr w:type="spellEnd"/>
      <w:r w:rsidRPr="2C991ABD">
        <w:rPr>
          <w:rFonts w:ascii="Calibri" w:eastAsia="Times New Roman" w:hAnsi="Calibri" w:cs="Calibri"/>
          <w:lang w:eastAsia="nl-NL"/>
        </w:rPr>
        <w:t xml:space="preserve">. </w:t>
      </w:r>
    </w:p>
    <w:p w14:paraId="46DC03E3" w14:textId="6DFABD76" w:rsidR="2C991ABD" w:rsidRDefault="2C991ABD" w:rsidP="2C991ABD">
      <w:pPr>
        <w:spacing w:beforeAutospacing="1" w:afterAutospacing="1"/>
        <w:rPr>
          <w:rFonts w:ascii="Calibri" w:eastAsia="Times New Roman" w:hAnsi="Calibri" w:cs="Calibri"/>
          <w:lang w:eastAsia="nl-NL"/>
        </w:rPr>
      </w:pPr>
    </w:p>
    <w:p w14:paraId="0C0029FA" w14:textId="224CC1DD" w:rsidR="00860CC5" w:rsidRPr="00860CC5" w:rsidRDefault="5D0BB65E" w:rsidP="005354E5">
      <w:pPr>
        <w:pStyle w:val="Kop2"/>
        <w:rPr>
          <w:rFonts w:ascii="Times New Roman" w:hAnsi="Times New Roman" w:cs="Times New Roman"/>
        </w:rPr>
      </w:pPr>
      <w:bookmarkStart w:id="10" w:name="_Toc80834134"/>
      <w:r>
        <w:t>1.9 Aanstelling en facilitering van studenten</w:t>
      </w:r>
      <w:bookmarkEnd w:id="10"/>
      <w:r>
        <w:t xml:space="preserve"> </w:t>
      </w:r>
    </w:p>
    <w:p w14:paraId="0E157DC1" w14:textId="03A2440B" w:rsidR="00AB49DB" w:rsidRPr="00AB49DB" w:rsidRDefault="5D0BB65E" w:rsidP="2C991ABD">
      <w:pPr>
        <w:pStyle w:val="Lijstalinea"/>
        <w:numPr>
          <w:ilvl w:val="0"/>
          <w:numId w:val="28"/>
        </w:numPr>
        <w:spacing w:before="100" w:beforeAutospacing="1" w:after="100" w:afterAutospacing="1"/>
        <w:ind w:left="720"/>
        <w:rPr>
          <w:rFonts w:ascii="Times New Roman" w:eastAsia="Times New Roman" w:hAnsi="Times New Roman" w:cs="Times New Roman"/>
          <w:lang w:eastAsia="nl-NL"/>
        </w:rPr>
      </w:pPr>
      <w:r w:rsidRPr="2C991ABD">
        <w:rPr>
          <w:rFonts w:ascii="Calibri" w:eastAsia="Times New Roman" w:hAnsi="Calibri" w:cs="Calibri"/>
          <w:lang w:eastAsia="nl-NL"/>
        </w:rPr>
        <w:t>1</w:t>
      </w:r>
      <w:r w:rsidRPr="2C991ABD">
        <w:rPr>
          <w:rFonts w:ascii="Calibri" w:eastAsia="Times New Roman" w:hAnsi="Calibri" w:cs="Calibri"/>
          <w:position w:val="6"/>
          <w:lang w:eastAsia="nl-NL"/>
        </w:rPr>
        <w:t xml:space="preserve">e </w:t>
      </w:r>
      <w:r w:rsidRPr="2C991ABD">
        <w:rPr>
          <w:rFonts w:ascii="Calibri" w:eastAsia="Times New Roman" w:hAnsi="Calibri" w:cs="Calibri"/>
          <w:lang w:eastAsia="nl-NL"/>
        </w:rPr>
        <w:t xml:space="preserve">jaar: geen aanstelling, geen studiekostenvergoeding; </w:t>
      </w:r>
    </w:p>
    <w:p w14:paraId="698601B2" w14:textId="77777777" w:rsidR="00AB49DB" w:rsidRPr="00AB49DB" w:rsidRDefault="5D0BB65E" w:rsidP="2C991ABD">
      <w:pPr>
        <w:pStyle w:val="Lijstalinea"/>
        <w:numPr>
          <w:ilvl w:val="0"/>
          <w:numId w:val="28"/>
        </w:numPr>
        <w:spacing w:before="100" w:beforeAutospacing="1" w:after="100" w:afterAutospacing="1"/>
        <w:ind w:left="720"/>
        <w:rPr>
          <w:rFonts w:ascii="Times New Roman" w:eastAsia="Times New Roman" w:hAnsi="Times New Roman" w:cs="Times New Roman"/>
          <w:lang w:eastAsia="nl-NL"/>
        </w:rPr>
      </w:pPr>
      <w:r w:rsidRPr="2C991ABD">
        <w:rPr>
          <w:rFonts w:ascii="Calibri" w:eastAsia="Times New Roman" w:hAnsi="Calibri" w:cs="Calibri"/>
          <w:lang w:eastAsia="nl-NL"/>
        </w:rPr>
        <w:t>2</w:t>
      </w:r>
      <w:r w:rsidRPr="2C991ABD">
        <w:rPr>
          <w:rFonts w:ascii="Calibri" w:eastAsia="Times New Roman" w:hAnsi="Calibri" w:cs="Calibri"/>
          <w:position w:val="6"/>
          <w:lang w:eastAsia="nl-NL"/>
        </w:rPr>
        <w:t xml:space="preserve">e </w:t>
      </w:r>
      <w:r w:rsidRPr="2C991ABD">
        <w:rPr>
          <w:rFonts w:ascii="Calibri" w:eastAsia="Times New Roman" w:hAnsi="Calibri" w:cs="Calibri"/>
          <w:lang w:eastAsia="nl-NL"/>
        </w:rPr>
        <w:t xml:space="preserve">jaar: geen aanstelling, geen studiekostenvergoeding; </w:t>
      </w:r>
    </w:p>
    <w:p w14:paraId="54FBE66D" w14:textId="5A02CA0E" w:rsidR="00AB49DB" w:rsidRPr="00AB49DB" w:rsidRDefault="5D0BB65E" w:rsidP="2C991ABD">
      <w:pPr>
        <w:pStyle w:val="Lijstalinea"/>
        <w:numPr>
          <w:ilvl w:val="0"/>
          <w:numId w:val="28"/>
        </w:numPr>
        <w:spacing w:before="100" w:beforeAutospacing="1" w:after="100" w:afterAutospacing="1"/>
        <w:ind w:left="720"/>
        <w:rPr>
          <w:rFonts w:ascii="Times New Roman" w:eastAsia="Times New Roman" w:hAnsi="Times New Roman" w:cs="Times New Roman"/>
          <w:lang w:eastAsia="nl-NL"/>
        </w:rPr>
      </w:pPr>
      <w:r w:rsidRPr="2C991ABD">
        <w:rPr>
          <w:rFonts w:ascii="Calibri" w:eastAsia="Times New Roman" w:hAnsi="Calibri" w:cs="Calibri"/>
          <w:lang w:eastAsia="nl-NL"/>
        </w:rPr>
        <w:t>3</w:t>
      </w:r>
      <w:r w:rsidRPr="2C991ABD">
        <w:rPr>
          <w:rFonts w:ascii="Calibri" w:eastAsia="Times New Roman" w:hAnsi="Calibri" w:cs="Calibri"/>
          <w:position w:val="6"/>
          <w:lang w:eastAsia="nl-NL"/>
        </w:rPr>
        <w:t xml:space="preserve">e </w:t>
      </w:r>
      <w:r w:rsidRPr="2C991ABD">
        <w:rPr>
          <w:rFonts w:ascii="Calibri" w:eastAsia="Times New Roman" w:hAnsi="Calibri" w:cs="Calibri"/>
          <w:lang w:eastAsia="nl-NL"/>
        </w:rPr>
        <w:t>jaar: indien mogelijk een aanstelling tot maximaal 0,3 fte in schaal LB1</w:t>
      </w:r>
      <w:r w:rsidR="1216FB18" w:rsidRPr="2C991ABD">
        <w:rPr>
          <w:rFonts w:ascii="Calibri" w:eastAsia="Times New Roman" w:hAnsi="Calibri" w:cs="Calibri"/>
          <w:lang w:eastAsia="nl-NL"/>
        </w:rPr>
        <w:t>;</w:t>
      </w:r>
    </w:p>
    <w:p w14:paraId="5EC3B87D" w14:textId="7E935F37" w:rsidR="00860CC5" w:rsidRPr="00AB49DB" w:rsidRDefault="5D0BB65E" w:rsidP="2C991ABD">
      <w:pPr>
        <w:pStyle w:val="Lijstalinea"/>
        <w:numPr>
          <w:ilvl w:val="0"/>
          <w:numId w:val="28"/>
        </w:numPr>
        <w:spacing w:before="100" w:beforeAutospacing="1" w:after="100" w:afterAutospacing="1"/>
        <w:ind w:left="720"/>
        <w:rPr>
          <w:rFonts w:ascii="Times New Roman" w:eastAsia="Times New Roman" w:hAnsi="Times New Roman" w:cs="Times New Roman"/>
          <w:lang w:eastAsia="nl-NL"/>
        </w:rPr>
      </w:pPr>
      <w:r w:rsidRPr="2C991ABD">
        <w:rPr>
          <w:rFonts w:ascii="Calibri" w:eastAsia="Times New Roman" w:hAnsi="Calibri" w:cs="Calibri"/>
          <w:lang w:eastAsia="nl-NL"/>
        </w:rPr>
        <w:t>4</w:t>
      </w:r>
      <w:r w:rsidRPr="2C991ABD">
        <w:rPr>
          <w:rFonts w:ascii="Calibri" w:eastAsia="Times New Roman" w:hAnsi="Calibri" w:cs="Calibri"/>
          <w:position w:val="6"/>
          <w:lang w:eastAsia="nl-NL"/>
        </w:rPr>
        <w:t xml:space="preserve">e </w:t>
      </w:r>
      <w:r w:rsidRPr="2C991ABD">
        <w:rPr>
          <w:rFonts w:ascii="Calibri" w:eastAsia="Times New Roman" w:hAnsi="Calibri" w:cs="Calibri"/>
          <w:lang w:eastAsia="nl-NL"/>
        </w:rPr>
        <w:t>jaar: indien mogelijk een aanstelling tot maximaal 0,4 fte in schaal LB2</w:t>
      </w:r>
      <w:r w:rsidR="6C2662BA" w:rsidRPr="2C991ABD">
        <w:rPr>
          <w:rFonts w:ascii="Calibri" w:eastAsia="Times New Roman" w:hAnsi="Calibri" w:cs="Calibri"/>
          <w:lang w:eastAsia="nl-NL"/>
        </w:rPr>
        <w:t>.</w:t>
      </w:r>
    </w:p>
    <w:p w14:paraId="5E5C3620" w14:textId="2FD1B1C0" w:rsidR="6B97EF78" w:rsidRDefault="6B97EF78" w:rsidP="6E1DBC05">
      <w:pPr>
        <w:spacing w:beforeAutospacing="1" w:afterAutospacing="1"/>
        <w:rPr>
          <w:rFonts w:ascii="Calibri" w:eastAsia="Times New Roman" w:hAnsi="Calibri" w:cs="Calibri"/>
          <w:sz w:val="20"/>
          <w:szCs w:val="20"/>
          <w:lang w:eastAsia="nl-NL"/>
        </w:rPr>
      </w:pPr>
      <w:r w:rsidRPr="6E1DBC05">
        <w:rPr>
          <w:rFonts w:ascii="Calibri" w:eastAsia="Times New Roman" w:hAnsi="Calibri" w:cs="Calibri"/>
          <w:sz w:val="20"/>
          <w:szCs w:val="20"/>
          <w:lang w:eastAsia="nl-NL"/>
        </w:rPr>
        <w:t xml:space="preserve">Het </w:t>
      </w:r>
      <w:r w:rsidR="564061EB" w:rsidRPr="6E1DBC05">
        <w:rPr>
          <w:rFonts w:ascii="Calibri" w:eastAsia="Times New Roman" w:hAnsi="Calibri" w:cs="Calibri"/>
          <w:sz w:val="20"/>
          <w:szCs w:val="20"/>
          <w:lang w:eastAsia="nl-NL"/>
        </w:rPr>
        <w:t>mbo</w:t>
      </w:r>
      <w:r w:rsidRPr="6E1DBC05">
        <w:rPr>
          <w:rFonts w:ascii="Calibri" w:eastAsia="Times New Roman" w:hAnsi="Calibri" w:cs="Calibri"/>
          <w:sz w:val="20"/>
          <w:szCs w:val="20"/>
          <w:lang w:eastAsia="nl-NL"/>
        </w:rPr>
        <w:t xml:space="preserve"> hanteert een CAO waarin een stagevergoeding</w:t>
      </w:r>
      <w:r w:rsidR="4F3A544C" w:rsidRPr="6E1DBC05">
        <w:rPr>
          <w:rFonts w:ascii="Calibri" w:eastAsia="Times New Roman" w:hAnsi="Calibri" w:cs="Calibri"/>
          <w:sz w:val="20"/>
          <w:szCs w:val="20"/>
          <w:lang w:eastAsia="nl-NL"/>
        </w:rPr>
        <w:t xml:space="preserve"> voor werkplekleren</w:t>
      </w:r>
      <w:r w:rsidRPr="6E1DBC05">
        <w:rPr>
          <w:rFonts w:ascii="Calibri" w:eastAsia="Times New Roman" w:hAnsi="Calibri" w:cs="Calibri"/>
          <w:sz w:val="20"/>
          <w:szCs w:val="20"/>
          <w:lang w:eastAsia="nl-NL"/>
        </w:rPr>
        <w:t xml:space="preserve"> is opgenomen</w:t>
      </w:r>
      <w:r w:rsidR="0879D700" w:rsidRPr="6E1DBC05">
        <w:rPr>
          <w:rFonts w:ascii="Calibri" w:eastAsia="Times New Roman" w:hAnsi="Calibri" w:cs="Calibri"/>
          <w:sz w:val="20"/>
          <w:szCs w:val="20"/>
          <w:lang w:eastAsia="nl-NL"/>
        </w:rPr>
        <w:t>.</w:t>
      </w:r>
    </w:p>
    <w:p w14:paraId="15898BE6" w14:textId="274EBE0E" w:rsidR="00860CC5" w:rsidRDefault="5D0BB65E" w:rsidP="005354E5">
      <w:pPr>
        <w:pStyle w:val="Kop2"/>
        <w:rPr>
          <w:rFonts w:ascii="Times New Roman" w:hAnsi="Times New Roman" w:cs="Times New Roman"/>
        </w:rPr>
      </w:pPr>
      <w:bookmarkStart w:id="11" w:name="_Toc80834135"/>
      <w:r>
        <w:lastRenderedPageBreak/>
        <w:t>1.10 Gesprekkencyclus en perspectief op een vaste aanstelling</w:t>
      </w:r>
      <w:bookmarkEnd w:id="11"/>
    </w:p>
    <w:p w14:paraId="0BF7043B" w14:textId="4A03BE84" w:rsidR="2C991ABD" w:rsidRDefault="2C991ABD" w:rsidP="2C991ABD"/>
    <w:p w14:paraId="58C8AD07"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Samen Opleiden-studenten zijn vanaf het derde studiejaar in dienst van de school en verrichten taken voor de school. Samen Opleiden studenten werkzaam in een vacature zijn als werknemer in dienst van de school. Ook de andere 3</w:t>
      </w:r>
      <w:r w:rsidRPr="00860CC5">
        <w:rPr>
          <w:rFonts w:ascii="Calibri" w:eastAsia="Times New Roman" w:hAnsi="Calibri" w:cs="Calibri"/>
          <w:position w:val="8"/>
          <w:sz w:val="14"/>
          <w:szCs w:val="14"/>
          <w:lang w:eastAsia="nl-NL"/>
        </w:rPr>
        <w:t xml:space="preserve">e </w:t>
      </w:r>
      <w:r w:rsidRPr="00860CC5">
        <w:rPr>
          <w:rFonts w:ascii="Calibri" w:eastAsia="Times New Roman" w:hAnsi="Calibri" w:cs="Calibri"/>
          <w:lang w:eastAsia="nl-NL"/>
        </w:rPr>
        <w:t>en 4</w:t>
      </w:r>
      <w:r w:rsidRPr="00860CC5">
        <w:rPr>
          <w:rFonts w:ascii="Calibri" w:eastAsia="Times New Roman" w:hAnsi="Calibri" w:cs="Calibri"/>
          <w:position w:val="8"/>
          <w:sz w:val="14"/>
          <w:szCs w:val="14"/>
          <w:lang w:eastAsia="nl-NL"/>
        </w:rPr>
        <w:t xml:space="preserve">e </w:t>
      </w:r>
      <w:proofErr w:type="spellStart"/>
      <w:r w:rsidRPr="00860CC5">
        <w:rPr>
          <w:rFonts w:ascii="Calibri" w:eastAsia="Times New Roman" w:hAnsi="Calibri" w:cs="Calibri"/>
          <w:lang w:eastAsia="nl-NL"/>
        </w:rPr>
        <w:t>jaars</w:t>
      </w:r>
      <w:proofErr w:type="spellEnd"/>
      <w:r w:rsidRPr="00860CC5">
        <w:rPr>
          <w:rFonts w:ascii="Calibri" w:eastAsia="Times New Roman" w:hAnsi="Calibri" w:cs="Calibri"/>
          <w:lang w:eastAsia="nl-NL"/>
        </w:rPr>
        <w:t xml:space="preserve"> studenten worden als volwaardig collega beschouwd. </w:t>
      </w:r>
    </w:p>
    <w:p w14:paraId="25A2C168"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De Samen Opleiden student wordt daarom vanaf het derde studiejaar volledig opgenomen in de gesprekkencyclus (functioneringsgesprek met leidinggevende in het derde jaar, beoordelingsgesprek met leidinggevende in het vierde jaar). Verslagen worden opgenomen in het personeelsdossier van de student. Deze wordt overgedragen bij wisseling van school. </w:t>
      </w:r>
    </w:p>
    <w:p w14:paraId="6FE280C7" w14:textId="0634548A" w:rsidR="00860CC5" w:rsidRDefault="5D0BB65E" w:rsidP="4B81307C">
      <w:pPr>
        <w:spacing w:before="100" w:beforeAutospacing="1" w:after="100" w:afterAutospacing="1"/>
        <w:rPr>
          <w:rFonts w:ascii="Calibri" w:eastAsia="Times New Roman" w:hAnsi="Calibri" w:cs="Calibri"/>
          <w:lang w:eastAsia="nl-NL"/>
        </w:rPr>
      </w:pPr>
      <w:r w:rsidRPr="4B81307C">
        <w:rPr>
          <w:rFonts w:ascii="Calibri" w:eastAsia="Times New Roman" w:hAnsi="Calibri" w:cs="Calibri"/>
          <w:lang w:eastAsia="nl-NL"/>
        </w:rPr>
        <w:t xml:space="preserve">Is de student </w:t>
      </w:r>
      <w:proofErr w:type="spellStart"/>
      <w:r w:rsidR="6AACC0DB" w:rsidRPr="4B81307C">
        <w:rPr>
          <w:rFonts w:ascii="Calibri" w:eastAsia="Times New Roman" w:hAnsi="Calibri" w:cs="Calibri"/>
          <w:lang w:eastAsia="nl-NL"/>
        </w:rPr>
        <w:t>startbekwaam</w:t>
      </w:r>
      <w:proofErr w:type="spellEnd"/>
      <w:r w:rsidRPr="4B81307C">
        <w:rPr>
          <w:rFonts w:ascii="Calibri" w:eastAsia="Times New Roman" w:hAnsi="Calibri" w:cs="Calibri"/>
          <w:lang w:eastAsia="nl-NL"/>
        </w:rPr>
        <w:t xml:space="preserve"> en hebben de functionerings-/ beoordelingsgesprekken in het derde- en vierde jaar een positieve uitkomst dan volgt een vaste aanstelling indien de student in dienst van hetzelfde bestuur blijft</w:t>
      </w:r>
      <w:r w:rsidR="771E1811" w:rsidRPr="4B81307C">
        <w:rPr>
          <w:rFonts w:ascii="Calibri" w:eastAsia="Times New Roman" w:hAnsi="Calibri" w:cs="Calibri"/>
          <w:lang w:eastAsia="nl-NL"/>
        </w:rPr>
        <w:t xml:space="preserve"> en nominaal studeert</w:t>
      </w:r>
      <w:r w:rsidRPr="4B81307C">
        <w:rPr>
          <w:rFonts w:ascii="Calibri" w:eastAsia="Times New Roman" w:hAnsi="Calibri" w:cs="Calibri"/>
          <w:lang w:eastAsia="nl-NL"/>
        </w:rPr>
        <w:t xml:space="preserve">. </w:t>
      </w:r>
    </w:p>
    <w:p w14:paraId="03E849CD" w14:textId="03219316" w:rsidR="00AD5D11" w:rsidRDefault="5F335A0C" w:rsidP="2C991ABD">
      <w:pPr>
        <w:spacing w:before="100" w:beforeAutospacing="1" w:after="100" w:afterAutospacing="1"/>
        <w:rPr>
          <w:rFonts w:ascii="Calibri" w:eastAsia="Times New Roman" w:hAnsi="Calibri" w:cs="Calibri"/>
          <w:lang w:eastAsia="nl-NL"/>
        </w:rPr>
      </w:pPr>
      <w:r w:rsidRPr="2C991ABD">
        <w:rPr>
          <w:rFonts w:ascii="Calibri" w:eastAsia="Times New Roman" w:hAnsi="Calibri" w:cs="Calibri"/>
          <w:lang w:eastAsia="nl-NL"/>
        </w:rPr>
        <w:t xml:space="preserve">Pas als een student bevoegd is, komt hij in aanmerking voor de lesreductie zoals beschreven in CAO VO 2020 </w:t>
      </w:r>
      <w:r w:rsidR="19F942FB" w:rsidRPr="2C991ABD">
        <w:rPr>
          <w:rFonts w:ascii="Calibri" w:eastAsia="Times New Roman" w:hAnsi="Calibri" w:cs="Calibri"/>
          <w:lang w:eastAsia="nl-NL"/>
        </w:rPr>
        <w:t>art. 8.3</w:t>
      </w:r>
      <w:r w:rsidR="7E8147B2" w:rsidRPr="2C991ABD">
        <w:rPr>
          <w:rFonts w:ascii="Calibri" w:eastAsia="Times New Roman" w:hAnsi="Calibri" w:cs="Calibri"/>
          <w:lang w:eastAsia="nl-NL"/>
        </w:rPr>
        <w:t xml:space="preserve"> (besluit DB </w:t>
      </w:r>
      <w:r w:rsidR="5787A619" w:rsidRPr="2C991ABD">
        <w:rPr>
          <w:rFonts w:ascii="Calibri" w:eastAsia="Times New Roman" w:hAnsi="Calibri" w:cs="Calibri"/>
          <w:lang w:eastAsia="nl-NL"/>
        </w:rPr>
        <w:t xml:space="preserve">16 </w:t>
      </w:r>
      <w:r w:rsidR="2B6BE0BC" w:rsidRPr="2C991ABD">
        <w:rPr>
          <w:rFonts w:ascii="Calibri" w:eastAsia="Times New Roman" w:hAnsi="Calibri" w:cs="Calibri"/>
          <w:lang w:eastAsia="nl-NL"/>
        </w:rPr>
        <w:t>januari 2017)</w:t>
      </w:r>
      <w:r w:rsidR="19F942FB" w:rsidRPr="2C991ABD">
        <w:rPr>
          <w:rFonts w:ascii="Calibri" w:eastAsia="Times New Roman" w:hAnsi="Calibri" w:cs="Calibri"/>
          <w:lang w:eastAsia="nl-NL"/>
        </w:rPr>
        <w:t>.</w:t>
      </w:r>
    </w:p>
    <w:p w14:paraId="170420AC" w14:textId="2B2A2FDF" w:rsidR="5D763FBB" w:rsidRDefault="5D763FBB" w:rsidP="5D763FBB">
      <w:pPr>
        <w:pStyle w:val="Kop2"/>
      </w:pPr>
    </w:p>
    <w:p w14:paraId="5F7355DE" w14:textId="223F22C4" w:rsidR="00860CC5" w:rsidRPr="00860CC5" w:rsidRDefault="5D0BB65E" w:rsidP="005354E5">
      <w:pPr>
        <w:pStyle w:val="Kop2"/>
        <w:rPr>
          <w:rFonts w:ascii="Times New Roman" w:hAnsi="Times New Roman" w:cs="Times New Roman"/>
        </w:rPr>
      </w:pPr>
      <w:bookmarkStart w:id="12" w:name="_Toc80834136"/>
      <w:r>
        <w:t>1.11 Studenten via detacheringsbureau</w:t>
      </w:r>
      <w:bookmarkEnd w:id="12"/>
      <w:r>
        <w:t xml:space="preserve"> </w:t>
      </w:r>
    </w:p>
    <w:p w14:paraId="1E5BCBB9" w14:textId="73B92A05" w:rsidR="2C991ABD" w:rsidRDefault="2C991ABD" w:rsidP="2C991ABD"/>
    <w:p w14:paraId="66B1FDFD" w14:textId="52D45AB5"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Besturen handelen conform de </w:t>
      </w:r>
      <w:proofErr w:type="spellStart"/>
      <w:r w:rsidR="2649EDCA" w:rsidRPr="2C991ABD">
        <w:rPr>
          <w:rFonts w:ascii="Calibri" w:eastAsia="Times New Roman" w:hAnsi="Calibri" w:cs="Calibri"/>
          <w:lang w:eastAsia="nl-NL"/>
        </w:rPr>
        <w:t>k</w:t>
      </w:r>
      <w:r w:rsidRPr="2C991ABD">
        <w:rPr>
          <w:rFonts w:ascii="Calibri" w:eastAsia="Times New Roman" w:hAnsi="Calibri" w:cs="Calibri"/>
          <w:lang w:eastAsia="nl-NL"/>
        </w:rPr>
        <w:t>aderstellende</w:t>
      </w:r>
      <w:proofErr w:type="spellEnd"/>
      <w:r w:rsidRPr="2C991ABD">
        <w:rPr>
          <w:rFonts w:ascii="Calibri" w:eastAsia="Times New Roman" w:hAnsi="Calibri" w:cs="Calibri"/>
          <w:lang w:eastAsia="nl-NL"/>
        </w:rPr>
        <w:t xml:space="preserve"> nota, ook als het mensen betreft die via een detacheringsbureau zijn aangesteld. </w:t>
      </w:r>
    </w:p>
    <w:p w14:paraId="25698AB7" w14:textId="43C65D1B" w:rsidR="2C991ABD" w:rsidRDefault="2C991ABD" w:rsidP="2C991ABD">
      <w:pPr>
        <w:spacing w:beforeAutospacing="1" w:afterAutospacing="1"/>
        <w:rPr>
          <w:rFonts w:ascii="Calibri" w:eastAsia="Times New Roman" w:hAnsi="Calibri" w:cs="Calibri"/>
          <w:lang w:eastAsia="nl-NL"/>
        </w:rPr>
      </w:pPr>
    </w:p>
    <w:p w14:paraId="5569B2AB" w14:textId="4DAF49B4" w:rsidR="00860CC5" w:rsidRPr="00860CC5" w:rsidRDefault="5D0BB65E" w:rsidP="005354E5">
      <w:pPr>
        <w:pStyle w:val="Kop2"/>
        <w:rPr>
          <w:rFonts w:ascii="Times New Roman" w:hAnsi="Times New Roman" w:cs="Times New Roman"/>
        </w:rPr>
      </w:pPr>
      <w:bookmarkStart w:id="13" w:name="_Toc80834137"/>
      <w:r>
        <w:t>1.12 VOG</w:t>
      </w:r>
      <w:bookmarkEnd w:id="13"/>
      <w:r>
        <w:t xml:space="preserve"> </w:t>
      </w:r>
    </w:p>
    <w:p w14:paraId="00629E14" w14:textId="2ACDFCCB" w:rsidR="2C991ABD" w:rsidRDefault="2C991ABD" w:rsidP="2C991ABD"/>
    <w:p w14:paraId="52F82934" w14:textId="77777777" w:rsidR="00860CC5" w:rsidRDefault="00860CC5" w:rsidP="4B81307C">
      <w:pPr>
        <w:spacing w:before="100" w:beforeAutospacing="1" w:after="100" w:afterAutospacing="1"/>
        <w:rPr>
          <w:rFonts w:ascii="Times New Roman" w:eastAsia="Times New Roman" w:hAnsi="Times New Roman" w:cs="Times New Roman"/>
          <w:lang w:eastAsia="nl-NL"/>
        </w:rPr>
      </w:pPr>
      <w:r w:rsidRPr="4B81307C">
        <w:rPr>
          <w:rFonts w:ascii="Calibri" w:eastAsia="Times New Roman" w:hAnsi="Calibri" w:cs="Calibri"/>
          <w:lang w:eastAsia="nl-NL"/>
        </w:rPr>
        <w:t xml:space="preserve">De student dient voor aanvang van de stage in het bezit te zijn van een verklaring omtrent gedrag. De kosten declareren zij bij de school. </w:t>
      </w:r>
    </w:p>
    <w:p w14:paraId="0A400D2A" w14:textId="1326F7F2" w:rsidR="00860CC5" w:rsidRDefault="004A0E04" w:rsidP="005354E5">
      <w:pPr>
        <w:pStyle w:val="Kop1"/>
        <w:numPr>
          <w:ilvl w:val="1"/>
          <w:numId w:val="26"/>
        </w:numPr>
        <w:rPr>
          <w:rFonts w:eastAsia="Times New Roman"/>
          <w:lang w:eastAsia="nl-NL"/>
        </w:rPr>
      </w:pPr>
      <w:r>
        <w:rPr>
          <w:rFonts w:eastAsia="Times New Roman"/>
          <w:lang w:eastAsia="nl-NL"/>
        </w:rPr>
        <w:br w:type="column"/>
      </w:r>
      <w:bookmarkStart w:id="14" w:name="_Toc80834138"/>
      <w:r w:rsidR="00860CC5" w:rsidRPr="005354E5">
        <w:rPr>
          <w:rFonts w:eastAsia="Times New Roman"/>
          <w:lang w:eastAsia="nl-NL"/>
        </w:rPr>
        <w:lastRenderedPageBreak/>
        <w:t>Organisatie</w:t>
      </w:r>
      <w:bookmarkEnd w:id="14"/>
      <w:r w:rsidR="00860CC5" w:rsidRPr="005354E5">
        <w:rPr>
          <w:rFonts w:eastAsia="Times New Roman"/>
          <w:lang w:eastAsia="nl-NL"/>
        </w:rPr>
        <w:t xml:space="preserve"> </w:t>
      </w:r>
    </w:p>
    <w:p w14:paraId="2BD24451" w14:textId="64A7A9CD" w:rsidR="005354E5" w:rsidRDefault="005354E5" w:rsidP="005354E5">
      <w:pPr>
        <w:rPr>
          <w:lang w:eastAsia="nl-NL"/>
        </w:rPr>
      </w:pPr>
    </w:p>
    <w:p w14:paraId="0F2A180F" w14:textId="77777777" w:rsidR="00B468AA" w:rsidRPr="005354E5" w:rsidRDefault="00B468AA" w:rsidP="005354E5">
      <w:pPr>
        <w:rPr>
          <w:lang w:eastAsia="nl-NL"/>
        </w:rPr>
      </w:pPr>
    </w:p>
    <w:p w14:paraId="5645B689" w14:textId="7125ACB6" w:rsidR="00860CC5" w:rsidRPr="00860CC5" w:rsidRDefault="5D0BB65E" w:rsidP="005354E5">
      <w:pPr>
        <w:pStyle w:val="Kop2"/>
        <w:rPr>
          <w:rFonts w:ascii="Times New Roman" w:hAnsi="Times New Roman" w:cs="Times New Roman"/>
        </w:rPr>
      </w:pPr>
      <w:bookmarkStart w:id="15" w:name="_Toc80834139"/>
      <w:r>
        <w:t>2.1 Overkoepelende organisatie</w:t>
      </w:r>
      <w:bookmarkEnd w:id="15"/>
      <w:r>
        <w:t xml:space="preserve"> </w:t>
      </w:r>
    </w:p>
    <w:p w14:paraId="0733E4C8" w14:textId="1E8FD513" w:rsidR="2C991ABD" w:rsidRDefault="2C991ABD" w:rsidP="2C991ABD"/>
    <w:p w14:paraId="653189EF" w14:textId="603AFC61" w:rsidR="266A260E" w:rsidRDefault="7D176738" w:rsidP="2C991ABD">
      <w:pPr>
        <w:spacing w:beforeAutospacing="1" w:afterAutospacing="1"/>
        <w:rPr>
          <w:rFonts w:ascii="Calibri" w:eastAsia="Times New Roman" w:hAnsi="Calibri" w:cs="Calibri"/>
          <w:lang w:eastAsia="nl-NL"/>
        </w:rPr>
      </w:pPr>
      <w:r w:rsidRPr="2C991ABD">
        <w:rPr>
          <w:rFonts w:ascii="Calibri" w:eastAsia="Times New Roman" w:hAnsi="Calibri" w:cs="Calibri"/>
          <w:lang w:eastAsia="nl-NL"/>
        </w:rPr>
        <w:t xml:space="preserve">In dit hoofdstuk zijn de </w:t>
      </w:r>
      <w:r w:rsidR="5D0BB65E" w:rsidRPr="2C991ABD">
        <w:rPr>
          <w:rFonts w:ascii="Calibri" w:eastAsia="Times New Roman" w:hAnsi="Calibri" w:cs="Calibri"/>
          <w:lang w:eastAsia="nl-NL"/>
        </w:rPr>
        <w:t>kerntaken van RPO Rijnmond</w:t>
      </w:r>
      <w:r w:rsidR="7C4B4AA7" w:rsidRPr="2C991ABD">
        <w:rPr>
          <w:rFonts w:ascii="Calibri" w:eastAsia="Times New Roman" w:hAnsi="Calibri" w:cs="Calibri"/>
          <w:lang w:eastAsia="nl-NL"/>
        </w:rPr>
        <w:t xml:space="preserve"> </w:t>
      </w:r>
      <w:r w:rsidR="4CDE8AD9" w:rsidRPr="2C991ABD">
        <w:rPr>
          <w:rFonts w:ascii="Calibri" w:eastAsia="Times New Roman" w:hAnsi="Calibri" w:cs="Calibri"/>
          <w:lang w:eastAsia="nl-NL"/>
        </w:rPr>
        <w:t>Opleidingsschool</w:t>
      </w:r>
      <w:r w:rsidR="7C4B4AA7" w:rsidRPr="2C991ABD">
        <w:rPr>
          <w:rFonts w:ascii="Calibri" w:eastAsia="Times New Roman" w:hAnsi="Calibri" w:cs="Calibri"/>
          <w:lang w:eastAsia="nl-NL"/>
        </w:rPr>
        <w:t xml:space="preserve"> en het Platform Onderwijsarbeidsmarkt Rijnmond</w:t>
      </w:r>
      <w:r w:rsidR="5D0BB65E" w:rsidRPr="2C991ABD">
        <w:rPr>
          <w:rFonts w:ascii="Calibri" w:eastAsia="Times New Roman" w:hAnsi="Calibri" w:cs="Calibri"/>
          <w:lang w:eastAsia="nl-NL"/>
        </w:rPr>
        <w:t xml:space="preserve"> </w:t>
      </w:r>
      <w:r w:rsidR="016E9F3E" w:rsidRPr="2C991ABD">
        <w:rPr>
          <w:rFonts w:ascii="Calibri" w:eastAsia="Times New Roman" w:hAnsi="Calibri" w:cs="Calibri"/>
          <w:lang w:eastAsia="nl-NL"/>
        </w:rPr>
        <w:t>beschreven. In 2.</w:t>
      </w:r>
      <w:r w:rsidR="41DC9A20" w:rsidRPr="2C991ABD">
        <w:rPr>
          <w:rFonts w:ascii="Calibri" w:eastAsia="Times New Roman" w:hAnsi="Calibri" w:cs="Calibri"/>
          <w:lang w:eastAsia="nl-NL"/>
        </w:rPr>
        <w:t>1.1</w:t>
      </w:r>
      <w:r w:rsidR="016E9F3E" w:rsidRPr="2C991ABD">
        <w:rPr>
          <w:rFonts w:ascii="Calibri" w:eastAsia="Times New Roman" w:hAnsi="Calibri" w:cs="Calibri"/>
          <w:lang w:eastAsia="nl-NL"/>
        </w:rPr>
        <w:t xml:space="preserve"> is </w:t>
      </w:r>
      <w:r w:rsidR="7732081E" w:rsidRPr="2C991ABD">
        <w:rPr>
          <w:rFonts w:ascii="Calibri" w:eastAsia="Times New Roman" w:hAnsi="Calibri" w:cs="Calibri"/>
          <w:lang w:eastAsia="nl-NL"/>
        </w:rPr>
        <w:t xml:space="preserve">in </w:t>
      </w:r>
      <w:r w:rsidR="016E9F3E" w:rsidRPr="2C991ABD">
        <w:rPr>
          <w:rFonts w:ascii="Calibri" w:eastAsia="Times New Roman" w:hAnsi="Calibri" w:cs="Calibri"/>
          <w:lang w:eastAsia="nl-NL"/>
        </w:rPr>
        <w:t xml:space="preserve">het </w:t>
      </w:r>
      <w:r w:rsidR="5D0BB65E" w:rsidRPr="2C991ABD">
        <w:rPr>
          <w:rFonts w:ascii="Calibri" w:eastAsia="Times New Roman" w:hAnsi="Calibri" w:cs="Calibri"/>
          <w:lang w:eastAsia="nl-NL"/>
        </w:rPr>
        <w:t>organigram</w:t>
      </w:r>
      <w:r w:rsidR="470A2898" w:rsidRPr="2C991ABD">
        <w:rPr>
          <w:rFonts w:ascii="Calibri" w:eastAsia="Times New Roman" w:hAnsi="Calibri" w:cs="Calibri"/>
          <w:lang w:eastAsia="nl-NL"/>
        </w:rPr>
        <w:t xml:space="preserve"> </w:t>
      </w:r>
      <w:r w:rsidR="45A125DE" w:rsidRPr="2C991ABD">
        <w:rPr>
          <w:rFonts w:ascii="Calibri" w:eastAsia="Times New Roman" w:hAnsi="Calibri" w:cs="Calibri"/>
          <w:lang w:eastAsia="nl-NL"/>
        </w:rPr>
        <w:t>van RPO Rijnmond</w:t>
      </w:r>
      <w:r w:rsidR="7157D103" w:rsidRPr="2C991ABD">
        <w:rPr>
          <w:rFonts w:ascii="Calibri" w:eastAsia="Times New Roman" w:hAnsi="Calibri" w:cs="Calibri"/>
          <w:lang w:eastAsia="nl-NL"/>
        </w:rPr>
        <w:t xml:space="preserve"> </w:t>
      </w:r>
      <w:r w:rsidR="40737711" w:rsidRPr="2C991ABD">
        <w:rPr>
          <w:rFonts w:ascii="Calibri" w:eastAsia="Times New Roman" w:hAnsi="Calibri" w:cs="Calibri"/>
          <w:lang w:eastAsia="nl-NL"/>
        </w:rPr>
        <w:t xml:space="preserve">de </w:t>
      </w:r>
      <w:r w:rsidR="59CD6294" w:rsidRPr="2C991ABD">
        <w:rPr>
          <w:rFonts w:ascii="Calibri" w:eastAsia="Calibri" w:hAnsi="Calibri" w:cs="Calibri"/>
          <w:color w:val="202124"/>
          <w:sz w:val="24"/>
          <w:szCs w:val="24"/>
        </w:rPr>
        <w:t xml:space="preserve">schematische voorstelling </w:t>
      </w:r>
      <w:r w:rsidR="4313A6FC" w:rsidRPr="2C991ABD">
        <w:rPr>
          <w:rFonts w:ascii="Calibri" w:eastAsia="Calibri" w:hAnsi="Calibri" w:cs="Calibri"/>
          <w:color w:val="202124"/>
          <w:sz w:val="24"/>
          <w:szCs w:val="24"/>
        </w:rPr>
        <w:t xml:space="preserve">van </w:t>
      </w:r>
      <w:r w:rsidR="39C726AA" w:rsidRPr="2C991ABD">
        <w:rPr>
          <w:rFonts w:ascii="Calibri" w:eastAsia="Calibri" w:hAnsi="Calibri" w:cs="Calibri"/>
          <w:color w:val="202124"/>
          <w:sz w:val="24"/>
          <w:szCs w:val="24"/>
        </w:rPr>
        <w:t xml:space="preserve">de gehele </w:t>
      </w:r>
      <w:r w:rsidR="7D94C9F7" w:rsidRPr="2C991ABD">
        <w:rPr>
          <w:rFonts w:ascii="Calibri" w:eastAsia="Times New Roman" w:hAnsi="Calibri" w:cs="Calibri"/>
          <w:lang w:eastAsia="nl-NL"/>
        </w:rPr>
        <w:t xml:space="preserve">opleidingsschool </w:t>
      </w:r>
      <w:r w:rsidR="718DAA20" w:rsidRPr="2C991ABD">
        <w:rPr>
          <w:rFonts w:ascii="Calibri" w:eastAsia="Times New Roman" w:hAnsi="Calibri" w:cs="Calibri"/>
          <w:lang w:eastAsia="nl-NL"/>
        </w:rPr>
        <w:t>met de samenwerkende partners uitgewerkt</w:t>
      </w:r>
      <w:r w:rsidR="6C555558" w:rsidRPr="2C991ABD">
        <w:rPr>
          <w:rFonts w:ascii="Calibri" w:eastAsia="Times New Roman" w:hAnsi="Calibri" w:cs="Calibri"/>
          <w:lang w:eastAsia="nl-NL"/>
        </w:rPr>
        <w:t>.</w:t>
      </w:r>
    </w:p>
    <w:p w14:paraId="332264AF" w14:textId="2D75DA2B" w:rsidR="2C991ABD" w:rsidRDefault="2C991ABD" w:rsidP="2C991ABD">
      <w:pPr>
        <w:spacing w:beforeAutospacing="1" w:afterAutospacing="1"/>
        <w:rPr>
          <w:rFonts w:ascii="Calibri" w:eastAsia="Times New Roman" w:hAnsi="Calibri" w:cs="Calibri"/>
          <w:lang w:eastAsia="nl-NL"/>
        </w:rPr>
      </w:pPr>
    </w:p>
    <w:p w14:paraId="194C865E" w14:textId="023B1777" w:rsidR="00B468AA" w:rsidRDefault="00B468AA" w:rsidP="00F12B08">
      <w:pPr>
        <w:pStyle w:val="Kop3"/>
      </w:pPr>
      <w:bookmarkStart w:id="16" w:name="_Toc80834140"/>
      <w:r>
        <w:t>2.</w:t>
      </w:r>
      <w:r w:rsidR="00F12B08">
        <w:t>1.1</w:t>
      </w:r>
      <w:r>
        <w:t xml:space="preserve"> </w:t>
      </w:r>
      <w:r w:rsidRPr="00860CC5">
        <w:t>Organigram Samen Opleiden</w:t>
      </w:r>
      <w:bookmarkEnd w:id="16"/>
      <w:r w:rsidRPr="00860CC5">
        <w:t xml:space="preserve"> </w:t>
      </w:r>
    </w:p>
    <w:p w14:paraId="27CB94B3" w14:textId="77777777" w:rsidR="00B468AA" w:rsidRDefault="00B468AA" w:rsidP="00B468AA"/>
    <w:p w14:paraId="4814549E" w14:textId="77777777" w:rsidR="00B468AA" w:rsidRDefault="6F046875" w:rsidP="00B468AA">
      <w:r>
        <w:rPr>
          <w:noProof/>
        </w:rPr>
        <w:drawing>
          <wp:inline distT="0" distB="0" distL="0" distR="0" wp14:anchorId="4A58C37E" wp14:editId="5EA1A34A">
            <wp:extent cx="5756912" cy="39014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5756912" cy="3901440"/>
                    </a:xfrm>
                    <a:prstGeom prst="rect">
                      <a:avLst/>
                    </a:prstGeom>
                  </pic:spPr>
                </pic:pic>
              </a:graphicData>
            </a:graphic>
          </wp:inline>
        </w:drawing>
      </w:r>
    </w:p>
    <w:p w14:paraId="4EFF1713" w14:textId="77777777" w:rsidR="00B468AA" w:rsidRDefault="00B468AA" w:rsidP="00B468AA"/>
    <w:p w14:paraId="2B252066" w14:textId="77777777" w:rsidR="00B468AA" w:rsidRDefault="00B468AA" w:rsidP="00B468AA"/>
    <w:p w14:paraId="7DDB8FA9" w14:textId="1B266D32" w:rsidR="5D763FBB" w:rsidRDefault="5D763FBB" w:rsidP="5D763FBB"/>
    <w:p w14:paraId="7560B188" w14:textId="7D09C4FD" w:rsidR="5D763FBB" w:rsidRDefault="5D763FBB" w:rsidP="5D763FBB"/>
    <w:p w14:paraId="796F369E" w14:textId="08BEE893" w:rsidR="00B468AA" w:rsidRDefault="00F12B08" w:rsidP="00F12B08">
      <w:pPr>
        <w:pStyle w:val="Kop3"/>
      </w:pPr>
      <w:bookmarkStart w:id="17" w:name="_Toc80834141"/>
      <w:r>
        <w:lastRenderedPageBreak/>
        <w:t xml:space="preserve">2.1.2 Uitwerking </w:t>
      </w:r>
      <w:r w:rsidR="00933444">
        <w:t>o</w:t>
      </w:r>
      <w:r w:rsidR="00933444" w:rsidRPr="00860CC5">
        <w:t>rganigram Samen Opleiden</w:t>
      </w:r>
      <w:bookmarkEnd w:id="17"/>
    </w:p>
    <w:p w14:paraId="5066EAD2" w14:textId="77777777" w:rsidR="00F12B08" w:rsidRPr="00F12B08" w:rsidRDefault="00F12B08" w:rsidP="00F12B08">
      <w:pPr>
        <w:rPr>
          <w:lang w:eastAsia="nl-NL"/>
        </w:rPr>
      </w:pPr>
    </w:p>
    <w:p w14:paraId="0D000843" w14:textId="78A88EBF" w:rsidR="3A051494" w:rsidRDefault="3A051494" w:rsidP="7C58A947">
      <w:pPr>
        <w:rPr>
          <w:rStyle w:val="Intensievebenadrukking"/>
        </w:rPr>
      </w:pPr>
      <w:r w:rsidRPr="6E1DBC05">
        <w:rPr>
          <w:rStyle w:val="Intensievebenadrukking"/>
        </w:rPr>
        <w:t>Algemeen bestuur</w:t>
      </w:r>
    </w:p>
    <w:p w14:paraId="0A8B051F" w14:textId="3C61E28C" w:rsidR="2214BC6D" w:rsidRDefault="2214BC6D" w:rsidP="6E1DBC05">
      <w:pPr>
        <w:rPr>
          <w:rFonts w:ascii="Calibri" w:eastAsia="Calibri" w:hAnsi="Calibri" w:cs="Calibri"/>
          <w:color w:val="000000" w:themeColor="text1"/>
        </w:rPr>
      </w:pPr>
      <w:r w:rsidRPr="00935F95">
        <w:rPr>
          <w:rFonts w:ascii="Calibri" w:eastAsia="Times New Roman" w:hAnsi="Calibri" w:cs="Calibri"/>
          <w:lang w:eastAsia="nl-NL"/>
        </w:rPr>
        <w:t xml:space="preserve">Het algemeen bestuur van </w:t>
      </w:r>
      <w:r w:rsidR="40DBCFB0" w:rsidRPr="00935F95">
        <w:rPr>
          <w:rFonts w:ascii="Calibri" w:eastAsia="Times New Roman" w:hAnsi="Calibri" w:cs="Calibri"/>
          <w:lang w:eastAsia="nl-NL"/>
        </w:rPr>
        <w:t xml:space="preserve">RPO Rijnmond Opleidingsschool en </w:t>
      </w:r>
      <w:r w:rsidR="6096624B" w:rsidRPr="00935F95">
        <w:rPr>
          <w:rFonts w:ascii="Calibri" w:eastAsia="Calibri" w:hAnsi="Calibri" w:cs="Calibri"/>
        </w:rPr>
        <w:t xml:space="preserve">Platform Onderwijsarbeidsmarkt Rijnmond </w:t>
      </w:r>
      <w:r w:rsidR="2EB070C8" w:rsidRPr="00935F95">
        <w:rPr>
          <w:rFonts w:ascii="Calibri" w:eastAsia="Calibri" w:hAnsi="Calibri" w:cs="Calibri"/>
        </w:rPr>
        <w:t>is h</w:t>
      </w:r>
      <w:r w:rsidR="6096624B" w:rsidRPr="00935F95">
        <w:rPr>
          <w:rFonts w:ascii="Calibri" w:eastAsia="Calibri" w:hAnsi="Calibri" w:cs="Calibri"/>
        </w:rPr>
        <w:t>et beslissingsbevoegd bestuursorgaan</w:t>
      </w:r>
      <w:r w:rsidR="0DA523B6" w:rsidRPr="00935F95">
        <w:rPr>
          <w:rFonts w:ascii="Calibri" w:eastAsia="Calibri" w:hAnsi="Calibri" w:cs="Calibri"/>
        </w:rPr>
        <w:t xml:space="preserve">. Het algemeen </w:t>
      </w:r>
      <w:r w:rsidR="6D5555F9" w:rsidRPr="00935F95">
        <w:rPr>
          <w:rFonts w:ascii="Calibri" w:eastAsia="Calibri" w:hAnsi="Calibri" w:cs="Calibri"/>
        </w:rPr>
        <w:t>bestuur</w:t>
      </w:r>
      <w:r w:rsidR="6096624B" w:rsidRPr="00935F95">
        <w:rPr>
          <w:rFonts w:ascii="Calibri" w:eastAsia="Calibri" w:hAnsi="Calibri" w:cs="Calibri"/>
        </w:rPr>
        <w:t xml:space="preserve"> bepaalt </w:t>
      </w:r>
      <w:r w:rsidR="12AAE5A5" w:rsidRPr="00935F95">
        <w:rPr>
          <w:rFonts w:ascii="Calibri" w:eastAsia="Calibri" w:hAnsi="Calibri" w:cs="Calibri"/>
        </w:rPr>
        <w:t xml:space="preserve">de </w:t>
      </w:r>
      <w:r w:rsidR="6096624B" w:rsidRPr="00935F95">
        <w:rPr>
          <w:rFonts w:ascii="Calibri" w:eastAsia="Calibri" w:hAnsi="Calibri" w:cs="Calibri"/>
        </w:rPr>
        <w:t xml:space="preserve">koers </w:t>
      </w:r>
      <w:r w:rsidR="28B7F247" w:rsidRPr="00935F95">
        <w:rPr>
          <w:rFonts w:ascii="Calibri" w:eastAsia="Calibri" w:hAnsi="Calibri" w:cs="Calibri"/>
        </w:rPr>
        <w:t xml:space="preserve">van </w:t>
      </w:r>
      <w:r w:rsidR="6096624B" w:rsidRPr="00935F95">
        <w:rPr>
          <w:rFonts w:ascii="Calibri" w:eastAsia="Calibri" w:hAnsi="Calibri" w:cs="Calibri"/>
        </w:rPr>
        <w:t xml:space="preserve">RPO </w:t>
      </w:r>
      <w:r w:rsidR="6096624B" w:rsidRPr="6E1DBC05">
        <w:rPr>
          <w:rFonts w:ascii="Calibri" w:eastAsia="Calibri" w:hAnsi="Calibri" w:cs="Calibri"/>
          <w:color w:val="000000" w:themeColor="text1"/>
        </w:rPr>
        <w:t>Rijnmond</w:t>
      </w:r>
      <w:r w:rsidR="25F6654E" w:rsidRPr="6E1DBC05">
        <w:rPr>
          <w:rFonts w:ascii="Calibri" w:eastAsia="Calibri" w:hAnsi="Calibri" w:cs="Calibri"/>
          <w:color w:val="000000" w:themeColor="text1"/>
        </w:rPr>
        <w:t xml:space="preserve">, neemt </w:t>
      </w:r>
      <w:r w:rsidR="6096624B" w:rsidRPr="6E1DBC05">
        <w:rPr>
          <w:rFonts w:ascii="Calibri" w:eastAsia="Calibri" w:hAnsi="Calibri" w:cs="Calibri"/>
          <w:color w:val="000000" w:themeColor="text1"/>
        </w:rPr>
        <w:t>besluit</w:t>
      </w:r>
      <w:r w:rsidR="0AC87BA2" w:rsidRPr="6E1DBC05">
        <w:rPr>
          <w:rFonts w:ascii="Calibri" w:eastAsia="Calibri" w:hAnsi="Calibri" w:cs="Calibri"/>
          <w:color w:val="000000" w:themeColor="text1"/>
        </w:rPr>
        <w:t>en</w:t>
      </w:r>
      <w:r w:rsidR="6096624B" w:rsidRPr="6E1DBC05">
        <w:rPr>
          <w:rFonts w:ascii="Calibri" w:eastAsia="Calibri" w:hAnsi="Calibri" w:cs="Calibri"/>
          <w:color w:val="000000" w:themeColor="text1"/>
        </w:rPr>
        <w:t xml:space="preserve"> over voorstellen uit Beleidsoverleg </w:t>
      </w:r>
      <w:r w:rsidR="59D16649" w:rsidRPr="6E1DBC05">
        <w:rPr>
          <w:rFonts w:ascii="Calibri" w:eastAsia="Calibri" w:hAnsi="Calibri" w:cs="Calibri"/>
          <w:color w:val="000000" w:themeColor="text1"/>
        </w:rPr>
        <w:t xml:space="preserve">Samen </w:t>
      </w:r>
      <w:r w:rsidR="6096624B" w:rsidRPr="6E1DBC05">
        <w:rPr>
          <w:rFonts w:ascii="Calibri" w:eastAsia="Calibri" w:hAnsi="Calibri" w:cs="Calibri"/>
          <w:color w:val="000000" w:themeColor="text1"/>
        </w:rPr>
        <w:t>Opleiden en het</w:t>
      </w:r>
      <w:r w:rsidR="3DBA181B" w:rsidRPr="6E1DBC05">
        <w:rPr>
          <w:rFonts w:ascii="Calibri" w:eastAsia="Calibri" w:hAnsi="Calibri" w:cs="Calibri"/>
          <w:color w:val="000000" w:themeColor="text1"/>
        </w:rPr>
        <w:t xml:space="preserve"> </w:t>
      </w:r>
      <w:r w:rsidR="6096624B" w:rsidRPr="6E1DBC05">
        <w:rPr>
          <w:rFonts w:ascii="Calibri" w:eastAsia="Calibri" w:hAnsi="Calibri" w:cs="Calibri"/>
          <w:color w:val="000000" w:themeColor="text1"/>
        </w:rPr>
        <w:t xml:space="preserve">Beleidsoverleg </w:t>
      </w:r>
      <w:r w:rsidR="13EC7801" w:rsidRPr="6E1DBC05">
        <w:rPr>
          <w:rFonts w:ascii="Calibri" w:eastAsia="Calibri" w:hAnsi="Calibri" w:cs="Calibri"/>
          <w:color w:val="000000" w:themeColor="text1"/>
        </w:rPr>
        <w:t xml:space="preserve">Samen </w:t>
      </w:r>
      <w:r w:rsidR="6096624B" w:rsidRPr="6E1DBC05">
        <w:rPr>
          <w:rFonts w:ascii="Calibri" w:eastAsia="Calibri" w:hAnsi="Calibri" w:cs="Calibri"/>
          <w:color w:val="000000" w:themeColor="text1"/>
        </w:rPr>
        <w:t>Professionaliseren</w:t>
      </w:r>
      <w:r w:rsidR="15BB2893" w:rsidRPr="6E1DBC05">
        <w:rPr>
          <w:rFonts w:ascii="Calibri" w:eastAsia="Calibri" w:hAnsi="Calibri" w:cs="Calibri"/>
          <w:color w:val="000000" w:themeColor="text1"/>
        </w:rPr>
        <w:t>.</w:t>
      </w:r>
    </w:p>
    <w:p w14:paraId="22B182B8" w14:textId="5DEECCE7" w:rsidR="6E1DBC05" w:rsidRDefault="6E1DBC05" w:rsidP="6E1DBC05">
      <w:pPr>
        <w:rPr>
          <w:rFonts w:ascii="Calibri" w:eastAsia="Times New Roman" w:hAnsi="Calibri" w:cs="Calibri"/>
          <w:lang w:eastAsia="nl-NL"/>
        </w:rPr>
      </w:pPr>
    </w:p>
    <w:p w14:paraId="7C53ABD2" w14:textId="1EA2F5CF" w:rsidR="4534A431" w:rsidRPr="00DE6DC8" w:rsidRDefault="4534A431" w:rsidP="6E1DBC05">
      <w:pPr>
        <w:rPr>
          <w:rStyle w:val="Intensievebenadrukking"/>
        </w:rPr>
      </w:pPr>
      <w:r w:rsidRPr="00DE6DC8">
        <w:rPr>
          <w:rStyle w:val="Intensievebenadrukking"/>
        </w:rPr>
        <w:t>Dagelijks bestuur</w:t>
      </w:r>
    </w:p>
    <w:p w14:paraId="32CA4F44" w14:textId="21B487C2" w:rsidR="4534A431" w:rsidRPr="00EE6092" w:rsidRDefault="4534A431" w:rsidP="6E1DBC05">
      <w:r w:rsidRPr="00EE6092">
        <w:rPr>
          <w:rFonts w:ascii="Calibri" w:eastAsia="Calibri" w:hAnsi="Calibri" w:cs="Calibri"/>
        </w:rPr>
        <w:t xml:space="preserve">Het dagelijks bestuur </w:t>
      </w:r>
      <w:r w:rsidR="0B4CADC4" w:rsidRPr="00EE6092">
        <w:rPr>
          <w:rFonts w:ascii="Calibri" w:eastAsia="Times New Roman" w:hAnsi="Calibri" w:cs="Calibri"/>
          <w:lang w:eastAsia="nl-NL"/>
        </w:rPr>
        <w:t xml:space="preserve">van RPO Rijnmond Opleidingsschool en </w:t>
      </w:r>
      <w:r w:rsidR="0B4CADC4" w:rsidRPr="00EE6092">
        <w:rPr>
          <w:rFonts w:ascii="Calibri" w:eastAsia="Calibri" w:hAnsi="Calibri" w:cs="Calibri"/>
        </w:rPr>
        <w:t>Platform Onderwijsarbeidsmarkt Rijnmond</w:t>
      </w:r>
      <w:r w:rsidRPr="00EE6092">
        <w:rPr>
          <w:rFonts w:ascii="Calibri" w:eastAsia="Calibri" w:hAnsi="Calibri" w:cs="Calibri"/>
        </w:rPr>
        <w:t xml:space="preserve"> is samengesteld uit </w:t>
      </w:r>
      <w:r w:rsidR="66133F75" w:rsidRPr="00EE6092">
        <w:rPr>
          <w:rFonts w:ascii="Calibri" w:eastAsia="Calibri" w:hAnsi="Calibri" w:cs="Calibri"/>
        </w:rPr>
        <w:t>bestuurlijk vertegenwoordigers van elk cluster</w:t>
      </w:r>
      <w:r w:rsidR="64E4A934" w:rsidRPr="00EE6092">
        <w:rPr>
          <w:rFonts w:ascii="Calibri" w:eastAsia="Calibri" w:hAnsi="Calibri" w:cs="Calibri"/>
        </w:rPr>
        <w:t xml:space="preserve">, </w:t>
      </w:r>
      <w:r w:rsidRPr="00EE6092">
        <w:rPr>
          <w:rFonts w:ascii="Calibri" w:eastAsia="Calibri" w:hAnsi="Calibri" w:cs="Calibri"/>
        </w:rPr>
        <w:t>vertegenwoordigers van de drie opleidingsinstituten (Hogeschool Rotterdam, ICLON en SEC – Delft)</w:t>
      </w:r>
      <w:r w:rsidR="43B2E9AB" w:rsidRPr="00EE6092">
        <w:rPr>
          <w:rFonts w:ascii="Calibri" w:eastAsia="Times New Roman" w:hAnsi="Calibri" w:cs="Calibri"/>
          <w:lang w:eastAsia="nl-NL"/>
        </w:rPr>
        <w:t xml:space="preserve"> </w:t>
      </w:r>
      <w:r w:rsidR="3C6EBAD5" w:rsidRPr="00EE6092">
        <w:rPr>
          <w:rFonts w:ascii="Calibri" w:eastAsia="Times New Roman" w:hAnsi="Calibri" w:cs="Calibri"/>
          <w:lang w:eastAsia="nl-NL"/>
        </w:rPr>
        <w:t xml:space="preserve">en </w:t>
      </w:r>
      <w:r w:rsidR="3C6EBAD5" w:rsidRPr="00EE6092">
        <w:rPr>
          <w:rFonts w:ascii="Calibri" w:eastAsia="Calibri" w:hAnsi="Calibri" w:cs="Calibri"/>
        </w:rPr>
        <w:t>de programmaleider</w:t>
      </w:r>
      <w:r w:rsidR="3C6EBAD5" w:rsidRPr="00EE6092">
        <w:rPr>
          <w:rFonts w:ascii="Calibri" w:eastAsia="Times New Roman" w:hAnsi="Calibri" w:cs="Calibri"/>
          <w:lang w:eastAsia="nl-NL"/>
        </w:rPr>
        <w:t xml:space="preserve"> (secretaris) </w:t>
      </w:r>
      <w:r w:rsidR="43B2E9AB" w:rsidRPr="00EE6092">
        <w:rPr>
          <w:rFonts w:ascii="Calibri" w:eastAsia="Times New Roman" w:hAnsi="Calibri" w:cs="Calibri"/>
          <w:lang w:eastAsia="nl-NL"/>
        </w:rPr>
        <w:t>onder technische voorzitterschap van de voorzitter van het platform Onderwijsarbeidsmarkt Rijnmond.</w:t>
      </w:r>
    </w:p>
    <w:p w14:paraId="1C90B9FA" w14:textId="6EF93EB1" w:rsidR="4EE5B7D8" w:rsidRPr="00EE6092" w:rsidRDefault="4EE5B7D8">
      <w:r w:rsidRPr="00EE6092">
        <w:rPr>
          <w:rFonts w:ascii="Calibri" w:eastAsia="Calibri" w:hAnsi="Calibri" w:cs="Calibri"/>
        </w:rPr>
        <w:t>L</w:t>
      </w:r>
      <w:r w:rsidR="4534A431" w:rsidRPr="00EE6092">
        <w:rPr>
          <w:rFonts w:ascii="Calibri" w:eastAsia="Calibri" w:hAnsi="Calibri" w:cs="Calibri"/>
        </w:rPr>
        <w:t>eden van het dagelijks bestuur:</w:t>
      </w:r>
    </w:p>
    <w:p w14:paraId="56DB7925" w14:textId="572498A8" w:rsidR="4534A431" w:rsidRPr="00EE6092" w:rsidRDefault="4534A431">
      <w:r w:rsidRPr="00EE6092">
        <w:rPr>
          <w:rFonts w:ascii="Calibri" w:eastAsia="Calibri" w:hAnsi="Calibri" w:cs="Calibri"/>
          <w:b/>
          <w:bCs/>
        </w:rPr>
        <w:t>Schoolbestuurders:</w:t>
      </w:r>
    </w:p>
    <w:p w14:paraId="7494CA7C" w14:textId="3128F5A7" w:rsidR="4534A431" w:rsidRPr="00EE6092" w:rsidRDefault="3313EC4B" w:rsidP="6E1DBC05">
      <w:pPr>
        <w:pStyle w:val="Lijstalinea"/>
        <w:numPr>
          <w:ilvl w:val="0"/>
          <w:numId w:val="6"/>
        </w:numPr>
      </w:pPr>
      <w:r w:rsidRPr="2C991ABD">
        <w:rPr>
          <w:rFonts w:ascii="Calibri" w:eastAsia="Calibri" w:hAnsi="Calibri" w:cs="Calibri"/>
        </w:rPr>
        <w:t xml:space="preserve">Anders Vink, voorzitter (VPR, directeur </w:t>
      </w:r>
      <w:proofErr w:type="spellStart"/>
      <w:r w:rsidRPr="2C991ABD">
        <w:rPr>
          <w:rFonts w:ascii="Calibri" w:eastAsia="Calibri" w:hAnsi="Calibri" w:cs="Calibri"/>
        </w:rPr>
        <w:t>Maerlant</w:t>
      </w:r>
      <w:proofErr w:type="spellEnd"/>
      <w:r w:rsidRPr="2C991ABD">
        <w:rPr>
          <w:rFonts w:ascii="Calibri" w:eastAsia="Calibri" w:hAnsi="Calibri" w:cs="Calibri"/>
        </w:rPr>
        <w:t>, Galilei)</w:t>
      </w:r>
      <w:r w:rsidR="2351FCEC" w:rsidRPr="2C991ABD">
        <w:rPr>
          <w:rFonts w:ascii="Calibri" w:eastAsia="Calibri" w:hAnsi="Calibri" w:cs="Calibri"/>
        </w:rPr>
        <w:t>;</w:t>
      </w:r>
    </w:p>
    <w:p w14:paraId="46DB3084" w14:textId="5E11C804" w:rsidR="4534A431" w:rsidRPr="00EE6092" w:rsidRDefault="3313EC4B" w:rsidP="6E1DBC05">
      <w:pPr>
        <w:pStyle w:val="Lijstalinea"/>
        <w:numPr>
          <w:ilvl w:val="0"/>
          <w:numId w:val="6"/>
        </w:numPr>
      </w:pPr>
      <w:r w:rsidRPr="2C991ABD">
        <w:rPr>
          <w:rFonts w:ascii="Calibri" w:eastAsia="Calibri" w:hAnsi="Calibri" w:cs="Calibri"/>
        </w:rPr>
        <w:t xml:space="preserve">Jacqueline Bevaart (VPR, algemeen directeur </w:t>
      </w:r>
      <w:proofErr w:type="spellStart"/>
      <w:r w:rsidRPr="2C991ABD">
        <w:rPr>
          <w:rFonts w:ascii="Calibri" w:eastAsia="Calibri" w:hAnsi="Calibri" w:cs="Calibri"/>
        </w:rPr>
        <w:t>Penta</w:t>
      </w:r>
      <w:proofErr w:type="spellEnd"/>
      <w:r w:rsidRPr="2C991ABD">
        <w:rPr>
          <w:rFonts w:ascii="Calibri" w:eastAsia="Calibri" w:hAnsi="Calibri" w:cs="Calibri"/>
        </w:rPr>
        <w:t>)</w:t>
      </w:r>
      <w:r w:rsidR="1C6545A6" w:rsidRPr="2C991ABD">
        <w:rPr>
          <w:rFonts w:ascii="Calibri" w:eastAsia="Calibri" w:hAnsi="Calibri" w:cs="Calibri"/>
        </w:rPr>
        <w:t>;</w:t>
      </w:r>
    </w:p>
    <w:p w14:paraId="20AE83A9" w14:textId="29F9B6AC" w:rsidR="4534A431" w:rsidRPr="00EE6092" w:rsidRDefault="3313EC4B" w:rsidP="6E1DBC05">
      <w:pPr>
        <w:pStyle w:val="Lijstalinea"/>
        <w:numPr>
          <w:ilvl w:val="0"/>
          <w:numId w:val="6"/>
        </w:numPr>
      </w:pPr>
      <w:r w:rsidRPr="2C991ABD">
        <w:rPr>
          <w:rFonts w:ascii="Calibri" w:eastAsia="Calibri" w:hAnsi="Calibri" w:cs="Calibri"/>
        </w:rPr>
        <w:t>Jenny H. Everts-van Driel (ZHZ, voorzitter College van Bestuur OZHW)</w:t>
      </w:r>
      <w:r w:rsidR="1C6545A6" w:rsidRPr="2C991ABD">
        <w:rPr>
          <w:rFonts w:ascii="Calibri" w:eastAsia="Calibri" w:hAnsi="Calibri" w:cs="Calibri"/>
        </w:rPr>
        <w:t>;</w:t>
      </w:r>
    </w:p>
    <w:p w14:paraId="255F1E52" w14:textId="306E2C9E" w:rsidR="4534A431" w:rsidRPr="00EE6092" w:rsidRDefault="3313EC4B" w:rsidP="6E1DBC05">
      <w:pPr>
        <w:pStyle w:val="Lijstalinea"/>
        <w:numPr>
          <w:ilvl w:val="0"/>
          <w:numId w:val="6"/>
        </w:numPr>
      </w:pPr>
      <w:r w:rsidRPr="2C991ABD">
        <w:rPr>
          <w:rFonts w:ascii="Calibri" w:eastAsia="Calibri" w:hAnsi="Calibri" w:cs="Calibri"/>
        </w:rPr>
        <w:t>Wim Kokx (NWN, directeur bestuurder OSVS</w:t>
      </w:r>
      <w:r w:rsidR="32B64F65" w:rsidRPr="2C991ABD">
        <w:rPr>
          <w:rFonts w:ascii="Calibri" w:eastAsia="Calibri" w:hAnsi="Calibri" w:cs="Calibri"/>
        </w:rPr>
        <w:t>, penningmeester</w:t>
      </w:r>
      <w:r w:rsidRPr="2C991ABD">
        <w:rPr>
          <w:rFonts w:ascii="Calibri" w:eastAsia="Calibri" w:hAnsi="Calibri" w:cs="Calibri"/>
        </w:rPr>
        <w:t>)</w:t>
      </w:r>
      <w:r w:rsidR="6D5D111D" w:rsidRPr="2C991ABD">
        <w:rPr>
          <w:rFonts w:ascii="Calibri" w:eastAsia="Calibri" w:hAnsi="Calibri" w:cs="Calibri"/>
        </w:rPr>
        <w:t>.</w:t>
      </w:r>
    </w:p>
    <w:p w14:paraId="0F91A4C4" w14:textId="78150C8A" w:rsidR="4534A431" w:rsidRPr="00EE6092" w:rsidRDefault="4534A431">
      <w:r w:rsidRPr="00EE6092">
        <w:rPr>
          <w:rFonts w:ascii="Calibri" w:eastAsia="Calibri" w:hAnsi="Calibri" w:cs="Calibri"/>
          <w:b/>
          <w:bCs/>
        </w:rPr>
        <w:t>Vertegenwoordigers van opleidingsinstituten:</w:t>
      </w:r>
    </w:p>
    <w:p w14:paraId="287296AA" w14:textId="5BD9E793" w:rsidR="4534A431" w:rsidRPr="00EE6092" w:rsidRDefault="3313EC4B" w:rsidP="6E1DBC05">
      <w:pPr>
        <w:pStyle w:val="Lijstalinea"/>
        <w:numPr>
          <w:ilvl w:val="0"/>
          <w:numId w:val="6"/>
        </w:numPr>
      </w:pPr>
      <w:r w:rsidRPr="2C991ABD">
        <w:rPr>
          <w:rFonts w:ascii="Calibri" w:eastAsia="Calibri" w:hAnsi="Calibri" w:cs="Calibri"/>
        </w:rPr>
        <w:t>Nelleke Belo (ICLON, Universiteit Leiden)</w:t>
      </w:r>
      <w:r w:rsidR="27EE7D13" w:rsidRPr="2C991ABD">
        <w:rPr>
          <w:rFonts w:ascii="Calibri" w:eastAsia="Calibri" w:hAnsi="Calibri" w:cs="Calibri"/>
        </w:rPr>
        <w:t>;</w:t>
      </w:r>
    </w:p>
    <w:p w14:paraId="0877B6C4" w14:textId="62FDC39D" w:rsidR="4534A431" w:rsidRPr="00EE6092" w:rsidRDefault="3313EC4B" w:rsidP="6E1DBC05">
      <w:pPr>
        <w:pStyle w:val="Lijstalinea"/>
        <w:numPr>
          <w:ilvl w:val="0"/>
          <w:numId w:val="6"/>
        </w:numPr>
      </w:pPr>
      <w:r w:rsidRPr="2C991ABD">
        <w:rPr>
          <w:rFonts w:ascii="Calibri" w:eastAsia="Calibri" w:hAnsi="Calibri" w:cs="Calibri"/>
        </w:rPr>
        <w:t>Ma</w:t>
      </w:r>
      <w:r w:rsidR="0986C601" w:rsidRPr="2C991ABD">
        <w:rPr>
          <w:rFonts w:ascii="Calibri" w:eastAsia="Calibri" w:hAnsi="Calibri" w:cs="Calibri"/>
        </w:rPr>
        <w:t>rc de Vries</w:t>
      </w:r>
      <w:r w:rsidRPr="2C991ABD">
        <w:rPr>
          <w:rFonts w:ascii="Calibri" w:eastAsia="Calibri" w:hAnsi="Calibri" w:cs="Calibri"/>
        </w:rPr>
        <w:t xml:space="preserve"> (SEC, TU Delft)</w:t>
      </w:r>
      <w:r w:rsidR="0C0EC04E" w:rsidRPr="2C991ABD">
        <w:rPr>
          <w:rFonts w:ascii="Calibri" w:eastAsia="Calibri" w:hAnsi="Calibri" w:cs="Calibri"/>
        </w:rPr>
        <w:t>;</w:t>
      </w:r>
    </w:p>
    <w:p w14:paraId="0329C0BF" w14:textId="0274F61B" w:rsidR="4534A431" w:rsidRPr="00EE6092" w:rsidRDefault="3313EC4B" w:rsidP="6E1DBC05">
      <w:pPr>
        <w:pStyle w:val="Lijstalinea"/>
        <w:numPr>
          <w:ilvl w:val="0"/>
          <w:numId w:val="6"/>
        </w:numPr>
      </w:pPr>
      <w:r w:rsidRPr="2C991ABD">
        <w:rPr>
          <w:rFonts w:ascii="Calibri" w:eastAsia="Calibri" w:hAnsi="Calibri" w:cs="Calibri"/>
        </w:rPr>
        <w:t>Els de Bock (directeur lerarenopleiding Hogeschool Rotterdam)</w:t>
      </w:r>
      <w:r w:rsidR="6BA960F6" w:rsidRPr="2C991ABD">
        <w:rPr>
          <w:rFonts w:ascii="Calibri" w:eastAsia="Calibri" w:hAnsi="Calibri" w:cs="Calibri"/>
        </w:rPr>
        <w:t>.</w:t>
      </w:r>
    </w:p>
    <w:p w14:paraId="607234EA" w14:textId="27BF503A" w:rsidR="4534A431" w:rsidRPr="00EE6092" w:rsidRDefault="0010378B">
      <w:r>
        <w:rPr>
          <w:rFonts w:ascii="Calibri" w:eastAsia="Calibri" w:hAnsi="Calibri" w:cs="Calibri"/>
          <w:b/>
          <w:bCs/>
        </w:rPr>
        <w:t>Secretaris</w:t>
      </w:r>
      <w:r w:rsidR="4534A431" w:rsidRPr="00EE6092">
        <w:rPr>
          <w:rFonts w:ascii="Calibri" w:eastAsia="Calibri" w:hAnsi="Calibri" w:cs="Calibri"/>
          <w:b/>
          <w:bCs/>
        </w:rPr>
        <w:t>:</w:t>
      </w:r>
    </w:p>
    <w:p w14:paraId="34104406" w14:textId="71757A50" w:rsidR="4534A431" w:rsidRPr="00EE6092" w:rsidRDefault="4534A431" w:rsidP="6E1DBC05">
      <w:pPr>
        <w:pStyle w:val="Lijstalinea"/>
        <w:numPr>
          <w:ilvl w:val="0"/>
          <w:numId w:val="6"/>
        </w:numPr>
      </w:pPr>
      <w:r w:rsidRPr="00EE6092">
        <w:rPr>
          <w:rFonts w:ascii="Calibri" w:eastAsia="Calibri" w:hAnsi="Calibri" w:cs="Calibri"/>
        </w:rPr>
        <w:t>Irene van Noort (programmaleider Samen Opleiden RPO Rijnmond)</w:t>
      </w:r>
    </w:p>
    <w:p w14:paraId="12E25238" w14:textId="77777777" w:rsidR="00F9108C" w:rsidRDefault="00F9108C" w:rsidP="6E1DBC05">
      <w:pPr>
        <w:rPr>
          <w:rStyle w:val="Intensievebenadrukking"/>
        </w:rPr>
      </w:pPr>
    </w:p>
    <w:p w14:paraId="6DFD73F7" w14:textId="333BA980" w:rsidR="4CA65568" w:rsidRDefault="4CA65568" w:rsidP="6E1DBC05">
      <w:pPr>
        <w:rPr>
          <w:rStyle w:val="Intensievebenadrukking"/>
        </w:rPr>
      </w:pPr>
      <w:r w:rsidRPr="6E1DBC05">
        <w:rPr>
          <w:rStyle w:val="Intensievebenadrukking"/>
        </w:rPr>
        <w:t xml:space="preserve">Programmaleider </w:t>
      </w:r>
    </w:p>
    <w:p w14:paraId="70D0FFE2" w14:textId="1C7537C6" w:rsidR="4CA65568" w:rsidRDefault="03DB9A83" w:rsidP="2C991ABD">
      <w:pPr>
        <w:spacing w:beforeAutospacing="1" w:afterAutospacing="1"/>
        <w:rPr>
          <w:rFonts w:ascii="Times New Roman" w:eastAsia="Times New Roman" w:hAnsi="Times New Roman" w:cs="Times New Roman"/>
          <w:lang w:eastAsia="nl-NL"/>
        </w:rPr>
      </w:pPr>
      <w:r w:rsidRPr="2C991ABD">
        <w:rPr>
          <w:rFonts w:ascii="Calibri" w:eastAsia="Times New Roman" w:hAnsi="Calibri" w:cs="Calibri"/>
          <w:lang w:eastAsia="nl-NL"/>
        </w:rPr>
        <w:t>De rol van programmaleider is extern belegd. De programmaleider ondersteunt het dagelijks bestuur</w:t>
      </w:r>
      <w:r w:rsidR="5D3C1378" w:rsidRPr="2C991ABD">
        <w:rPr>
          <w:rFonts w:ascii="Calibri" w:eastAsia="Times New Roman" w:hAnsi="Calibri" w:cs="Calibri"/>
          <w:lang w:eastAsia="nl-NL"/>
        </w:rPr>
        <w:t>, heeft een coördinerende</w:t>
      </w:r>
      <w:r w:rsidR="67D965EB" w:rsidRPr="2C991ABD">
        <w:rPr>
          <w:rFonts w:ascii="Calibri" w:eastAsia="Times New Roman" w:hAnsi="Calibri" w:cs="Calibri"/>
          <w:lang w:eastAsia="nl-NL"/>
        </w:rPr>
        <w:t xml:space="preserve"> en initiërende</w:t>
      </w:r>
      <w:r w:rsidR="5D3C1378" w:rsidRPr="2C991ABD">
        <w:rPr>
          <w:rFonts w:ascii="Calibri" w:eastAsia="Times New Roman" w:hAnsi="Calibri" w:cs="Calibri"/>
          <w:lang w:eastAsia="nl-NL"/>
        </w:rPr>
        <w:t xml:space="preserve"> rol en </w:t>
      </w:r>
      <w:r w:rsidRPr="2C991ABD">
        <w:rPr>
          <w:rFonts w:ascii="Calibri" w:eastAsia="Times New Roman" w:hAnsi="Calibri" w:cs="Calibri"/>
          <w:lang w:eastAsia="nl-NL"/>
        </w:rPr>
        <w:t xml:space="preserve">is voorzitter van de coördinatiegroep </w:t>
      </w:r>
      <w:r w:rsidR="5AD99973" w:rsidRPr="2C991ABD">
        <w:rPr>
          <w:rFonts w:ascii="Calibri" w:eastAsia="Times New Roman" w:hAnsi="Calibri" w:cs="Calibri"/>
          <w:lang w:eastAsia="nl-NL"/>
        </w:rPr>
        <w:t xml:space="preserve">Samen </w:t>
      </w:r>
      <w:r w:rsidRPr="2C991ABD">
        <w:rPr>
          <w:rFonts w:ascii="Calibri" w:eastAsia="Times New Roman" w:hAnsi="Calibri" w:cs="Calibri"/>
          <w:lang w:eastAsia="nl-NL"/>
        </w:rPr>
        <w:t xml:space="preserve">Opleiden. </w:t>
      </w:r>
    </w:p>
    <w:p w14:paraId="2BACE4C4" w14:textId="77777777" w:rsidR="00F9108C" w:rsidRDefault="00F9108C">
      <w:pPr>
        <w:rPr>
          <w:rFonts w:asciiTheme="majorHAnsi" w:eastAsiaTheme="majorEastAsia" w:hAnsiTheme="majorHAnsi" w:cstheme="majorBidi"/>
          <w:b/>
          <w:bCs/>
          <w:i/>
          <w:iCs/>
          <w:color w:val="333333"/>
        </w:rPr>
      </w:pPr>
      <w:r>
        <w:rPr>
          <w:rFonts w:asciiTheme="majorHAnsi" w:eastAsiaTheme="majorEastAsia" w:hAnsiTheme="majorHAnsi" w:cstheme="majorBidi"/>
          <w:b/>
          <w:bCs/>
          <w:i/>
          <w:iCs/>
          <w:color w:val="333333"/>
        </w:rPr>
        <w:br w:type="page"/>
      </w:r>
    </w:p>
    <w:p w14:paraId="154AFADC" w14:textId="0F78E319" w:rsidR="4534A431" w:rsidRDefault="4534A431" w:rsidP="6E1DBC05">
      <w:pPr>
        <w:rPr>
          <w:rFonts w:asciiTheme="majorHAnsi" w:eastAsiaTheme="majorEastAsia" w:hAnsiTheme="majorHAnsi" w:cstheme="majorBidi"/>
          <w:b/>
          <w:bCs/>
          <w:i/>
          <w:iCs/>
          <w:color w:val="333333"/>
        </w:rPr>
      </w:pPr>
      <w:r w:rsidRPr="6E1DBC05">
        <w:rPr>
          <w:rFonts w:asciiTheme="majorHAnsi" w:eastAsiaTheme="majorEastAsia" w:hAnsiTheme="majorHAnsi" w:cstheme="majorBidi"/>
          <w:b/>
          <w:bCs/>
          <w:i/>
          <w:iCs/>
          <w:color w:val="333333"/>
        </w:rPr>
        <w:lastRenderedPageBreak/>
        <w:t>Coördinatiegroep Samen Opleiden</w:t>
      </w:r>
    </w:p>
    <w:p w14:paraId="2D6B2960" w14:textId="6750155C" w:rsidR="4534A431" w:rsidRPr="00717C33" w:rsidRDefault="4534A431" w:rsidP="6E1DBC05">
      <w:r w:rsidRPr="6B4DC38A">
        <w:rPr>
          <w:rFonts w:ascii="Calibri" w:eastAsia="Calibri" w:hAnsi="Calibri" w:cs="Calibri"/>
        </w:rPr>
        <w:t>De coördinatiegroep Samen Opleiden voert het beleid van het dagelijks bestuur uit</w:t>
      </w:r>
      <w:r w:rsidR="37623A1B" w:rsidRPr="6B4DC38A">
        <w:rPr>
          <w:rFonts w:ascii="Calibri" w:eastAsia="Calibri" w:hAnsi="Calibri" w:cs="Calibri"/>
        </w:rPr>
        <w:t xml:space="preserve">. </w:t>
      </w:r>
      <w:r w:rsidRPr="6B4DC38A">
        <w:rPr>
          <w:rFonts w:ascii="Calibri" w:eastAsia="Calibri" w:hAnsi="Calibri" w:cs="Calibri"/>
        </w:rPr>
        <w:t xml:space="preserve">In deze coördinatiegroep zitten de </w:t>
      </w:r>
      <w:r w:rsidR="2E9663E2" w:rsidRPr="6B4DC38A">
        <w:rPr>
          <w:rFonts w:ascii="Calibri" w:eastAsia="Calibri" w:hAnsi="Calibri" w:cs="Calibri"/>
        </w:rPr>
        <w:t>clustercoördinatoren</w:t>
      </w:r>
      <w:r w:rsidRPr="6B4DC38A">
        <w:rPr>
          <w:rFonts w:ascii="Calibri" w:eastAsia="Calibri" w:hAnsi="Calibri" w:cs="Calibri"/>
        </w:rPr>
        <w:t xml:space="preserve"> Samen Opleiden en de </w:t>
      </w:r>
      <w:r w:rsidR="61D21493" w:rsidRPr="6B4DC38A">
        <w:rPr>
          <w:rFonts w:ascii="Calibri" w:eastAsia="Calibri" w:hAnsi="Calibri" w:cs="Calibri"/>
        </w:rPr>
        <w:t>regiocoördinator van Hogeschool Rotterdam</w:t>
      </w:r>
      <w:r w:rsidRPr="6B4DC38A">
        <w:rPr>
          <w:rFonts w:ascii="Calibri" w:eastAsia="Calibri" w:hAnsi="Calibri" w:cs="Calibri"/>
        </w:rPr>
        <w:t xml:space="preserve">, onder leiding van de </w:t>
      </w:r>
      <w:r w:rsidR="3A812517" w:rsidRPr="6B4DC38A">
        <w:rPr>
          <w:rFonts w:ascii="Calibri" w:eastAsia="Calibri" w:hAnsi="Calibri" w:cs="Calibri"/>
        </w:rPr>
        <w:t>programmal</w:t>
      </w:r>
      <w:r w:rsidR="00517776" w:rsidRPr="6B4DC38A">
        <w:rPr>
          <w:rFonts w:ascii="Calibri" w:eastAsia="Calibri" w:hAnsi="Calibri" w:cs="Calibri"/>
        </w:rPr>
        <w:t>ei</w:t>
      </w:r>
      <w:r w:rsidR="3A812517" w:rsidRPr="6B4DC38A">
        <w:rPr>
          <w:rFonts w:ascii="Calibri" w:eastAsia="Calibri" w:hAnsi="Calibri" w:cs="Calibri"/>
        </w:rPr>
        <w:t>der</w:t>
      </w:r>
      <w:r w:rsidRPr="6B4DC38A">
        <w:rPr>
          <w:rFonts w:ascii="Calibri" w:eastAsia="Calibri" w:hAnsi="Calibri" w:cs="Calibri"/>
        </w:rPr>
        <w:t>.</w:t>
      </w:r>
      <w:r>
        <w:br/>
      </w:r>
      <w:r w:rsidR="025019F3" w:rsidRPr="6B4DC38A">
        <w:rPr>
          <w:rFonts w:ascii="Calibri" w:eastAsia="Calibri" w:hAnsi="Calibri" w:cs="Calibri"/>
        </w:rPr>
        <w:t xml:space="preserve">De clustercoördinatoren </w:t>
      </w:r>
      <w:r w:rsidR="025019F3" w:rsidRPr="6B4DC38A">
        <w:rPr>
          <w:rFonts w:ascii="Calibri" w:eastAsia="Times New Roman" w:hAnsi="Calibri" w:cs="Calibri"/>
          <w:lang w:eastAsia="nl-NL"/>
        </w:rPr>
        <w:t>dragen zorg voor</w:t>
      </w:r>
      <w:r w:rsidR="7036F63B" w:rsidRPr="6B4DC38A">
        <w:rPr>
          <w:rFonts w:ascii="Calibri" w:eastAsia="Times New Roman" w:hAnsi="Calibri" w:cs="Calibri"/>
          <w:lang w:eastAsia="nl-NL"/>
        </w:rPr>
        <w:t xml:space="preserve"> </w:t>
      </w:r>
      <w:r w:rsidR="025019F3" w:rsidRPr="6B4DC38A">
        <w:rPr>
          <w:rFonts w:ascii="Calibri" w:eastAsia="Times New Roman" w:hAnsi="Calibri" w:cs="Calibri"/>
          <w:lang w:eastAsia="nl-NL"/>
        </w:rPr>
        <w:t>de uitvoering van Samen Opleiden en ontwikkelen beleidsvoorstellen over Samen Opleiden</w:t>
      </w:r>
      <w:r w:rsidR="0E17099C" w:rsidRPr="6B4DC38A">
        <w:rPr>
          <w:rFonts w:ascii="Calibri" w:eastAsia="Times New Roman" w:hAnsi="Calibri" w:cs="Calibri"/>
          <w:lang w:eastAsia="nl-NL"/>
        </w:rPr>
        <w:t xml:space="preserve">. </w:t>
      </w:r>
      <w:r w:rsidRPr="6B4DC38A">
        <w:rPr>
          <w:rFonts w:ascii="Calibri" w:eastAsia="Calibri" w:hAnsi="Calibri" w:cs="Calibri"/>
        </w:rPr>
        <w:t xml:space="preserve">Elk van de drie clusters kent een overleg van schoolopleiders, onder leiding van de </w:t>
      </w:r>
      <w:r w:rsidR="3D7B56C3" w:rsidRPr="6B4DC38A">
        <w:rPr>
          <w:rFonts w:ascii="Calibri" w:eastAsia="Calibri" w:hAnsi="Calibri" w:cs="Calibri"/>
        </w:rPr>
        <w:t>clustercoördinatoren</w:t>
      </w:r>
      <w:r w:rsidRPr="6B4DC38A">
        <w:rPr>
          <w:rFonts w:ascii="Calibri" w:eastAsia="Calibri" w:hAnsi="Calibri" w:cs="Calibri"/>
        </w:rPr>
        <w:t xml:space="preserve"> Samen Opleiden.</w:t>
      </w:r>
    </w:p>
    <w:p w14:paraId="4A95B2FC" w14:textId="22D0ECE6" w:rsidR="4534A431" w:rsidRPr="00717C33" w:rsidRDefault="4534A431">
      <w:r w:rsidRPr="00717C33">
        <w:rPr>
          <w:rFonts w:ascii="Calibri" w:eastAsia="Calibri" w:hAnsi="Calibri" w:cs="Calibri"/>
          <w:b/>
          <w:bCs/>
        </w:rPr>
        <w:t>Clustercoördinatoren:</w:t>
      </w:r>
    </w:p>
    <w:p w14:paraId="570DFCD0" w14:textId="59FCE65F" w:rsidR="4534A431" w:rsidRPr="00717C33" w:rsidRDefault="3313EC4B" w:rsidP="6E1DBC05">
      <w:pPr>
        <w:pStyle w:val="Lijstalinea"/>
        <w:numPr>
          <w:ilvl w:val="0"/>
          <w:numId w:val="6"/>
        </w:numPr>
      </w:pPr>
      <w:r w:rsidRPr="2C991ABD">
        <w:rPr>
          <w:rFonts w:ascii="Calibri" w:eastAsia="Calibri" w:hAnsi="Calibri" w:cs="Calibri"/>
        </w:rPr>
        <w:t>Marianne Bijkerk (ZHZ)</w:t>
      </w:r>
      <w:r w:rsidR="7B4CFC09" w:rsidRPr="2C991ABD">
        <w:rPr>
          <w:rFonts w:ascii="Calibri" w:eastAsia="Calibri" w:hAnsi="Calibri" w:cs="Calibri"/>
        </w:rPr>
        <w:t>;</w:t>
      </w:r>
    </w:p>
    <w:p w14:paraId="0515CDF0" w14:textId="48AE7D2A" w:rsidR="4534A431" w:rsidRPr="00717C33" w:rsidRDefault="3313EC4B" w:rsidP="6E1DBC05">
      <w:pPr>
        <w:pStyle w:val="Lijstalinea"/>
        <w:numPr>
          <w:ilvl w:val="0"/>
          <w:numId w:val="6"/>
        </w:numPr>
      </w:pPr>
      <w:r w:rsidRPr="2C991ABD">
        <w:rPr>
          <w:rFonts w:ascii="Calibri" w:eastAsia="Calibri" w:hAnsi="Calibri" w:cs="Calibri"/>
        </w:rPr>
        <w:t>Simone Romijn (ZHZ)</w:t>
      </w:r>
      <w:r w:rsidR="073859CA" w:rsidRPr="2C991ABD">
        <w:rPr>
          <w:rFonts w:ascii="Calibri" w:eastAsia="Calibri" w:hAnsi="Calibri" w:cs="Calibri"/>
        </w:rPr>
        <w:t>;</w:t>
      </w:r>
    </w:p>
    <w:p w14:paraId="4DE2842D" w14:textId="33782F12" w:rsidR="4534A431" w:rsidRPr="00717C33" w:rsidRDefault="3313EC4B" w:rsidP="6E1DBC05">
      <w:pPr>
        <w:pStyle w:val="Lijstalinea"/>
        <w:numPr>
          <w:ilvl w:val="0"/>
          <w:numId w:val="6"/>
        </w:numPr>
      </w:pPr>
      <w:r w:rsidRPr="2C991ABD">
        <w:rPr>
          <w:rFonts w:ascii="Calibri" w:eastAsia="Calibri" w:hAnsi="Calibri" w:cs="Calibri"/>
        </w:rPr>
        <w:t>Marieke Aantjes (VPR)</w:t>
      </w:r>
      <w:r w:rsidR="00BEA92B" w:rsidRPr="2C991ABD">
        <w:rPr>
          <w:rFonts w:ascii="Calibri" w:eastAsia="Calibri" w:hAnsi="Calibri" w:cs="Calibri"/>
        </w:rPr>
        <w:t>;</w:t>
      </w:r>
    </w:p>
    <w:p w14:paraId="50D08FAE" w14:textId="3EB056B1" w:rsidR="4534A431" w:rsidRPr="00717C33" w:rsidRDefault="3313EC4B" w:rsidP="6E1DBC05">
      <w:pPr>
        <w:pStyle w:val="Lijstalinea"/>
        <w:numPr>
          <w:ilvl w:val="0"/>
          <w:numId w:val="6"/>
        </w:numPr>
      </w:pPr>
      <w:r w:rsidRPr="2C991ABD">
        <w:rPr>
          <w:rFonts w:ascii="Calibri" w:eastAsia="Calibri" w:hAnsi="Calibri" w:cs="Calibri"/>
        </w:rPr>
        <w:t>Sjoerd Hoekstra (VPR)</w:t>
      </w:r>
      <w:r w:rsidR="25BDDF1C" w:rsidRPr="2C991ABD">
        <w:rPr>
          <w:rFonts w:ascii="Calibri" w:eastAsia="Calibri" w:hAnsi="Calibri" w:cs="Calibri"/>
        </w:rPr>
        <w:t>;</w:t>
      </w:r>
    </w:p>
    <w:p w14:paraId="542AA5F0" w14:textId="0F1294CB" w:rsidR="4534A431" w:rsidRPr="00717C33" w:rsidRDefault="3313EC4B" w:rsidP="6E1DBC05">
      <w:pPr>
        <w:pStyle w:val="Lijstalinea"/>
        <w:numPr>
          <w:ilvl w:val="0"/>
          <w:numId w:val="6"/>
        </w:numPr>
      </w:pPr>
      <w:r w:rsidRPr="2C991ABD">
        <w:rPr>
          <w:rFonts w:ascii="Calibri" w:eastAsia="Calibri" w:hAnsi="Calibri" w:cs="Calibri"/>
        </w:rPr>
        <w:t>Diederik van Dalen (NWN)</w:t>
      </w:r>
      <w:r w:rsidR="6D198EF9" w:rsidRPr="2C991ABD">
        <w:rPr>
          <w:rFonts w:ascii="Calibri" w:eastAsia="Calibri" w:hAnsi="Calibri" w:cs="Calibri"/>
        </w:rPr>
        <w:t>;</w:t>
      </w:r>
    </w:p>
    <w:p w14:paraId="0FD53CF9" w14:textId="2B7E712D" w:rsidR="4534A431" w:rsidRPr="00717C33" w:rsidRDefault="3313EC4B" w:rsidP="6E1DBC05">
      <w:pPr>
        <w:pStyle w:val="Lijstalinea"/>
        <w:numPr>
          <w:ilvl w:val="0"/>
          <w:numId w:val="6"/>
        </w:numPr>
      </w:pPr>
      <w:r w:rsidRPr="2C991ABD">
        <w:rPr>
          <w:rFonts w:ascii="Calibri" w:eastAsia="Calibri" w:hAnsi="Calibri" w:cs="Calibri"/>
        </w:rPr>
        <w:t>Gerben Lodder (NWN)</w:t>
      </w:r>
      <w:r w:rsidR="7E4C1E6A" w:rsidRPr="2C991ABD">
        <w:rPr>
          <w:rFonts w:ascii="Calibri" w:eastAsia="Calibri" w:hAnsi="Calibri" w:cs="Calibri"/>
        </w:rPr>
        <w:t>.</w:t>
      </w:r>
    </w:p>
    <w:p w14:paraId="2C7603E8" w14:textId="60810D23" w:rsidR="022E1882" w:rsidRPr="00717C33" w:rsidRDefault="022E1882">
      <w:r w:rsidRPr="00717C33">
        <w:rPr>
          <w:rFonts w:ascii="Calibri" w:eastAsia="Calibri" w:hAnsi="Calibri" w:cs="Calibri"/>
          <w:b/>
          <w:bCs/>
        </w:rPr>
        <w:t>Regiocoördinator Instituut voor Lerarenopleidingen</w:t>
      </w:r>
      <w:r w:rsidR="7002B999" w:rsidRPr="00717C33">
        <w:rPr>
          <w:rFonts w:ascii="Calibri" w:eastAsia="Calibri" w:hAnsi="Calibri" w:cs="Calibri"/>
          <w:b/>
          <w:bCs/>
        </w:rPr>
        <w:t xml:space="preserve"> Hogeschool Rotterdam</w:t>
      </w:r>
      <w:r w:rsidRPr="00717C33">
        <w:rPr>
          <w:rFonts w:ascii="Calibri" w:eastAsia="Calibri" w:hAnsi="Calibri" w:cs="Calibri"/>
          <w:b/>
          <w:bCs/>
        </w:rPr>
        <w:t>:</w:t>
      </w:r>
    </w:p>
    <w:p w14:paraId="32E5A848" w14:textId="6FBAA2A4" w:rsidR="5E545C75" w:rsidRPr="00F31C6E" w:rsidRDefault="0080376F" w:rsidP="522ACFAF">
      <w:pPr>
        <w:pStyle w:val="Lijstalinea"/>
        <w:numPr>
          <w:ilvl w:val="0"/>
          <w:numId w:val="6"/>
        </w:numPr>
      </w:pPr>
      <w:r w:rsidRPr="52A99B03">
        <w:rPr>
          <w:rFonts w:ascii="Calibri" w:eastAsia="Calibri" w:hAnsi="Calibri" w:cs="Calibri"/>
        </w:rPr>
        <w:t>Hélène Timmers</w:t>
      </w:r>
      <w:r w:rsidR="5E545C75" w:rsidRPr="52A99B03">
        <w:rPr>
          <w:rFonts w:ascii="Calibri" w:eastAsia="Calibri" w:hAnsi="Calibri" w:cs="Calibri"/>
        </w:rPr>
        <w:t xml:space="preserve"> (regiocoördinator </w:t>
      </w:r>
      <w:proofErr w:type="spellStart"/>
      <w:r w:rsidR="5E545C75" w:rsidRPr="52A99B03">
        <w:rPr>
          <w:rFonts w:ascii="Calibri" w:eastAsia="Calibri" w:hAnsi="Calibri" w:cs="Calibri"/>
        </w:rPr>
        <w:t>IvL</w:t>
      </w:r>
      <w:proofErr w:type="spellEnd"/>
      <w:r w:rsidR="5E545C75" w:rsidRPr="52A99B03">
        <w:rPr>
          <w:rFonts w:ascii="Calibri" w:eastAsia="Calibri" w:hAnsi="Calibri" w:cs="Calibri"/>
        </w:rPr>
        <w:t>)</w:t>
      </w:r>
    </w:p>
    <w:p w14:paraId="01AB25B9" w14:textId="71C8891D" w:rsidR="00F31C6E" w:rsidRDefault="00F31C6E" w:rsidP="00F31C6E">
      <w:pPr>
        <w:pStyle w:val="Lijstalinea"/>
      </w:pPr>
    </w:p>
    <w:p w14:paraId="1A8F767B" w14:textId="77777777" w:rsidR="00F31C6E" w:rsidRPr="00E43548" w:rsidRDefault="00F31C6E" w:rsidP="00F31C6E">
      <w:pPr>
        <w:rPr>
          <w:rStyle w:val="Intensievebenadrukking"/>
        </w:rPr>
      </w:pPr>
      <w:proofErr w:type="spellStart"/>
      <w:r w:rsidRPr="00E43548">
        <w:rPr>
          <w:rStyle w:val="Intensievebenadrukking"/>
        </w:rPr>
        <w:t>Bovenbestuurlijk</w:t>
      </w:r>
      <w:proofErr w:type="spellEnd"/>
      <w:r w:rsidRPr="00E43548">
        <w:rPr>
          <w:rStyle w:val="Intensievebenadrukking"/>
        </w:rPr>
        <w:t xml:space="preserve"> overleg binnen de clusters </w:t>
      </w:r>
    </w:p>
    <w:p w14:paraId="14F29C0F" w14:textId="61E816DD" w:rsidR="00F31C6E" w:rsidRDefault="397863D5" w:rsidP="2C991ABD">
      <w:pPr>
        <w:spacing w:beforeAutospacing="1"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bestuurlijk vertegenwoordiger in het dagelijks bestuur onderhoudt structureel overleg met de vertegenwoordigers van de participerende besturen in zijn/haar cluster. Aan het </w:t>
      </w:r>
      <w:proofErr w:type="spellStart"/>
      <w:r w:rsidRPr="2C991ABD">
        <w:rPr>
          <w:rFonts w:ascii="Calibri" w:eastAsia="Times New Roman" w:hAnsi="Calibri" w:cs="Calibri"/>
          <w:lang w:eastAsia="nl-NL"/>
        </w:rPr>
        <w:t>bovenbestuurlijk</w:t>
      </w:r>
      <w:proofErr w:type="spellEnd"/>
      <w:r w:rsidRPr="2C991ABD">
        <w:rPr>
          <w:rFonts w:ascii="Calibri" w:eastAsia="Times New Roman" w:hAnsi="Calibri" w:cs="Calibri"/>
          <w:lang w:eastAsia="nl-NL"/>
        </w:rPr>
        <w:t xml:space="preserve"> overleg nemen deel de vertegenwoordigers van de schoolbesturen in het cluster, de vertegenwoordigers van opleidingsinstituten</w:t>
      </w:r>
      <w:r w:rsidR="7FAD3A55" w:rsidRPr="2C991ABD">
        <w:rPr>
          <w:rFonts w:ascii="Calibri" w:eastAsia="Times New Roman" w:hAnsi="Calibri" w:cs="Calibri"/>
          <w:lang w:eastAsia="nl-NL"/>
        </w:rPr>
        <w:t xml:space="preserve">, de </w:t>
      </w:r>
      <w:r w:rsidR="44BFFEC3" w:rsidRPr="2C991ABD">
        <w:rPr>
          <w:rFonts w:ascii="Calibri" w:eastAsia="Times New Roman" w:hAnsi="Calibri" w:cs="Calibri"/>
          <w:lang w:eastAsia="nl-NL"/>
        </w:rPr>
        <w:t>programmaleider</w:t>
      </w:r>
      <w:r w:rsidR="7FAD3A55" w:rsidRPr="2C991ABD">
        <w:rPr>
          <w:rFonts w:ascii="Calibri" w:eastAsia="Times New Roman" w:hAnsi="Calibri" w:cs="Calibri"/>
          <w:lang w:eastAsia="nl-NL"/>
        </w:rPr>
        <w:t xml:space="preserve"> Samen Opleiden</w:t>
      </w:r>
      <w:r w:rsidRPr="2C991ABD">
        <w:rPr>
          <w:rFonts w:ascii="Calibri" w:eastAsia="Times New Roman" w:hAnsi="Calibri" w:cs="Calibri"/>
          <w:lang w:eastAsia="nl-NL"/>
        </w:rPr>
        <w:t xml:space="preserve"> en de </w:t>
      </w:r>
      <w:proofErr w:type="spellStart"/>
      <w:r w:rsidRPr="2C991ABD">
        <w:rPr>
          <w:rFonts w:ascii="Calibri" w:eastAsia="Times New Roman" w:hAnsi="Calibri" w:cs="Calibri"/>
          <w:lang w:eastAsia="nl-NL"/>
        </w:rPr>
        <w:t>clustercoördinator</w:t>
      </w:r>
      <w:proofErr w:type="spellEnd"/>
      <w:r w:rsidRPr="2C991ABD">
        <w:rPr>
          <w:rFonts w:ascii="Calibri" w:eastAsia="Times New Roman" w:hAnsi="Calibri" w:cs="Calibri"/>
          <w:lang w:eastAsia="nl-NL"/>
        </w:rPr>
        <w:t xml:space="preserve">(en). </w:t>
      </w:r>
    </w:p>
    <w:p w14:paraId="1DE04684" w14:textId="5F4C969F" w:rsidR="2C991ABD" w:rsidRDefault="2C991ABD" w:rsidP="2C991ABD">
      <w:pPr>
        <w:spacing w:beforeAutospacing="1" w:afterAutospacing="1"/>
        <w:rPr>
          <w:rFonts w:ascii="Calibri" w:eastAsia="Times New Roman" w:hAnsi="Calibri" w:cs="Calibri"/>
          <w:lang w:eastAsia="nl-NL"/>
        </w:rPr>
      </w:pPr>
    </w:p>
    <w:p w14:paraId="7ED68EFF" w14:textId="42699C1A" w:rsidR="6E1DBC05" w:rsidRDefault="003F541A" w:rsidP="003F541A">
      <w:pPr>
        <w:pStyle w:val="Kop3"/>
        <w:rPr>
          <w:rFonts w:eastAsia="Calibri"/>
        </w:rPr>
      </w:pPr>
      <w:bookmarkStart w:id="18" w:name="_Toc80834142"/>
      <w:r>
        <w:rPr>
          <w:rFonts w:eastAsia="Calibri"/>
        </w:rPr>
        <w:t xml:space="preserve">2.1.3. </w:t>
      </w:r>
      <w:r w:rsidR="00F31C6E">
        <w:rPr>
          <w:rFonts w:eastAsia="Calibri"/>
        </w:rPr>
        <w:t xml:space="preserve">Uitwerking </w:t>
      </w:r>
      <w:r w:rsidR="00F31C6E" w:rsidRPr="00860CC5">
        <w:t xml:space="preserve">Organigram Samen </w:t>
      </w:r>
      <w:r w:rsidR="00F31C6E">
        <w:t>Professionaliseren</w:t>
      </w:r>
      <w:bookmarkEnd w:id="18"/>
    </w:p>
    <w:p w14:paraId="137E50DC" w14:textId="77777777" w:rsidR="00F31C6E" w:rsidRPr="00F31C6E" w:rsidRDefault="00F31C6E" w:rsidP="00F31C6E">
      <w:pPr>
        <w:rPr>
          <w:lang w:eastAsia="nl-NL"/>
        </w:rPr>
      </w:pPr>
    </w:p>
    <w:p w14:paraId="1D391C12" w14:textId="0E8B6D4E" w:rsidR="4534A431" w:rsidRDefault="4534A431" w:rsidP="4B81307C">
      <w:pPr>
        <w:rPr>
          <w:rFonts w:asciiTheme="majorHAnsi" w:eastAsiaTheme="majorEastAsia" w:hAnsiTheme="majorHAnsi" w:cstheme="majorBidi"/>
          <w:b/>
          <w:bCs/>
          <w:i/>
          <w:iCs/>
          <w:color w:val="333333"/>
        </w:rPr>
      </w:pPr>
      <w:r w:rsidRPr="4B81307C">
        <w:rPr>
          <w:rFonts w:asciiTheme="majorHAnsi" w:eastAsiaTheme="majorEastAsia" w:hAnsiTheme="majorHAnsi" w:cstheme="majorBidi"/>
          <w:b/>
          <w:bCs/>
          <w:i/>
          <w:iCs/>
          <w:color w:val="333333"/>
        </w:rPr>
        <w:t>Coördinatiegroep Samen Professionaliseren</w:t>
      </w:r>
    </w:p>
    <w:p w14:paraId="50726CB0" w14:textId="1AE3F8D9" w:rsidR="4534A431" w:rsidRPr="00A725AF" w:rsidRDefault="4534A431">
      <w:r w:rsidRPr="00A725AF">
        <w:rPr>
          <w:rFonts w:ascii="Calibri" w:eastAsia="Calibri" w:hAnsi="Calibri" w:cs="Calibri"/>
        </w:rPr>
        <w:t>De coördinatiegroep Samen Professionaliseren (CSP) werkt vanuit de RPO-visie op Samen Professionaliseren en heeft een structurele plaats in de opleidingsschool. De coördinatiegroep bestaat uit drie vertegenwoordigers (één uit elk RPO-cluster) en de coördinator Samen Professionaliseren.</w:t>
      </w:r>
    </w:p>
    <w:p w14:paraId="37C3A3F9" w14:textId="1F30ED67" w:rsidR="4DFE4BED" w:rsidRPr="00A725AF" w:rsidRDefault="4DFE4BED" w:rsidP="6E1DBC05">
      <w:pPr>
        <w:rPr>
          <w:rFonts w:ascii="Calibri" w:eastAsia="Calibri" w:hAnsi="Calibri" w:cs="Calibri"/>
        </w:rPr>
      </w:pPr>
      <w:r w:rsidRPr="00A725AF">
        <w:rPr>
          <w:rFonts w:ascii="Calibri" w:eastAsia="Calibri" w:hAnsi="Calibri" w:cs="Calibri"/>
        </w:rPr>
        <w:t>De opdracht van het cluster Samen Professionaliseren is</w:t>
      </w:r>
      <w:r w:rsidR="4534A431" w:rsidRPr="00A725AF">
        <w:rPr>
          <w:rFonts w:ascii="Calibri" w:eastAsia="Calibri" w:hAnsi="Calibri" w:cs="Calibri"/>
        </w:rPr>
        <w:t>:</w:t>
      </w:r>
    </w:p>
    <w:p w14:paraId="706EC16B" w14:textId="72F45F30" w:rsidR="4534A431" w:rsidRPr="00A725AF" w:rsidRDefault="4534A431" w:rsidP="6E1DBC05">
      <w:pPr>
        <w:pStyle w:val="Lijstalinea"/>
        <w:numPr>
          <w:ilvl w:val="0"/>
          <w:numId w:val="6"/>
        </w:numPr>
      </w:pPr>
      <w:r w:rsidRPr="00A725AF">
        <w:rPr>
          <w:rFonts w:ascii="Calibri" w:eastAsia="Calibri" w:hAnsi="Calibri" w:cs="Calibri"/>
        </w:rPr>
        <w:t>Gevraagd en ongevraagd adviseren van het dagelijks bestuur over Samen Professionaliseren;</w:t>
      </w:r>
    </w:p>
    <w:p w14:paraId="5D7E74E1" w14:textId="67B4A252" w:rsidR="4534A431" w:rsidRPr="00A725AF" w:rsidRDefault="4534A431" w:rsidP="6E1DBC05">
      <w:pPr>
        <w:pStyle w:val="Lijstalinea"/>
        <w:numPr>
          <w:ilvl w:val="0"/>
          <w:numId w:val="6"/>
        </w:numPr>
      </w:pPr>
      <w:r w:rsidRPr="00A725AF">
        <w:rPr>
          <w:rFonts w:ascii="Calibri" w:eastAsia="Calibri" w:hAnsi="Calibri" w:cs="Calibri"/>
        </w:rPr>
        <w:t>Verbindingen leggen binnen en tussen de clusters en het makelen van vraag en aanbod;</w:t>
      </w:r>
    </w:p>
    <w:p w14:paraId="08D8F815" w14:textId="7D4A8EC2" w:rsidR="4534A431" w:rsidRPr="00A725AF" w:rsidRDefault="4534A431" w:rsidP="6E1DBC05">
      <w:pPr>
        <w:pStyle w:val="Lijstalinea"/>
        <w:numPr>
          <w:ilvl w:val="0"/>
          <w:numId w:val="6"/>
        </w:numPr>
      </w:pPr>
      <w:r w:rsidRPr="00A725AF">
        <w:rPr>
          <w:rFonts w:ascii="Calibri" w:eastAsia="Calibri" w:hAnsi="Calibri" w:cs="Calibri"/>
        </w:rPr>
        <w:t>Voorstellen doen en (laten) ontwikkelen van programma’s voor professionalisering van leraren en andere medewerkers in de scholen;</w:t>
      </w:r>
    </w:p>
    <w:p w14:paraId="7A2F2BB2" w14:textId="36AFE269" w:rsidR="4534A431" w:rsidRPr="00A725AF" w:rsidRDefault="4534A431" w:rsidP="6E1DBC05">
      <w:pPr>
        <w:pStyle w:val="Lijstalinea"/>
        <w:numPr>
          <w:ilvl w:val="0"/>
          <w:numId w:val="6"/>
        </w:numPr>
      </w:pPr>
      <w:r w:rsidRPr="4B81307C">
        <w:rPr>
          <w:rFonts w:ascii="Calibri" w:eastAsia="Calibri" w:hAnsi="Calibri" w:cs="Calibri"/>
        </w:rPr>
        <w:t>Gebruikmaken van het bestaande aanbod op de scholen en dit aanvullen met nieuwe programma’s die samen worden ontwikkelen of aanbesteed.</w:t>
      </w:r>
    </w:p>
    <w:p w14:paraId="240D7B64" w14:textId="0F904119" w:rsidR="00860CC5" w:rsidRPr="00860CC5" w:rsidRDefault="5D0BB65E" w:rsidP="005354E5">
      <w:pPr>
        <w:pStyle w:val="Kop2"/>
        <w:rPr>
          <w:rFonts w:ascii="Times New Roman" w:hAnsi="Times New Roman" w:cs="Times New Roman"/>
        </w:rPr>
      </w:pPr>
      <w:bookmarkStart w:id="19" w:name="_Toc80834143"/>
      <w:r>
        <w:lastRenderedPageBreak/>
        <w:t>2.2 Opleiden: organisatie in de scholen</w:t>
      </w:r>
      <w:bookmarkEnd w:id="19"/>
      <w:r>
        <w:t xml:space="preserve"> </w:t>
      </w:r>
    </w:p>
    <w:p w14:paraId="3C3080F2" w14:textId="117FEEFB" w:rsidR="2C991ABD" w:rsidRDefault="2C991ABD" w:rsidP="2C991ABD"/>
    <w:p w14:paraId="72CC21D2" w14:textId="3D1D359A" w:rsidR="00F9108C" w:rsidRPr="00F9108C" w:rsidRDefault="00860CC5" w:rsidP="00F9108C">
      <w:pPr>
        <w:spacing w:before="100" w:beforeAutospacing="1" w:after="100" w:afterAutospacing="1"/>
        <w:rPr>
          <w:rFonts w:ascii="Times New Roman" w:eastAsia="Times New Roman" w:hAnsi="Times New Roman" w:cs="Times New Roman"/>
          <w:lang w:eastAsia="nl-NL"/>
        </w:rPr>
      </w:pPr>
      <w:r w:rsidRPr="6E1DBC05">
        <w:rPr>
          <w:rFonts w:ascii="Calibri" w:eastAsia="Times New Roman" w:hAnsi="Calibri" w:cs="Calibri"/>
          <w:lang w:eastAsia="nl-NL"/>
        </w:rPr>
        <w:t xml:space="preserve">In RPO Rijnmond worden structureel </w:t>
      </w:r>
      <w:r w:rsidR="455B146E" w:rsidRPr="6E1DBC05">
        <w:rPr>
          <w:rFonts w:ascii="Calibri" w:eastAsia="Times New Roman" w:hAnsi="Calibri" w:cs="Calibri"/>
          <w:lang w:eastAsia="nl-NL"/>
        </w:rPr>
        <w:t>tussen 500</w:t>
      </w:r>
      <w:r w:rsidRPr="6E1DBC05">
        <w:rPr>
          <w:rFonts w:ascii="Calibri" w:eastAsia="Times New Roman" w:hAnsi="Calibri" w:cs="Calibri"/>
          <w:lang w:eastAsia="nl-NL"/>
        </w:rPr>
        <w:t xml:space="preserve"> </w:t>
      </w:r>
      <w:r w:rsidR="311C756F" w:rsidRPr="6E1DBC05">
        <w:rPr>
          <w:rFonts w:ascii="Calibri" w:eastAsia="Times New Roman" w:hAnsi="Calibri" w:cs="Calibri"/>
          <w:lang w:eastAsia="nl-NL"/>
        </w:rPr>
        <w:t xml:space="preserve">en 600 </w:t>
      </w:r>
      <w:r w:rsidRPr="6E1DBC05">
        <w:rPr>
          <w:rFonts w:ascii="Calibri" w:eastAsia="Times New Roman" w:hAnsi="Calibri" w:cs="Calibri"/>
          <w:lang w:eastAsia="nl-NL"/>
        </w:rPr>
        <w:t xml:space="preserve">studenten opgeleid tot leraar. Voor de organisatie van het Opleiden maken we gebruik van de clusterstructuur die Rijnmond kenmerkt (NWN, VPR, </w:t>
      </w:r>
      <w:r w:rsidR="00465F09" w:rsidRPr="6E1DBC05">
        <w:rPr>
          <w:rFonts w:ascii="Calibri" w:eastAsia="Times New Roman" w:hAnsi="Calibri" w:cs="Calibri"/>
          <w:lang w:eastAsia="nl-NL"/>
        </w:rPr>
        <w:t>ZHZ</w:t>
      </w:r>
      <w:r w:rsidRPr="6E1DBC05">
        <w:rPr>
          <w:rFonts w:ascii="Calibri" w:eastAsia="Times New Roman" w:hAnsi="Calibri" w:cs="Calibri"/>
          <w:lang w:eastAsia="nl-NL"/>
        </w:rPr>
        <w:t xml:space="preserve">). Voor Opleiden heeft elk cluster een </w:t>
      </w:r>
      <w:proofErr w:type="spellStart"/>
      <w:r w:rsidRPr="6E1DBC05">
        <w:rPr>
          <w:rFonts w:ascii="Calibri" w:eastAsia="Times New Roman" w:hAnsi="Calibri" w:cs="Calibri"/>
          <w:lang w:eastAsia="nl-NL"/>
        </w:rPr>
        <w:t>clustercoördinator</w:t>
      </w:r>
      <w:proofErr w:type="spellEnd"/>
      <w:r w:rsidRPr="6E1DBC05">
        <w:rPr>
          <w:rFonts w:ascii="Calibri" w:eastAsia="Times New Roman" w:hAnsi="Calibri" w:cs="Calibri"/>
          <w:lang w:eastAsia="nl-NL"/>
        </w:rPr>
        <w:t xml:space="preserve">. De </w:t>
      </w:r>
      <w:proofErr w:type="spellStart"/>
      <w:r w:rsidRPr="6E1DBC05">
        <w:rPr>
          <w:rFonts w:ascii="Calibri" w:eastAsia="Times New Roman" w:hAnsi="Calibri" w:cs="Calibri"/>
          <w:lang w:eastAsia="nl-NL"/>
        </w:rPr>
        <w:t>clustercoördinatoren</w:t>
      </w:r>
      <w:proofErr w:type="spellEnd"/>
      <w:r w:rsidRPr="6E1DBC05">
        <w:rPr>
          <w:rFonts w:ascii="Calibri" w:eastAsia="Times New Roman" w:hAnsi="Calibri" w:cs="Calibri"/>
          <w:lang w:eastAsia="nl-NL"/>
        </w:rPr>
        <w:t xml:space="preserve"> vormen samen met de programmaleider het operationele hart van RPO Rijnmond. </w:t>
      </w:r>
    </w:p>
    <w:p w14:paraId="6B57070C" w14:textId="77777777" w:rsidR="00F9108C" w:rsidRDefault="00F9108C" w:rsidP="2C991ABD">
      <w:pPr>
        <w:spacing w:before="100" w:beforeAutospacing="1" w:after="100" w:afterAutospacing="1" w:line="257" w:lineRule="auto"/>
        <w:rPr>
          <w:rStyle w:val="Intensievebenadrukking"/>
          <w:rFonts w:asciiTheme="majorHAnsi" w:eastAsiaTheme="majorEastAsia" w:hAnsiTheme="majorHAnsi" w:cstheme="majorBidi"/>
        </w:rPr>
      </w:pPr>
    </w:p>
    <w:p w14:paraId="759514C8" w14:textId="62016A47" w:rsidR="00860CC5" w:rsidRPr="00860CC5" w:rsidRDefault="5D0BB65E" w:rsidP="2C991ABD">
      <w:pPr>
        <w:spacing w:before="100" w:beforeAutospacing="1" w:after="100" w:afterAutospacing="1" w:line="257" w:lineRule="auto"/>
        <w:rPr>
          <w:rFonts w:asciiTheme="majorHAnsi" w:eastAsiaTheme="majorEastAsia" w:hAnsiTheme="majorHAnsi" w:cstheme="majorBidi"/>
          <w:b/>
          <w:bCs/>
          <w:i/>
          <w:iCs/>
        </w:rPr>
      </w:pPr>
      <w:proofErr w:type="spellStart"/>
      <w:r w:rsidRPr="2C991ABD">
        <w:rPr>
          <w:rStyle w:val="Intensievebenadrukking"/>
          <w:rFonts w:asciiTheme="majorHAnsi" w:eastAsiaTheme="majorEastAsia" w:hAnsiTheme="majorHAnsi" w:cstheme="majorBidi"/>
        </w:rPr>
        <w:t>Cluster</w:t>
      </w:r>
      <w:r w:rsidR="5B2181EA" w:rsidRPr="2C991ABD">
        <w:rPr>
          <w:rFonts w:asciiTheme="majorHAnsi" w:eastAsiaTheme="majorEastAsia" w:hAnsiTheme="majorHAnsi" w:cstheme="majorBidi"/>
          <w:b/>
          <w:bCs/>
          <w:i/>
          <w:iCs/>
        </w:rPr>
        <w:t>coördinator</w:t>
      </w:r>
      <w:proofErr w:type="spellEnd"/>
    </w:p>
    <w:p w14:paraId="6856F692" w14:textId="5B3F1D38" w:rsidR="00860CC5" w:rsidRPr="00860CC5" w:rsidRDefault="5D0BB65E" w:rsidP="52A99B03">
      <w:pPr>
        <w:spacing w:before="100" w:beforeAutospacing="1" w:after="100" w:afterAutospacing="1"/>
        <w:rPr>
          <w:rStyle w:val="Intensievebenadrukking"/>
          <w:lang w:eastAsia="nl-NL"/>
        </w:rPr>
      </w:pPr>
      <w:r w:rsidRPr="52A99B03">
        <w:rPr>
          <w:rFonts w:ascii="Calibri" w:eastAsia="Times New Roman" w:hAnsi="Calibri" w:cs="Calibri"/>
          <w:lang w:eastAsia="nl-NL"/>
        </w:rPr>
        <w:t xml:space="preserve">De verantwoordelijkheid voor de aansturing van het proces van matching en beheer (binnen het cluster) bij Opleiden berust bij de </w:t>
      </w:r>
      <w:proofErr w:type="spellStart"/>
      <w:r w:rsidRPr="52A99B03">
        <w:rPr>
          <w:rFonts w:ascii="Calibri" w:eastAsia="Times New Roman" w:hAnsi="Calibri" w:cs="Calibri"/>
          <w:lang w:eastAsia="nl-NL"/>
        </w:rPr>
        <w:t>clustercoördinatoren</w:t>
      </w:r>
      <w:proofErr w:type="spellEnd"/>
      <w:r w:rsidRPr="52A99B03">
        <w:rPr>
          <w:rFonts w:ascii="Calibri" w:eastAsia="Times New Roman" w:hAnsi="Calibri" w:cs="Calibri"/>
          <w:lang w:eastAsia="nl-NL"/>
        </w:rPr>
        <w:t xml:space="preserve">. De </w:t>
      </w:r>
      <w:proofErr w:type="spellStart"/>
      <w:r w:rsidRPr="52A99B03">
        <w:rPr>
          <w:rFonts w:ascii="Calibri" w:eastAsia="Times New Roman" w:hAnsi="Calibri" w:cs="Calibri"/>
          <w:lang w:eastAsia="nl-NL"/>
        </w:rPr>
        <w:t>clustercoördinator</w:t>
      </w:r>
      <w:proofErr w:type="spellEnd"/>
      <w:r w:rsidRPr="52A99B03">
        <w:rPr>
          <w:rFonts w:ascii="Calibri" w:eastAsia="Times New Roman" w:hAnsi="Calibri" w:cs="Calibri"/>
          <w:lang w:eastAsia="nl-NL"/>
        </w:rPr>
        <w:t xml:space="preserve"> onderhoudt hiertoe het contact met de schoolopleiders</w:t>
      </w:r>
      <w:r w:rsidR="252E1056" w:rsidRPr="52A99B03">
        <w:rPr>
          <w:rFonts w:ascii="Calibri" w:eastAsia="Times New Roman" w:hAnsi="Calibri" w:cs="Calibri"/>
          <w:lang w:eastAsia="nl-NL"/>
        </w:rPr>
        <w:t>,</w:t>
      </w:r>
      <w:r w:rsidRPr="52A99B03">
        <w:rPr>
          <w:rFonts w:ascii="Calibri" w:eastAsia="Times New Roman" w:hAnsi="Calibri" w:cs="Calibri"/>
          <w:lang w:eastAsia="nl-NL"/>
        </w:rPr>
        <w:t xml:space="preserve"> schoolleiding</w:t>
      </w:r>
      <w:r w:rsidR="2133449E" w:rsidRPr="52A99B03">
        <w:rPr>
          <w:rFonts w:ascii="Calibri" w:eastAsia="Times New Roman" w:hAnsi="Calibri" w:cs="Calibri"/>
          <w:lang w:eastAsia="nl-NL"/>
        </w:rPr>
        <w:t xml:space="preserve"> en de </w:t>
      </w:r>
      <w:proofErr w:type="spellStart"/>
      <w:r w:rsidR="2133449E" w:rsidRPr="52A99B03">
        <w:rPr>
          <w:rFonts w:ascii="Calibri" w:eastAsia="Times New Roman" w:hAnsi="Calibri" w:cs="Calibri"/>
          <w:lang w:eastAsia="nl-NL"/>
        </w:rPr>
        <w:t>stagebureau's</w:t>
      </w:r>
      <w:proofErr w:type="spellEnd"/>
      <w:r w:rsidR="2133449E" w:rsidRPr="52A99B03">
        <w:rPr>
          <w:rFonts w:ascii="Calibri" w:eastAsia="Times New Roman" w:hAnsi="Calibri" w:cs="Calibri"/>
          <w:lang w:eastAsia="nl-NL"/>
        </w:rPr>
        <w:t xml:space="preserve"> van de opleidingsinstituten</w:t>
      </w:r>
      <w:r w:rsidRPr="52A99B03">
        <w:rPr>
          <w:rFonts w:ascii="Calibri" w:eastAsia="Times New Roman" w:hAnsi="Calibri" w:cs="Calibri"/>
          <w:i/>
          <w:iCs/>
          <w:lang w:eastAsia="nl-NL"/>
        </w:rPr>
        <w:t xml:space="preserve">. </w:t>
      </w:r>
    </w:p>
    <w:p w14:paraId="5D42AD5B" w14:textId="77777777" w:rsidR="00F9108C" w:rsidRDefault="00F9108C" w:rsidP="2C991ABD">
      <w:pPr>
        <w:spacing w:line="257" w:lineRule="auto"/>
        <w:rPr>
          <w:rStyle w:val="Intensievebenadrukking"/>
          <w:rFonts w:asciiTheme="majorHAnsi" w:eastAsiaTheme="majorEastAsia" w:hAnsiTheme="majorHAnsi" w:cstheme="majorBidi"/>
        </w:rPr>
      </w:pPr>
    </w:p>
    <w:p w14:paraId="624B7271" w14:textId="5D8BF4FE" w:rsidR="206C9B0C" w:rsidRDefault="206C9B0C" w:rsidP="2C991ABD">
      <w:pPr>
        <w:spacing w:line="257" w:lineRule="auto"/>
        <w:rPr>
          <w:rFonts w:asciiTheme="majorHAnsi" w:eastAsiaTheme="majorEastAsia" w:hAnsiTheme="majorHAnsi" w:cstheme="majorBidi"/>
          <w:b/>
          <w:bCs/>
          <w:i/>
          <w:iCs/>
        </w:rPr>
      </w:pPr>
      <w:r w:rsidRPr="2C991ABD">
        <w:rPr>
          <w:rStyle w:val="Intensievebenadrukking"/>
          <w:rFonts w:asciiTheme="majorHAnsi" w:eastAsiaTheme="majorEastAsia" w:hAnsiTheme="majorHAnsi" w:cstheme="majorBidi"/>
        </w:rPr>
        <w:t>Regiocoördinator</w:t>
      </w:r>
    </w:p>
    <w:p w14:paraId="4797237C" w14:textId="0721824E"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Ten behoeve van de opbouw van de opleidingsschool is op het opleidingsinstituut een regioco</w:t>
      </w:r>
      <w:r w:rsidR="525ACC5A" w:rsidRPr="2C991ABD">
        <w:rPr>
          <w:rFonts w:ascii="Calibri" w:eastAsia="Times New Roman" w:hAnsi="Calibri" w:cs="Calibri"/>
          <w:lang w:eastAsia="nl-NL"/>
        </w:rPr>
        <w:t>ö</w:t>
      </w:r>
      <w:r w:rsidRPr="2C991ABD">
        <w:rPr>
          <w:rFonts w:ascii="Calibri" w:eastAsia="Times New Roman" w:hAnsi="Calibri" w:cs="Calibri"/>
          <w:lang w:eastAsia="nl-NL"/>
        </w:rPr>
        <w:t xml:space="preserve">rdinator Samen Opleiden aanwezig. Deze heeft overzicht op de activiteiten die uitgevoerd worden in de Opleidingsschool. Deze </w:t>
      </w:r>
      <w:r w:rsidR="525ACC5A" w:rsidRPr="2C991ABD">
        <w:rPr>
          <w:rFonts w:ascii="Calibri" w:eastAsia="Times New Roman" w:hAnsi="Calibri" w:cs="Calibri"/>
          <w:lang w:eastAsia="nl-NL"/>
        </w:rPr>
        <w:t>coördinator</w:t>
      </w:r>
      <w:r w:rsidRPr="2C991ABD">
        <w:rPr>
          <w:rFonts w:ascii="Calibri" w:eastAsia="Times New Roman" w:hAnsi="Calibri" w:cs="Calibri"/>
          <w:lang w:eastAsia="nl-NL"/>
        </w:rPr>
        <w:t xml:space="preserve"> heeft regelmatig contact met de </w:t>
      </w:r>
      <w:proofErr w:type="spellStart"/>
      <w:r w:rsidRPr="2C991ABD">
        <w:rPr>
          <w:rFonts w:ascii="Calibri" w:eastAsia="Times New Roman" w:hAnsi="Calibri" w:cs="Calibri"/>
          <w:lang w:eastAsia="nl-NL"/>
        </w:rPr>
        <w:t>clustercoördinator</w:t>
      </w:r>
      <w:proofErr w:type="spellEnd"/>
      <w:r w:rsidRPr="2C991ABD">
        <w:rPr>
          <w:rFonts w:ascii="Calibri" w:eastAsia="Times New Roman" w:hAnsi="Calibri" w:cs="Calibri"/>
          <w:lang w:eastAsia="nl-NL"/>
        </w:rPr>
        <w:t xml:space="preserve"> Samen Opleiden.</w:t>
      </w:r>
    </w:p>
    <w:p w14:paraId="4A4A0A85" w14:textId="4F3251D5"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kern van de taak: </w:t>
      </w:r>
    </w:p>
    <w:p w14:paraId="15826942" w14:textId="3D2325C6" w:rsidR="00860CC5" w:rsidRPr="00E57C4C" w:rsidRDefault="5D0BB65E" w:rsidP="2C991ABD">
      <w:pPr>
        <w:numPr>
          <w:ilvl w:val="0"/>
          <w:numId w:val="11"/>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Informeren over ontwikkelingen op het instituut die relevant zijn voor het deel van de opleiding dat op de opleidingsschool gebeurt</w:t>
      </w:r>
      <w:r w:rsidR="60D3558A" w:rsidRPr="2C991ABD">
        <w:rPr>
          <w:rFonts w:ascii="Calibri" w:eastAsia="Times New Roman" w:hAnsi="Calibri" w:cs="Calibri"/>
          <w:lang w:eastAsia="nl-NL"/>
        </w:rPr>
        <w:t>;</w:t>
      </w:r>
    </w:p>
    <w:p w14:paraId="470CD3C1" w14:textId="707E84E5" w:rsidR="00860CC5" w:rsidRPr="00E57C4C" w:rsidRDefault="5D0BB65E" w:rsidP="2C991ABD">
      <w:pPr>
        <w:numPr>
          <w:ilvl w:val="0"/>
          <w:numId w:val="11"/>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Onderhouden van contacten met de andere </w:t>
      </w:r>
      <w:proofErr w:type="spellStart"/>
      <w:r w:rsidRPr="2C991ABD">
        <w:rPr>
          <w:rFonts w:ascii="Calibri" w:eastAsia="Times New Roman" w:hAnsi="Calibri" w:cs="Calibri"/>
          <w:lang w:eastAsia="nl-NL"/>
        </w:rPr>
        <w:t>clustercoördinatoren</w:t>
      </w:r>
      <w:proofErr w:type="spellEnd"/>
      <w:r w:rsidRPr="2C991ABD">
        <w:rPr>
          <w:rFonts w:ascii="Calibri" w:eastAsia="Times New Roman" w:hAnsi="Calibri" w:cs="Calibri"/>
          <w:lang w:eastAsia="nl-NL"/>
        </w:rPr>
        <w:t xml:space="preserve"> op de opleidingsschool</w:t>
      </w:r>
      <w:r w:rsidR="066FF651" w:rsidRPr="2C991ABD">
        <w:rPr>
          <w:rFonts w:ascii="Calibri" w:eastAsia="Times New Roman" w:hAnsi="Calibri" w:cs="Calibri"/>
          <w:lang w:eastAsia="nl-NL"/>
        </w:rPr>
        <w:t>,</w:t>
      </w:r>
      <w:r w:rsidRPr="2C991ABD">
        <w:rPr>
          <w:rFonts w:ascii="Calibri" w:eastAsia="Times New Roman" w:hAnsi="Calibri" w:cs="Calibri"/>
          <w:lang w:eastAsia="nl-NL"/>
        </w:rPr>
        <w:t xml:space="preserve"> afstemmen/delen van ontwikkelingen, bespreken van de begeleiding en beoordeling van studenten</w:t>
      </w:r>
      <w:r w:rsidR="172F965D" w:rsidRPr="2C991ABD">
        <w:rPr>
          <w:rFonts w:ascii="Calibri" w:eastAsia="Times New Roman" w:hAnsi="Calibri" w:cs="Calibri"/>
          <w:lang w:eastAsia="nl-NL"/>
        </w:rPr>
        <w:t>;</w:t>
      </w:r>
    </w:p>
    <w:p w14:paraId="52247797" w14:textId="556733D3" w:rsidR="00860CC5" w:rsidRPr="00BB4A75" w:rsidRDefault="00860CC5" w:rsidP="11C98179">
      <w:pPr>
        <w:numPr>
          <w:ilvl w:val="0"/>
          <w:numId w:val="11"/>
        </w:numPr>
        <w:spacing w:before="100" w:beforeAutospacing="1" w:after="100" w:afterAutospacing="1"/>
        <w:rPr>
          <w:rFonts w:ascii="Calibri" w:eastAsia="Times New Roman" w:hAnsi="Calibri" w:cs="Calibri"/>
          <w:lang w:eastAsia="nl-NL"/>
        </w:rPr>
      </w:pPr>
      <w:r w:rsidRPr="11C98179">
        <w:rPr>
          <w:rFonts w:ascii="Calibri" w:eastAsia="Times New Roman" w:hAnsi="Calibri" w:cs="Calibri"/>
          <w:lang w:eastAsia="nl-NL"/>
        </w:rPr>
        <w:t>Participeren in de kwaliteitsbewaking van het onderwijs dat in de opleidingsschool wordt verzorgd</w:t>
      </w:r>
      <w:r w:rsidR="00BB4A75">
        <w:rPr>
          <w:rFonts w:ascii="Calibri" w:eastAsia="Times New Roman" w:hAnsi="Calibri" w:cs="Calibri"/>
          <w:lang w:eastAsia="nl-NL"/>
        </w:rPr>
        <w:t>;</w:t>
      </w:r>
    </w:p>
    <w:p w14:paraId="652A05E4" w14:textId="436C8F2E" w:rsidR="00F9108C" w:rsidRPr="00F9108C" w:rsidRDefault="59BA9CA2" w:rsidP="5D763FBB">
      <w:pPr>
        <w:numPr>
          <w:ilvl w:val="0"/>
          <w:numId w:val="11"/>
        </w:numPr>
        <w:spacing w:beforeAutospacing="1" w:afterAutospacing="1"/>
        <w:rPr>
          <w:rFonts w:ascii="Calibri" w:hAnsi="Calibri" w:cs="Calibri"/>
          <w:lang w:eastAsia="nl-NL"/>
        </w:rPr>
      </w:pPr>
      <w:r w:rsidRPr="4B81307C">
        <w:rPr>
          <w:rFonts w:ascii="Calibri" w:hAnsi="Calibri" w:cs="Calibri"/>
          <w:lang w:eastAsia="nl-NL"/>
        </w:rPr>
        <w:t>Aansturen van instituutsopleiders</w:t>
      </w:r>
      <w:r w:rsidR="172F965D" w:rsidRPr="4B81307C">
        <w:rPr>
          <w:rFonts w:ascii="Calibri" w:hAnsi="Calibri" w:cs="Calibri"/>
          <w:lang w:eastAsia="nl-NL"/>
        </w:rPr>
        <w:t>.</w:t>
      </w:r>
    </w:p>
    <w:p w14:paraId="2089B25A" w14:textId="77777777" w:rsidR="00F9108C" w:rsidRDefault="00F9108C" w:rsidP="009A27F0">
      <w:pPr>
        <w:rPr>
          <w:rStyle w:val="Intensievebenadrukking"/>
        </w:rPr>
      </w:pPr>
    </w:p>
    <w:p w14:paraId="5C0CCBF2" w14:textId="1D27F25E" w:rsidR="00860CC5" w:rsidRPr="009A27F0" w:rsidRDefault="00E57C4C" w:rsidP="009A27F0">
      <w:pPr>
        <w:rPr>
          <w:rStyle w:val="Intensievebenadrukking"/>
        </w:rPr>
      </w:pPr>
      <w:r>
        <w:rPr>
          <w:rStyle w:val="Intensievebenadrukking"/>
        </w:rPr>
        <w:t>Clusteroverleg Samen Opleiden RPO (CSO)</w:t>
      </w:r>
    </w:p>
    <w:p w14:paraId="71F8F8EC" w14:textId="78D531B0" w:rsidR="00860CC5" w:rsidRPr="00860CC5" w:rsidRDefault="00860CC5" w:rsidP="00860CC5">
      <w:pPr>
        <w:spacing w:before="100" w:beforeAutospacing="1" w:after="100" w:afterAutospacing="1"/>
        <w:ind w:left="720"/>
        <w:rPr>
          <w:rFonts w:ascii="Times New Roman" w:eastAsia="Times New Roman" w:hAnsi="Times New Roman" w:cs="Times New Roman"/>
          <w:lang w:eastAsia="nl-NL"/>
        </w:rPr>
      </w:pPr>
      <w:r w:rsidRPr="00860CC5">
        <w:rPr>
          <w:rFonts w:ascii="Calibri" w:eastAsia="Times New Roman" w:hAnsi="Calibri" w:cs="Calibri"/>
          <w:lang w:eastAsia="nl-NL"/>
        </w:rPr>
        <w:t xml:space="preserve">Samenstelling: De </w:t>
      </w:r>
      <w:proofErr w:type="spellStart"/>
      <w:r w:rsidRPr="00860CC5">
        <w:rPr>
          <w:rFonts w:ascii="Calibri" w:eastAsia="Times New Roman" w:hAnsi="Calibri" w:cs="Calibri"/>
          <w:lang w:eastAsia="nl-NL"/>
        </w:rPr>
        <w:t>clustercoördinatoren</w:t>
      </w:r>
      <w:proofErr w:type="spellEnd"/>
      <w:r w:rsidRPr="00860CC5">
        <w:rPr>
          <w:rFonts w:ascii="Calibri" w:eastAsia="Times New Roman" w:hAnsi="Calibri" w:cs="Calibri"/>
          <w:lang w:eastAsia="nl-NL"/>
        </w:rPr>
        <w:t xml:space="preserve"> van de onderscheiden clusters</w:t>
      </w:r>
      <w:r w:rsidR="00AE2A25">
        <w:rPr>
          <w:rFonts w:ascii="Calibri" w:eastAsia="Times New Roman" w:hAnsi="Calibri" w:cs="Calibri"/>
          <w:lang w:eastAsia="nl-NL"/>
        </w:rPr>
        <w:t xml:space="preserve"> en de regiocoördinator onder leiding van de programmaleider.</w:t>
      </w:r>
      <w:r w:rsidRPr="00860CC5">
        <w:rPr>
          <w:rFonts w:ascii="Calibri" w:eastAsia="Times New Roman" w:hAnsi="Calibri" w:cs="Calibri"/>
          <w:lang w:eastAsia="nl-NL"/>
        </w:rPr>
        <w:br/>
        <w:t xml:space="preserve">Functie: Het afstemmen op hoofdonderwerpen van de uitvoering van </w:t>
      </w:r>
      <w:r w:rsidR="005A4A26">
        <w:rPr>
          <w:rFonts w:ascii="Calibri" w:eastAsia="Times New Roman" w:hAnsi="Calibri" w:cs="Calibri"/>
          <w:lang w:eastAsia="nl-NL"/>
        </w:rPr>
        <w:t xml:space="preserve">Samen </w:t>
      </w:r>
      <w:r w:rsidRPr="00860CC5">
        <w:rPr>
          <w:rFonts w:ascii="Calibri" w:eastAsia="Times New Roman" w:hAnsi="Calibri" w:cs="Calibri"/>
          <w:lang w:eastAsia="nl-NL"/>
        </w:rPr>
        <w:t xml:space="preserve">Opleiden zoals: </w:t>
      </w:r>
    </w:p>
    <w:p w14:paraId="77727928" w14:textId="77777777" w:rsidR="00860CC5" w:rsidRPr="00280FBD" w:rsidRDefault="00860CC5" w:rsidP="00860CC5">
      <w:pPr>
        <w:numPr>
          <w:ilvl w:val="0"/>
          <w:numId w:val="12"/>
        </w:numPr>
        <w:spacing w:before="100" w:beforeAutospacing="1" w:after="100" w:afterAutospacing="1"/>
        <w:rPr>
          <w:rFonts w:ascii="Times New Roman" w:eastAsia="Times New Roman" w:hAnsi="Times New Roman" w:cs="Times New Roman"/>
          <w:lang w:eastAsia="nl-NL"/>
        </w:rPr>
      </w:pPr>
      <w:r w:rsidRPr="00280FBD">
        <w:rPr>
          <w:rFonts w:ascii="Calibri" w:eastAsia="Times New Roman" w:hAnsi="Calibri" w:cs="Calibri"/>
          <w:lang w:eastAsia="nl-NL"/>
        </w:rPr>
        <w:t xml:space="preserve">Afspraken maken over plaatsing van studenten (over de clusters); </w:t>
      </w:r>
    </w:p>
    <w:p w14:paraId="7D9EE472" w14:textId="52100B5D" w:rsidR="00860CC5" w:rsidRPr="00280FBD" w:rsidRDefault="00860CC5" w:rsidP="00860CC5">
      <w:pPr>
        <w:numPr>
          <w:ilvl w:val="0"/>
          <w:numId w:val="12"/>
        </w:numPr>
        <w:spacing w:before="100" w:beforeAutospacing="1" w:after="100" w:afterAutospacing="1"/>
        <w:rPr>
          <w:rFonts w:ascii="Times New Roman" w:eastAsia="Times New Roman" w:hAnsi="Times New Roman" w:cs="Times New Roman"/>
          <w:lang w:eastAsia="nl-NL"/>
        </w:rPr>
      </w:pPr>
      <w:r w:rsidRPr="00280FBD">
        <w:rPr>
          <w:rFonts w:ascii="Calibri" w:eastAsia="Times New Roman" w:hAnsi="Calibri" w:cs="Calibri"/>
          <w:lang w:eastAsia="nl-NL"/>
        </w:rPr>
        <w:t xml:space="preserve">Bespreken van de voortgang van </w:t>
      </w:r>
      <w:r w:rsidR="005A4A26">
        <w:rPr>
          <w:rFonts w:ascii="Calibri" w:eastAsia="Times New Roman" w:hAnsi="Calibri" w:cs="Calibri"/>
          <w:lang w:eastAsia="nl-NL"/>
        </w:rPr>
        <w:t xml:space="preserve">Samen </w:t>
      </w:r>
      <w:r w:rsidRPr="00280FBD">
        <w:rPr>
          <w:rFonts w:ascii="Calibri" w:eastAsia="Times New Roman" w:hAnsi="Calibri" w:cs="Calibri"/>
          <w:lang w:eastAsia="nl-NL"/>
        </w:rPr>
        <w:t xml:space="preserve">Opleiden; </w:t>
      </w:r>
    </w:p>
    <w:p w14:paraId="04010A30" w14:textId="17D66220" w:rsidR="6E1DBC05" w:rsidRDefault="5D0BB65E" w:rsidP="2C991ABD">
      <w:pPr>
        <w:numPr>
          <w:ilvl w:val="0"/>
          <w:numId w:val="12"/>
        </w:numPr>
        <w:spacing w:before="100" w:beforeAutospacing="1" w:after="100" w:afterAutospacing="1"/>
        <w:rPr>
          <w:rStyle w:val="Intensievebenadrukking"/>
        </w:rPr>
      </w:pPr>
      <w:r w:rsidRPr="2C991ABD">
        <w:rPr>
          <w:rFonts w:ascii="Calibri" w:eastAsia="Times New Roman" w:hAnsi="Calibri" w:cs="Calibri"/>
          <w:lang w:eastAsia="nl-NL"/>
        </w:rPr>
        <w:t xml:space="preserve">Bewaken van de uitvoering van de </w:t>
      </w:r>
      <w:proofErr w:type="spellStart"/>
      <w:r w:rsidRPr="2C991ABD">
        <w:rPr>
          <w:rFonts w:ascii="Calibri" w:eastAsia="Times New Roman" w:hAnsi="Calibri" w:cs="Calibri"/>
          <w:lang w:eastAsia="nl-NL"/>
        </w:rPr>
        <w:t>Kaderstellende</w:t>
      </w:r>
      <w:proofErr w:type="spellEnd"/>
      <w:r w:rsidRPr="2C991ABD">
        <w:rPr>
          <w:rFonts w:ascii="Calibri" w:eastAsia="Times New Roman" w:hAnsi="Calibri" w:cs="Calibri"/>
          <w:lang w:eastAsia="nl-NL"/>
        </w:rPr>
        <w:t xml:space="preserve"> nota en kwaliteitszorg. Frequentie overleg: Minimaal </w:t>
      </w:r>
      <w:r w:rsidR="2617F7A4" w:rsidRPr="2C991ABD">
        <w:rPr>
          <w:rFonts w:ascii="Calibri" w:eastAsia="Times New Roman" w:hAnsi="Calibri" w:cs="Calibri"/>
          <w:lang w:eastAsia="nl-NL"/>
        </w:rPr>
        <w:t>6</w:t>
      </w:r>
      <w:r w:rsidRPr="2C991ABD">
        <w:rPr>
          <w:rFonts w:ascii="Calibri" w:eastAsia="Times New Roman" w:hAnsi="Calibri" w:cs="Calibri"/>
          <w:lang w:eastAsia="nl-NL"/>
        </w:rPr>
        <w:t>x per jaar.</w:t>
      </w:r>
    </w:p>
    <w:p w14:paraId="76BE35BB" w14:textId="375675D2" w:rsidR="00860CC5" w:rsidRPr="009A27F0" w:rsidRDefault="001E5B92" w:rsidP="009A27F0">
      <w:pPr>
        <w:rPr>
          <w:rStyle w:val="Intensievebenadrukking"/>
        </w:rPr>
      </w:pPr>
      <w:proofErr w:type="spellStart"/>
      <w:r>
        <w:rPr>
          <w:rStyle w:val="Intensievebenadrukking"/>
        </w:rPr>
        <w:lastRenderedPageBreak/>
        <w:t>Schoolopleidersoverleg</w:t>
      </w:r>
      <w:proofErr w:type="spellEnd"/>
      <w:r w:rsidR="00860CC5" w:rsidRPr="009A27F0">
        <w:rPr>
          <w:rStyle w:val="Intensievebenadrukking"/>
        </w:rPr>
        <w:t xml:space="preserve"> per cluster </w:t>
      </w:r>
    </w:p>
    <w:p w14:paraId="22BF4087" w14:textId="1878C86D" w:rsidR="00860CC5" w:rsidRPr="00E862F9" w:rsidRDefault="5D0BB65E" w:rsidP="2C991ABD">
      <w:pPr>
        <w:spacing w:before="100" w:beforeAutospacing="1" w:after="100" w:afterAutospacing="1"/>
        <w:ind w:left="720"/>
        <w:rPr>
          <w:rFonts w:ascii="Times New Roman" w:eastAsia="Times New Roman" w:hAnsi="Times New Roman" w:cs="Times New Roman"/>
          <w:lang w:eastAsia="nl-NL"/>
        </w:rPr>
      </w:pPr>
      <w:r w:rsidRPr="2C991ABD">
        <w:rPr>
          <w:rFonts w:ascii="Calibri" w:eastAsia="Times New Roman" w:hAnsi="Calibri" w:cs="Calibri"/>
          <w:lang w:eastAsia="nl-NL"/>
        </w:rPr>
        <w:t xml:space="preserve">Samenstelling: De </w:t>
      </w:r>
      <w:r w:rsidR="343C893D" w:rsidRPr="2C991ABD">
        <w:rPr>
          <w:rFonts w:ascii="Calibri" w:eastAsia="Times New Roman" w:hAnsi="Calibri" w:cs="Calibri"/>
          <w:lang w:eastAsia="nl-NL"/>
        </w:rPr>
        <w:t>coördinatoren</w:t>
      </w:r>
      <w:r w:rsidRPr="2C991ABD">
        <w:rPr>
          <w:rFonts w:ascii="Calibri" w:eastAsia="Times New Roman" w:hAnsi="Calibri" w:cs="Calibri"/>
          <w:lang w:eastAsia="nl-NL"/>
        </w:rPr>
        <w:t xml:space="preserve"> en schoolopleiders van het cluster. Van de HR de </w:t>
      </w:r>
      <w:proofErr w:type="spellStart"/>
      <w:r w:rsidRPr="2C991ABD">
        <w:rPr>
          <w:rFonts w:ascii="Calibri" w:eastAsia="Times New Roman" w:hAnsi="Calibri" w:cs="Calibri"/>
          <w:lang w:eastAsia="nl-NL"/>
        </w:rPr>
        <w:t>regiocoördinator</w:t>
      </w:r>
      <w:proofErr w:type="spellEnd"/>
      <w:r w:rsidRPr="2C991ABD">
        <w:rPr>
          <w:rFonts w:ascii="Calibri" w:eastAsia="Times New Roman" w:hAnsi="Calibri" w:cs="Calibri"/>
          <w:lang w:eastAsia="nl-NL"/>
        </w:rPr>
        <w:t xml:space="preserve"> en/of instituutsopleider en instituutsopleiders van ICLON/ SEC.</w:t>
      </w:r>
      <w:r w:rsidR="00860CC5">
        <w:br/>
      </w:r>
      <w:r w:rsidRPr="2C991ABD">
        <w:rPr>
          <w:rFonts w:ascii="Calibri" w:eastAsia="Times New Roman" w:hAnsi="Calibri" w:cs="Calibri"/>
          <w:lang w:eastAsia="nl-NL"/>
        </w:rPr>
        <w:t>Functie: Bespreken van de voortgang bij de studenten, het vertalen van beleid naar de dagelijkse praktijk, de dagelijkse gang van zaken en het laten meedenken over beleid door de schoolopleiders. Frequentie overleg: Minimaal 5x per jaar</w:t>
      </w:r>
      <w:r w:rsidR="02A1992C" w:rsidRPr="2C991ABD">
        <w:rPr>
          <w:rFonts w:ascii="Calibri" w:eastAsia="Times New Roman" w:hAnsi="Calibri" w:cs="Calibri"/>
          <w:lang w:eastAsia="nl-NL"/>
        </w:rPr>
        <w:t>.</w:t>
      </w:r>
    </w:p>
    <w:p w14:paraId="31E7707A" w14:textId="0EB7D32E" w:rsidR="2C991ABD" w:rsidRDefault="2C991ABD" w:rsidP="2C991ABD">
      <w:pPr>
        <w:spacing w:beforeAutospacing="1" w:afterAutospacing="1"/>
        <w:ind w:left="720"/>
        <w:rPr>
          <w:rFonts w:ascii="Calibri" w:eastAsia="Times New Roman" w:hAnsi="Calibri" w:cs="Calibri"/>
          <w:lang w:eastAsia="nl-NL"/>
        </w:rPr>
      </w:pPr>
    </w:p>
    <w:p w14:paraId="1E1B4407" w14:textId="77777777" w:rsidR="00860CC5" w:rsidRPr="009A27F0" w:rsidRDefault="00860CC5" w:rsidP="009A27F0">
      <w:pPr>
        <w:rPr>
          <w:rStyle w:val="Intensievebenadrukking"/>
        </w:rPr>
      </w:pPr>
      <w:r w:rsidRPr="009A27F0">
        <w:rPr>
          <w:rStyle w:val="Intensievebenadrukking"/>
        </w:rPr>
        <w:t xml:space="preserve">Schoolopleider </w:t>
      </w:r>
    </w:p>
    <w:p w14:paraId="170D70E0" w14:textId="17FA775E" w:rsidR="00860CC5" w:rsidRPr="00860CC5" w:rsidRDefault="5D0BB65E" w:rsidP="52A99B03">
      <w:pPr>
        <w:spacing w:before="100" w:beforeAutospacing="1" w:after="100" w:afterAutospacing="1"/>
        <w:ind w:left="720"/>
        <w:rPr>
          <w:rFonts w:ascii="Times New Roman" w:eastAsia="Times New Roman" w:hAnsi="Times New Roman" w:cs="Times New Roman"/>
          <w:lang w:eastAsia="nl-NL"/>
        </w:rPr>
      </w:pPr>
      <w:r w:rsidRPr="52A99B03">
        <w:rPr>
          <w:rFonts w:ascii="Calibri" w:eastAsia="Times New Roman" w:hAnsi="Calibri" w:cs="Calibri"/>
          <w:lang w:eastAsia="nl-NL"/>
        </w:rPr>
        <w:t>Binnen RPO Rijnmond vormen de schoolopleiders van de scholen/ locaties van de clusters een spilfunctie.</w:t>
      </w:r>
      <w:r>
        <w:br/>
      </w:r>
      <w:r w:rsidRPr="52A99B03">
        <w:rPr>
          <w:rFonts w:ascii="Calibri" w:eastAsia="Times New Roman" w:hAnsi="Calibri" w:cs="Calibri"/>
          <w:lang w:eastAsia="nl-NL"/>
        </w:rPr>
        <w:t xml:space="preserve">De schoolopleider onderhoudt de relatie met de instituutsopleider van de HR, de instituutsopleider van ICLON/ SEC en het management van de school. De schoolopleider bewaakt de kwaliteit en de kwantiteit van de stageplaatsen en leerwerkplekken en </w:t>
      </w:r>
      <w:r w:rsidR="02609320" w:rsidRPr="52A99B03">
        <w:rPr>
          <w:rFonts w:ascii="Calibri" w:eastAsia="Times New Roman" w:hAnsi="Calibri" w:cs="Calibri"/>
          <w:lang w:eastAsia="nl-NL"/>
        </w:rPr>
        <w:t>coördineert</w:t>
      </w:r>
      <w:r w:rsidRPr="52A99B03">
        <w:rPr>
          <w:rFonts w:ascii="Calibri" w:eastAsia="Times New Roman" w:hAnsi="Calibri" w:cs="Calibri"/>
          <w:lang w:eastAsia="nl-NL"/>
        </w:rPr>
        <w:t xml:space="preserve"> de plaatsing van studenten in de school. De schoolopleider stuurt de werkplekbegeleiders aan en heeft een rol bij het</w:t>
      </w:r>
      <w:r w:rsidR="2020938F" w:rsidRPr="52A99B03">
        <w:rPr>
          <w:rFonts w:ascii="Calibri" w:eastAsia="Times New Roman" w:hAnsi="Calibri" w:cs="Calibri"/>
          <w:lang w:eastAsia="nl-NL"/>
        </w:rPr>
        <w:t xml:space="preserve"> begeleiden en</w:t>
      </w:r>
      <w:r w:rsidRPr="52A99B03">
        <w:rPr>
          <w:rFonts w:ascii="Calibri" w:eastAsia="Times New Roman" w:hAnsi="Calibri" w:cs="Calibri"/>
          <w:lang w:eastAsia="nl-NL"/>
        </w:rPr>
        <w:t xml:space="preserve"> beoordelen van de studenten</w:t>
      </w:r>
      <w:r w:rsidR="4558627E" w:rsidRPr="52A99B03">
        <w:rPr>
          <w:rFonts w:ascii="Calibri" w:eastAsia="Times New Roman" w:hAnsi="Calibri" w:cs="Calibri"/>
          <w:lang w:eastAsia="nl-NL"/>
        </w:rPr>
        <w:t xml:space="preserve"> binnen het cluster</w:t>
      </w:r>
      <w:r w:rsidRPr="52A99B03">
        <w:rPr>
          <w:rFonts w:ascii="Calibri" w:eastAsia="Times New Roman" w:hAnsi="Calibri" w:cs="Calibri"/>
          <w:lang w:eastAsia="nl-NL"/>
        </w:rPr>
        <w:t xml:space="preserve">. </w:t>
      </w:r>
    </w:p>
    <w:p w14:paraId="40D88651" w14:textId="6E2B9628" w:rsidR="2C991ABD" w:rsidRDefault="2C991ABD" w:rsidP="2C991ABD">
      <w:pPr>
        <w:spacing w:beforeAutospacing="1" w:afterAutospacing="1"/>
        <w:ind w:left="720"/>
        <w:rPr>
          <w:rFonts w:ascii="Calibri" w:eastAsia="Times New Roman" w:hAnsi="Calibri" w:cs="Calibri"/>
          <w:lang w:eastAsia="nl-NL"/>
        </w:rPr>
      </w:pPr>
    </w:p>
    <w:p w14:paraId="79AFFAEB" w14:textId="77777777" w:rsidR="00860CC5" w:rsidRPr="009A27F0" w:rsidRDefault="00860CC5" w:rsidP="009A27F0">
      <w:pPr>
        <w:rPr>
          <w:rStyle w:val="Intensievebenadrukking"/>
        </w:rPr>
      </w:pPr>
      <w:r w:rsidRPr="009A27F0">
        <w:rPr>
          <w:rStyle w:val="Intensievebenadrukking"/>
        </w:rPr>
        <w:t xml:space="preserve">Werkplekbegeleider </w:t>
      </w:r>
    </w:p>
    <w:p w14:paraId="6F39F664" w14:textId="77777777" w:rsidR="00860CC5" w:rsidRPr="00860CC5" w:rsidRDefault="5D0BB65E" w:rsidP="2C991ABD">
      <w:pPr>
        <w:spacing w:before="100" w:beforeAutospacing="1" w:after="100" w:afterAutospacing="1"/>
        <w:ind w:left="720"/>
        <w:rPr>
          <w:rFonts w:ascii="Times New Roman" w:eastAsia="Times New Roman" w:hAnsi="Times New Roman" w:cs="Times New Roman"/>
          <w:lang w:eastAsia="nl-NL"/>
        </w:rPr>
      </w:pPr>
      <w:r w:rsidRPr="2C991ABD">
        <w:rPr>
          <w:rFonts w:ascii="Calibri" w:eastAsia="Times New Roman" w:hAnsi="Calibri" w:cs="Calibri"/>
          <w:lang w:eastAsia="nl-NL"/>
        </w:rPr>
        <w:t xml:space="preserve">De werkplekbegeleider is de centrale persoon als het gaat om het opleiden en begeleiden van de individuele student. </w:t>
      </w:r>
    </w:p>
    <w:p w14:paraId="2D1DBFFF" w14:textId="72DA3603" w:rsidR="2C991ABD" w:rsidRDefault="2C991ABD" w:rsidP="2C991ABD">
      <w:pPr>
        <w:spacing w:beforeAutospacing="1" w:afterAutospacing="1"/>
        <w:ind w:left="720"/>
        <w:rPr>
          <w:rFonts w:ascii="Calibri" w:eastAsia="Times New Roman" w:hAnsi="Calibri" w:cs="Calibri"/>
          <w:lang w:eastAsia="nl-NL"/>
        </w:rPr>
      </w:pPr>
    </w:p>
    <w:p w14:paraId="1DAE3F42" w14:textId="77777777" w:rsidR="00860CC5" w:rsidRPr="009A27F0" w:rsidRDefault="00860CC5" w:rsidP="009A27F0">
      <w:pPr>
        <w:rPr>
          <w:rStyle w:val="Intensievebenadrukking"/>
        </w:rPr>
      </w:pPr>
      <w:r w:rsidRPr="009A27F0">
        <w:rPr>
          <w:rStyle w:val="Intensievebenadrukking"/>
        </w:rPr>
        <w:t xml:space="preserve">Instituutsopleider </w:t>
      </w:r>
    </w:p>
    <w:p w14:paraId="40BD943A" w14:textId="197FF29D" w:rsidR="00860CC5" w:rsidRPr="00860CC5" w:rsidRDefault="00860CC5" w:rsidP="11C98179">
      <w:pPr>
        <w:spacing w:before="100" w:beforeAutospacing="1" w:after="100" w:afterAutospacing="1"/>
        <w:ind w:left="708"/>
        <w:rPr>
          <w:rFonts w:ascii="Times New Roman" w:eastAsia="Times New Roman" w:hAnsi="Times New Roman" w:cs="Times New Roman"/>
          <w:lang w:eastAsia="nl-NL"/>
        </w:rPr>
      </w:pPr>
      <w:r w:rsidRPr="11C98179">
        <w:rPr>
          <w:rFonts w:ascii="Calibri" w:eastAsia="Times New Roman" w:hAnsi="Calibri" w:cs="Calibri"/>
          <w:lang w:eastAsia="nl-NL"/>
        </w:rPr>
        <w:t xml:space="preserve">Voor studenten is de instituutsopleider van het cluster de schakel tussen studenten en opleidingsinstituut. De instituutsopleiders begeleiden de studenten bij hun stage, nemen in </w:t>
      </w:r>
      <w:r w:rsidR="00D343D3">
        <w:rPr>
          <w:rFonts w:ascii="Calibri" w:eastAsia="Times New Roman" w:hAnsi="Calibri" w:cs="Calibri"/>
          <w:lang w:eastAsia="nl-NL"/>
        </w:rPr>
        <w:t>niveau</w:t>
      </w:r>
      <w:r w:rsidRPr="11C98179">
        <w:rPr>
          <w:rFonts w:ascii="Calibri" w:eastAsia="Times New Roman" w:hAnsi="Calibri" w:cs="Calibri"/>
          <w:lang w:eastAsia="nl-NL"/>
        </w:rPr>
        <w:t xml:space="preserve"> 1</w:t>
      </w:r>
      <w:r w:rsidR="00D343D3">
        <w:rPr>
          <w:rFonts w:ascii="Calibri" w:eastAsia="Times New Roman" w:hAnsi="Calibri" w:cs="Calibri"/>
          <w:lang w:eastAsia="nl-NL"/>
        </w:rPr>
        <w:t xml:space="preserve">, </w:t>
      </w:r>
      <w:r w:rsidRPr="11C98179">
        <w:rPr>
          <w:rFonts w:ascii="Calibri" w:eastAsia="Times New Roman" w:hAnsi="Calibri" w:cs="Calibri"/>
          <w:lang w:eastAsia="nl-NL"/>
        </w:rPr>
        <w:t>2</w:t>
      </w:r>
      <w:r w:rsidR="00D343D3">
        <w:rPr>
          <w:rFonts w:ascii="Calibri" w:eastAsia="Times New Roman" w:hAnsi="Calibri" w:cs="Calibri"/>
          <w:lang w:eastAsia="nl-NL"/>
        </w:rPr>
        <w:t xml:space="preserve"> en 3</w:t>
      </w:r>
      <w:r w:rsidRPr="11C98179">
        <w:rPr>
          <w:rFonts w:ascii="Calibri" w:eastAsia="Times New Roman" w:hAnsi="Calibri" w:cs="Calibri"/>
          <w:lang w:eastAsia="nl-NL"/>
        </w:rPr>
        <w:t xml:space="preserve"> samen met een schoolopleider de </w:t>
      </w:r>
      <w:proofErr w:type="spellStart"/>
      <w:r w:rsidRPr="11C98179">
        <w:rPr>
          <w:rFonts w:ascii="Calibri" w:eastAsia="Times New Roman" w:hAnsi="Calibri" w:cs="Calibri"/>
          <w:lang w:eastAsia="nl-NL"/>
        </w:rPr>
        <w:t>CGI’s</w:t>
      </w:r>
      <w:proofErr w:type="spellEnd"/>
      <w:r w:rsidRPr="11C98179">
        <w:rPr>
          <w:rFonts w:ascii="Calibri" w:eastAsia="Times New Roman" w:hAnsi="Calibri" w:cs="Calibri"/>
          <w:lang w:eastAsia="nl-NL"/>
        </w:rPr>
        <w:t xml:space="preserve"> af. Zij nemen deel aan </w:t>
      </w:r>
      <w:proofErr w:type="spellStart"/>
      <w:r w:rsidRPr="11C98179">
        <w:rPr>
          <w:rFonts w:ascii="Calibri" w:eastAsia="Times New Roman" w:hAnsi="Calibri" w:cs="Calibri"/>
          <w:lang w:eastAsia="nl-NL"/>
        </w:rPr>
        <w:t>schoolopleidersoverleggen</w:t>
      </w:r>
      <w:proofErr w:type="spellEnd"/>
      <w:r w:rsidR="00913954">
        <w:rPr>
          <w:rFonts w:ascii="Calibri" w:eastAsia="Times New Roman" w:hAnsi="Calibri" w:cs="Calibri"/>
          <w:lang w:eastAsia="nl-NL"/>
        </w:rPr>
        <w:t xml:space="preserve"> en ze</w:t>
      </w:r>
      <w:r w:rsidR="00353DA8">
        <w:rPr>
          <w:rFonts w:ascii="Calibri" w:eastAsia="Times New Roman" w:hAnsi="Calibri" w:cs="Calibri"/>
          <w:lang w:eastAsia="nl-NL"/>
        </w:rPr>
        <w:t xml:space="preserve"> begeleiden de studenten in samenwerking met de schoolopleiders</w:t>
      </w:r>
      <w:r w:rsidRPr="11C98179">
        <w:rPr>
          <w:rFonts w:ascii="Calibri" w:eastAsia="Times New Roman" w:hAnsi="Calibri" w:cs="Calibri"/>
          <w:lang w:eastAsia="nl-NL"/>
        </w:rPr>
        <w:t xml:space="preserve">. Voor de opleidingsschool is de instituutsopleider een van de schakels naar de Hogeschool Rotterdam. </w:t>
      </w:r>
    </w:p>
    <w:p w14:paraId="1A6A4B52" w14:textId="6F84AF6D" w:rsidR="00F9108C" w:rsidRDefault="00F9108C">
      <w:pPr>
        <w:rPr>
          <w:rFonts w:ascii="Calibri" w:eastAsia="Times New Roman" w:hAnsi="Calibri" w:cs="Calibri"/>
          <w:lang w:eastAsia="nl-NL"/>
        </w:rPr>
      </w:pPr>
      <w:r>
        <w:rPr>
          <w:rFonts w:ascii="Calibri" w:eastAsia="Times New Roman" w:hAnsi="Calibri" w:cs="Calibri"/>
          <w:lang w:eastAsia="nl-NL"/>
        </w:rPr>
        <w:br w:type="page"/>
      </w:r>
    </w:p>
    <w:p w14:paraId="504AD924" w14:textId="77777777" w:rsidR="11C98179" w:rsidRDefault="11C98179" w:rsidP="4B81307C">
      <w:pPr>
        <w:spacing w:beforeAutospacing="1" w:afterAutospacing="1"/>
        <w:ind w:left="708"/>
        <w:rPr>
          <w:rFonts w:ascii="Calibri" w:eastAsia="Times New Roman" w:hAnsi="Calibri" w:cs="Calibri"/>
          <w:lang w:eastAsia="nl-NL"/>
        </w:rPr>
      </w:pPr>
    </w:p>
    <w:p w14:paraId="43EC5953" w14:textId="7D24F10B" w:rsidR="00860CC5" w:rsidRPr="00860CC5" w:rsidRDefault="5D0BB65E" w:rsidP="005354E5">
      <w:pPr>
        <w:pStyle w:val="Kop2"/>
        <w:rPr>
          <w:rFonts w:ascii="Times New Roman" w:hAnsi="Times New Roman" w:cs="Times New Roman"/>
        </w:rPr>
      </w:pPr>
      <w:bookmarkStart w:id="20" w:name="_Toc80834144"/>
      <w:r>
        <w:t>2.3 Administratieve organisatie</w:t>
      </w:r>
      <w:bookmarkEnd w:id="20"/>
      <w:r>
        <w:t xml:space="preserve"> </w:t>
      </w:r>
    </w:p>
    <w:p w14:paraId="0DA7528A" w14:textId="540ABF5B" w:rsidR="2C991ABD" w:rsidRDefault="2C991ABD" w:rsidP="2C991ABD"/>
    <w:p w14:paraId="5D2BA057" w14:textId="78BC57E4" w:rsidR="00860CC5" w:rsidRPr="00860CC5" w:rsidRDefault="00860CC5" w:rsidP="5D763FBB">
      <w:pPr>
        <w:spacing w:before="100" w:beforeAutospacing="1" w:after="100" w:afterAutospacing="1"/>
        <w:rPr>
          <w:rFonts w:ascii="Times New Roman" w:eastAsia="Times New Roman" w:hAnsi="Times New Roman" w:cs="Times New Roman"/>
          <w:lang w:eastAsia="nl-NL"/>
        </w:rPr>
      </w:pPr>
      <w:r w:rsidRPr="5D763FBB">
        <w:rPr>
          <w:rFonts w:ascii="Calibri" w:eastAsia="Times New Roman" w:hAnsi="Calibri" w:cs="Calibri"/>
          <w:lang w:eastAsia="nl-NL"/>
        </w:rPr>
        <w:t xml:space="preserve">Eind </w:t>
      </w:r>
      <w:r w:rsidR="4846FD0F" w:rsidRPr="5D763FBB">
        <w:rPr>
          <w:rFonts w:ascii="Calibri" w:eastAsia="Times New Roman" w:hAnsi="Calibri" w:cs="Calibri"/>
          <w:lang w:eastAsia="nl-NL"/>
        </w:rPr>
        <w:t xml:space="preserve">mei </w:t>
      </w:r>
      <w:r w:rsidRPr="5D763FBB">
        <w:rPr>
          <w:rFonts w:ascii="Calibri" w:eastAsia="Times New Roman" w:hAnsi="Calibri" w:cs="Calibri"/>
          <w:lang w:eastAsia="nl-NL"/>
        </w:rPr>
        <w:t xml:space="preserve">versturen de </w:t>
      </w:r>
      <w:proofErr w:type="spellStart"/>
      <w:r w:rsidRPr="5D763FBB">
        <w:rPr>
          <w:rFonts w:ascii="Calibri" w:eastAsia="Times New Roman" w:hAnsi="Calibri" w:cs="Calibri"/>
          <w:lang w:eastAsia="nl-NL"/>
        </w:rPr>
        <w:t>clustercoördinatoren</w:t>
      </w:r>
      <w:proofErr w:type="spellEnd"/>
      <w:r w:rsidRPr="5D763FBB">
        <w:rPr>
          <w:rFonts w:ascii="Calibri" w:eastAsia="Times New Roman" w:hAnsi="Calibri" w:cs="Calibri"/>
          <w:lang w:eastAsia="nl-NL"/>
        </w:rPr>
        <w:t xml:space="preserve"> de doorstroomgegevens van de Samen Opleiden studenten naar het management, de schoolopleider en de afdeling P&amp;O van elke school. De afdeling P&amp;O zorgt </w:t>
      </w:r>
      <w:proofErr w:type="spellStart"/>
      <w:r w:rsidRPr="5D763FBB">
        <w:rPr>
          <w:rFonts w:ascii="Calibri" w:eastAsia="Times New Roman" w:hAnsi="Calibri" w:cs="Calibri"/>
          <w:lang w:eastAsia="nl-NL"/>
        </w:rPr>
        <w:t>vóór</w:t>
      </w:r>
      <w:proofErr w:type="spellEnd"/>
      <w:r w:rsidRPr="5D763FBB">
        <w:rPr>
          <w:rFonts w:ascii="Calibri" w:eastAsia="Times New Roman" w:hAnsi="Calibri" w:cs="Calibri"/>
          <w:lang w:eastAsia="nl-NL"/>
        </w:rPr>
        <w:t xml:space="preserve"> de zomervakantie voor de eventuele intake en voor mutaties. </w:t>
      </w:r>
    </w:p>
    <w:p w14:paraId="6DB3059D" w14:textId="05033099" w:rsidR="00860CC5" w:rsidRPr="00860CC5" w:rsidRDefault="00860CC5" w:rsidP="52A99B03">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In de loop van januari verstuurt de </w:t>
      </w:r>
      <w:proofErr w:type="spellStart"/>
      <w:r w:rsidRPr="00860CC5">
        <w:rPr>
          <w:rFonts w:ascii="Calibri" w:eastAsia="Times New Roman" w:hAnsi="Calibri" w:cs="Calibri"/>
          <w:lang w:eastAsia="nl-NL"/>
        </w:rPr>
        <w:t>clustercoördinator</w:t>
      </w:r>
      <w:proofErr w:type="spellEnd"/>
      <w:r w:rsidRPr="00860CC5">
        <w:rPr>
          <w:rFonts w:ascii="Calibri" w:eastAsia="Times New Roman" w:hAnsi="Calibri" w:cs="Calibri"/>
          <w:lang w:eastAsia="nl-NL"/>
        </w:rPr>
        <w:t xml:space="preserve"> de instroomgegevens van de studenten </w:t>
      </w:r>
      <w:r w:rsidR="79DFDE71" w:rsidRPr="00860CC5">
        <w:rPr>
          <w:rFonts w:ascii="Calibri" w:eastAsia="Times New Roman" w:hAnsi="Calibri" w:cs="Calibri"/>
          <w:lang w:eastAsia="nl-NL"/>
        </w:rPr>
        <w:t>niveau 1</w:t>
      </w:r>
      <w:r w:rsidRPr="00860CC5">
        <w:rPr>
          <w:rFonts w:ascii="Calibri" w:eastAsia="Times New Roman" w:hAnsi="Calibri" w:cs="Calibri"/>
          <w:lang w:eastAsia="nl-NL"/>
        </w:rPr>
        <w:t xml:space="preserve"> Samen Opleiden, die in februari instromen, naar het management en de schoolopleider van de school. </w:t>
      </w:r>
    </w:p>
    <w:p w14:paraId="07EB5A57" w14:textId="77777777" w:rsidR="00860CC5" w:rsidRDefault="00860CC5" w:rsidP="00860CC5">
      <w:pPr>
        <w:spacing w:before="100" w:beforeAutospacing="1" w:after="100" w:afterAutospacing="1"/>
        <w:rPr>
          <w:rFonts w:ascii="Times New Roman" w:eastAsia="Times New Roman" w:hAnsi="Times New Roman" w:cs="Times New Roman"/>
          <w:lang w:eastAsia="nl-NL"/>
        </w:rPr>
      </w:pPr>
    </w:p>
    <w:p w14:paraId="6AF56A49" w14:textId="77777777" w:rsidR="00860CC5" w:rsidRDefault="00860CC5" w:rsidP="00860CC5">
      <w:pPr>
        <w:spacing w:before="100" w:beforeAutospacing="1" w:after="100" w:afterAutospacing="1"/>
        <w:rPr>
          <w:rFonts w:ascii="Times New Roman" w:eastAsia="Times New Roman" w:hAnsi="Times New Roman" w:cs="Times New Roman"/>
          <w:lang w:eastAsia="nl-NL"/>
        </w:rPr>
      </w:pPr>
    </w:p>
    <w:p w14:paraId="69648706" w14:textId="4DEBE5A4" w:rsidR="00A42FBA" w:rsidRPr="00063110" w:rsidRDefault="004C50BA" w:rsidP="009E4A6A">
      <w:pPr>
        <w:pStyle w:val="Kop1"/>
        <w:numPr>
          <w:ilvl w:val="1"/>
          <w:numId w:val="26"/>
        </w:numPr>
        <w:rPr>
          <w:rFonts w:eastAsia="Times New Roman"/>
          <w:lang w:eastAsia="nl-NL"/>
        </w:rPr>
      </w:pPr>
      <w:r>
        <w:br w:type="column"/>
      </w:r>
      <w:bookmarkStart w:id="21" w:name="_Toc80834145"/>
      <w:r w:rsidR="565D01FE" w:rsidRPr="7C58A947">
        <w:rPr>
          <w:rFonts w:eastAsia="Times New Roman"/>
          <w:lang w:eastAsia="nl-NL"/>
        </w:rPr>
        <w:lastRenderedPageBreak/>
        <w:t>Werkplekbegeleider</w:t>
      </w:r>
      <w:bookmarkEnd w:id="21"/>
    </w:p>
    <w:p w14:paraId="7AB041F1" w14:textId="1C0E7B08" w:rsidR="2C991ABD" w:rsidRDefault="2C991ABD" w:rsidP="2C991ABD"/>
    <w:p w14:paraId="5636E421" w14:textId="2A6E2769"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De werkplekbegeleider is bevoegd voor het vak waarin hij/ zij een student begeleidt.</w:t>
      </w:r>
    </w:p>
    <w:p w14:paraId="4560562E" w14:textId="48D676DF"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 </w:t>
      </w:r>
    </w:p>
    <w:p w14:paraId="1BD701EE" w14:textId="0819AC13" w:rsidR="00860CC5" w:rsidRPr="00860CC5" w:rsidRDefault="00860CC5" w:rsidP="00063110">
      <w:pPr>
        <w:pStyle w:val="Kop2"/>
        <w:rPr>
          <w:rFonts w:ascii="Times New Roman" w:hAnsi="Times New Roman" w:cs="Times New Roman"/>
        </w:rPr>
      </w:pPr>
      <w:bookmarkStart w:id="22" w:name="_Toc80834146"/>
      <w:r w:rsidRPr="00860CC5">
        <w:t>3.1 Taken werkplekbegeleider</w:t>
      </w:r>
      <w:bookmarkEnd w:id="22"/>
      <w:r w:rsidRPr="00860CC5">
        <w:t xml:space="preserve"> </w:t>
      </w:r>
    </w:p>
    <w:p w14:paraId="2271BDA3" w14:textId="4B19F10B"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Begeleidt</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de</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student</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op</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de</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werkplek</w:t>
      </w:r>
      <w:r w:rsidR="00270D98">
        <w:rPr>
          <w:rFonts w:ascii="Calibri" w:eastAsia="Times New Roman" w:hAnsi="Calibri" w:cs="Calibri"/>
          <w:sz w:val="20"/>
          <w:szCs w:val="20"/>
          <w:lang w:eastAsia="nl-NL"/>
        </w:rPr>
        <w:t>;</w:t>
      </w:r>
    </w:p>
    <w:p w14:paraId="0084D635" w14:textId="05090EBC"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Biedt de student de gelegenheid zijn les of die van een medestudent of collega te observeren</w:t>
      </w:r>
      <w:r w:rsidR="00270D98">
        <w:rPr>
          <w:rFonts w:ascii="Calibri" w:eastAsia="Times New Roman" w:hAnsi="Calibri" w:cs="Calibri"/>
          <w:sz w:val="20"/>
          <w:szCs w:val="20"/>
          <w:lang w:eastAsia="nl-NL"/>
        </w:rPr>
        <w:t>;</w:t>
      </w:r>
    </w:p>
    <w:p w14:paraId="031A6761" w14:textId="205015F0"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Biedt</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de</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student</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de</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gelegenheid</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om</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in</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zijn</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lessen</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te</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assisteren</w:t>
      </w:r>
      <w:r w:rsidR="00270D98">
        <w:rPr>
          <w:rFonts w:ascii="Calibri" w:eastAsia="Times New Roman" w:hAnsi="Calibri" w:cs="Calibri"/>
          <w:sz w:val="20"/>
          <w:szCs w:val="20"/>
          <w:lang w:eastAsia="nl-NL"/>
        </w:rPr>
        <w:t>;</w:t>
      </w:r>
    </w:p>
    <w:p w14:paraId="26FCA997" w14:textId="62FDB60D"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Biedt de student de gelegenheid om na een aantal weken zelf complete lessen te verzorgen (afhankelijk van de stage)</w:t>
      </w:r>
      <w:r w:rsidR="00270D98">
        <w:rPr>
          <w:rFonts w:ascii="Calibri" w:eastAsia="Times New Roman" w:hAnsi="Calibri" w:cs="Calibri"/>
          <w:sz w:val="20"/>
          <w:szCs w:val="20"/>
          <w:lang w:eastAsia="nl-NL"/>
        </w:rPr>
        <w:t>;</w:t>
      </w:r>
    </w:p>
    <w:p w14:paraId="4602D16B" w14:textId="181E56BA" w:rsidR="00860CC5" w:rsidRPr="00860CC5" w:rsidRDefault="5D0BB65E" w:rsidP="2C991ABD">
      <w:pPr>
        <w:numPr>
          <w:ilvl w:val="0"/>
          <w:numId w:val="13"/>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sz w:val="20"/>
          <w:szCs w:val="20"/>
          <w:lang w:eastAsia="nl-NL"/>
        </w:rPr>
        <w:t>Is de directe begeleider van de student in de dagelijkse werkpraktijk</w:t>
      </w:r>
      <w:r w:rsidR="7FD367AF" w:rsidRPr="2C991ABD">
        <w:rPr>
          <w:rFonts w:ascii="Calibri" w:eastAsia="Times New Roman" w:hAnsi="Calibri" w:cs="Calibri"/>
          <w:sz w:val="20"/>
          <w:szCs w:val="20"/>
          <w:lang w:eastAsia="nl-NL"/>
        </w:rPr>
        <w:t>;</w:t>
      </w:r>
    </w:p>
    <w:p w14:paraId="7528D2F7" w14:textId="19D0D528" w:rsidR="00860CC5" w:rsidRPr="00860CC5" w:rsidRDefault="5D0BB65E" w:rsidP="2C991ABD">
      <w:pPr>
        <w:numPr>
          <w:ilvl w:val="0"/>
          <w:numId w:val="13"/>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sz w:val="20"/>
          <w:szCs w:val="20"/>
          <w:lang w:eastAsia="nl-NL"/>
        </w:rPr>
        <w:t>Werkt binnen de school samen met en wordt ondersteund door de schoolopleider</w:t>
      </w:r>
      <w:r w:rsidR="1E58ED02" w:rsidRPr="2C991ABD">
        <w:rPr>
          <w:rFonts w:ascii="Calibri" w:eastAsia="Times New Roman" w:hAnsi="Calibri" w:cs="Calibri"/>
          <w:sz w:val="20"/>
          <w:szCs w:val="20"/>
          <w:lang w:eastAsia="nl-NL"/>
        </w:rPr>
        <w:t>;</w:t>
      </w:r>
      <w:r w:rsidRPr="2C991ABD">
        <w:rPr>
          <w:rFonts w:ascii="Calibri" w:eastAsia="Times New Roman" w:hAnsi="Calibri" w:cs="Calibri"/>
          <w:sz w:val="20"/>
          <w:szCs w:val="20"/>
          <w:lang w:eastAsia="nl-NL"/>
        </w:rPr>
        <w:t xml:space="preserve"> </w:t>
      </w:r>
    </w:p>
    <w:p w14:paraId="3A325534" w14:textId="73EEDC33"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Begeleidt de student in overleg met de </w:t>
      </w:r>
      <w:r w:rsidR="00815562">
        <w:rPr>
          <w:rFonts w:ascii="Calibri" w:eastAsia="Times New Roman" w:hAnsi="Calibri" w:cs="Calibri"/>
          <w:sz w:val="20"/>
          <w:szCs w:val="20"/>
          <w:lang w:eastAsia="nl-NL"/>
        </w:rPr>
        <w:t>SO/IO</w:t>
      </w:r>
      <w:r w:rsidR="00270D98">
        <w:rPr>
          <w:rFonts w:ascii="Calibri" w:eastAsia="Times New Roman" w:hAnsi="Calibri" w:cs="Calibri"/>
          <w:sz w:val="20"/>
          <w:szCs w:val="20"/>
          <w:lang w:eastAsia="nl-NL"/>
        </w:rPr>
        <w:t>;</w:t>
      </w:r>
      <w:r w:rsidRPr="00860CC5">
        <w:rPr>
          <w:rFonts w:ascii="Calibri" w:eastAsia="Times New Roman" w:hAnsi="Calibri" w:cs="Calibri"/>
          <w:sz w:val="20"/>
          <w:szCs w:val="20"/>
          <w:lang w:eastAsia="nl-NL"/>
        </w:rPr>
        <w:t xml:space="preserve"> </w:t>
      </w:r>
    </w:p>
    <w:p w14:paraId="37FB6EF4" w14:textId="0DCA4105" w:rsidR="00860CC5" w:rsidRPr="00860CC5" w:rsidRDefault="0010475A" w:rsidP="00860CC5">
      <w:pPr>
        <w:numPr>
          <w:ilvl w:val="0"/>
          <w:numId w:val="13"/>
        </w:num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sz w:val="20"/>
          <w:szCs w:val="20"/>
          <w:lang w:eastAsia="nl-NL"/>
        </w:rPr>
        <w:t xml:space="preserve">Ondersteunt </w:t>
      </w:r>
      <w:r w:rsidR="00860CC5" w:rsidRPr="00860CC5">
        <w:rPr>
          <w:rFonts w:ascii="Calibri" w:eastAsia="Times New Roman" w:hAnsi="Calibri" w:cs="Calibri"/>
          <w:sz w:val="20"/>
          <w:szCs w:val="20"/>
          <w:lang w:eastAsia="nl-NL"/>
        </w:rPr>
        <w:t>de</w:t>
      </w:r>
      <w:r w:rsidR="00465F09">
        <w:rPr>
          <w:rFonts w:ascii="Calibri" w:eastAsia="Times New Roman" w:hAnsi="Calibri" w:cs="Calibri"/>
          <w:sz w:val="20"/>
          <w:szCs w:val="20"/>
          <w:lang w:eastAsia="nl-NL"/>
        </w:rPr>
        <w:t xml:space="preserve"> </w:t>
      </w:r>
      <w:r w:rsidR="00860CC5" w:rsidRPr="00860CC5">
        <w:rPr>
          <w:rFonts w:ascii="Calibri" w:eastAsia="Times New Roman" w:hAnsi="Calibri" w:cs="Calibri"/>
          <w:sz w:val="20"/>
          <w:szCs w:val="20"/>
          <w:lang w:eastAsia="nl-NL"/>
        </w:rPr>
        <w:t>student</w:t>
      </w:r>
      <w:r w:rsidR="00465F09">
        <w:rPr>
          <w:rFonts w:ascii="Calibri" w:eastAsia="Times New Roman" w:hAnsi="Calibri" w:cs="Calibri"/>
          <w:sz w:val="20"/>
          <w:szCs w:val="20"/>
          <w:lang w:eastAsia="nl-NL"/>
        </w:rPr>
        <w:t xml:space="preserve"> </w:t>
      </w:r>
      <w:r w:rsidR="009F1C51">
        <w:rPr>
          <w:rFonts w:ascii="Calibri" w:eastAsia="Times New Roman" w:hAnsi="Calibri" w:cs="Calibri"/>
          <w:sz w:val="20"/>
          <w:szCs w:val="20"/>
          <w:lang w:eastAsia="nl-NL"/>
        </w:rPr>
        <w:t xml:space="preserve">bij het </w:t>
      </w:r>
      <w:r w:rsidR="00860CC5" w:rsidRPr="00860CC5">
        <w:rPr>
          <w:rFonts w:ascii="Calibri" w:eastAsia="Times New Roman" w:hAnsi="Calibri" w:cs="Calibri"/>
          <w:sz w:val="20"/>
          <w:szCs w:val="20"/>
          <w:lang w:eastAsia="nl-NL"/>
        </w:rPr>
        <w:t>doelgericht</w:t>
      </w:r>
      <w:r w:rsidR="00465F09">
        <w:rPr>
          <w:rFonts w:ascii="Calibri" w:eastAsia="Times New Roman" w:hAnsi="Calibri" w:cs="Calibri"/>
          <w:sz w:val="20"/>
          <w:szCs w:val="20"/>
          <w:lang w:eastAsia="nl-NL"/>
        </w:rPr>
        <w:t xml:space="preserve"> </w:t>
      </w:r>
      <w:r w:rsidR="00860CC5" w:rsidRPr="00860CC5">
        <w:rPr>
          <w:rFonts w:ascii="Calibri" w:eastAsia="Times New Roman" w:hAnsi="Calibri" w:cs="Calibri"/>
          <w:sz w:val="20"/>
          <w:szCs w:val="20"/>
          <w:lang w:eastAsia="nl-NL"/>
        </w:rPr>
        <w:t>en</w:t>
      </w:r>
      <w:r w:rsidR="00465F09">
        <w:rPr>
          <w:rFonts w:ascii="Calibri" w:eastAsia="Times New Roman" w:hAnsi="Calibri" w:cs="Calibri"/>
          <w:sz w:val="20"/>
          <w:szCs w:val="20"/>
          <w:lang w:eastAsia="nl-NL"/>
        </w:rPr>
        <w:t xml:space="preserve"> </w:t>
      </w:r>
      <w:r w:rsidR="00D8247A" w:rsidRPr="00860CC5">
        <w:rPr>
          <w:rFonts w:ascii="Calibri" w:eastAsia="Times New Roman" w:hAnsi="Calibri" w:cs="Calibri"/>
          <w:sz w:val="20"/>
          <w:szCs w:val="20"/>
          <w:lang w:eastAsia="nl-NL"/>
        </w:rPr>
        <w:t>efficiënt</w:t>
      </w:r>
      <w:r w:rsidR="00465F09">
        <w:rPr>
          <w:rFonts w:ascii="Calibri" w:eastAsia="Times New Roman" w:hAnsi="Calibri" w:cs="Calibri"/>
          <w:sz w:val="20"/>
          <w:szCs w:val="20"/>
          <w:lang w:eastAsia="nl-NL"/>
        </w:rPr>
        <w:t xml:space="preserve"> </w:t>
      </w:r>
      <w:r w:rsidR="00860CC5" w:rsidRPr="00860CC5">
        <w:rPr>
          <w:rFonts w:ascii="Calibri" w:eastAsia="Times New Roman" w:hAnsi="Calibri" w:cs="Calibri"/>
          <w:sz w:val="20"/>
          <w:szCs w:val="20"/>
          <w:lang w:eastAsia="nl-NL"/>
        </w:rPr>
        <w:t>werk</w:t>
      </w:r>
      <w:r w:rsidR="009F1C51">
        <w:rPr>
          <w:rFonts w:ascii="Calibri" w:eastAsia="Times New Roman" w:hAnsi="Calibri" w:cs="Calibri"/>
          <w:sz w:val="20"/>
          <w:szCs w:val="20"/>
          <w:lang w:eastAsia="nl-NL"/>
        </w:rPr>
        <w:t>en</w:t>
      </w:r>
      <w:r w:rsidR="00465F09">
        <w:rPr>
          <w:rFonts w:ascii="Calibri" w:eastAsia="Times New Roman" w:hAnsi="Calibri" w:cs="Calibri"/>
          <w:sz w:val="20"/>
          <w:szCs w:val="20"/>
          <w:lang w:eastAsia="nl-NL"/>
        </w:rPr>
        <w:t xml:space="preserve"> </w:t>
      </w:r>
      <w:r w:rsidR="00860CC5" w:rsidRPr="00860CC5">
        <w:rPr>
          <w:rFonts w:ascii="Calibri" w:eastAsia="Times New Roman" w:hAnsi="Calibri" w:cs="Calibri"/>
          <w:sz w:val="20"/>
          <w:szCs w:val="20"/>
          <w:lang w:eastAsia="nl-NL"/>
        </w:rPr>
        <w:t>aan</w:t>
      </w:r>
      <w:r w:rsidR="00465F09">
        <w:rPr>
          <w:rFonts w:ascii="Calibri" w:eastAsia="Times New Roman" w:hAnsi="Calibri" w:cs="Calibri"/>
          <w:sz w:val="20"/>
          <w:szCs w:val="20"/>
          <w:lang w:eastAsia="nl-NL"/>
        </w:rPr>
        <w:t xml:space="preserve"> </w:t>
      </w:r>
      <w:r w:rsidR="00860CC5" w:rsidRPr="00860CC5">
        <w:rPr>
          <w:rFonts w:ascii="Calibri" w:eastAsia="Times New Roman" w:hAnsi="Calibri" w:cs="Calibri"/>
          <w:sz w:val="20"/>
          <w:szCs w:val="20"/>
          <w:lang w:eastAsia="nl-NL"/>
        </w:rPr>
        <w:t>zijn</w:t>
      </w:r>
      <w:r w:rsidR="00465F09">
        <w:rPr>
          <w:rFonts w:ascii="Calibri" w:eastAsia="Times New Roman" w:hAnsi="Calibri" w:cs="Calibri"/>
          <w:sz w:val="20"/>
          <w:szCs w:val="20"/>
          <w:lang w:eastAsia="nl-NL"/>
        </w:rPr>
        <w:t xml:space="preserve"> </w:t>
      </w:r>
      <w:r w:rsidR="009F1C51">
        <w:rPr>
          <w:rFonts w:ascii="Calibri" w:eastAsia="Times New Roman" w:hAnsi="Calibri" w:cs="Calibri"/>
          <w:sz w:val="20"/>
          <w:szCs w:val="20"/>
          <w:lang w:eastAsia="nl-NL"/>
        </w:rPr>
        <w:t>LERS (leerresultaten)</w:t>
      </w:r>
      <w:r w:rsidR="00CC3FA5">
        <w:rPr>
          <w:rFonts w:ascii="Calibri" w:eastAsia="Times New Roman" w:hAnsi="Calibri" w:cs="Calibri"/>
          <w:sz w:val="20"/>
          <w:szCs w:val="20"/>
          <w:lang w:eastAsia="nl-NL"/>
        </w:rPr>
        <w:t>;</w:t>
      </w:r>
    </w:p>
    <w:p w14:paraId="43DC4FEC" w14:textId="0BCD9B44"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Ondersteunt de student bij het </w:t>
      </w:r>
      <w:r w:rsidR="00B70A7E">
        <w:rPr>
          <w:rFonts w:ascii="Calibri" w:eastAsia="Times New Roman" w:hAnsi="Calibri" w:cs="Calibri"/>
          <w:sz w:val="20"/>
          <w:szCs w:val="20"/>
          <w:lang w:eastAsia="nl-NL"/>
        </w:rPr>
        <w:t xml:space="preserve">schrijven </w:t>
      </w:r>
      <w:r w:rsidRPr="00860CC5">
        <w:rPr>
          <w:rFonts w:ascii="Calibri" w:eastAsia="Times New Roman" w:hAnsi="Calibri" w:cs="Calibri"/>
          <w:sz w:val="20"/>
          <w:szCs w:val="20"/>
          <w:lang w:eastAsia="nl-NL"/>
        </w:rPr>
        <w:t>van het portfolio</w:t>
      </w:r>
      <w:r w:rsidR="009F1C51">
        <w:rPr>
          <w:rFonts w:ascii="Calibri" w:eastAsia="Times New Roman" w:hAnsi="Calibri" w:cs="Calibri"/>
          <w:sz w:val="20"/>
          <w:szCs w:val="20"/>
          <w:lang w:eastAsia="nl-NL"/>
        </w:rPr>
        <w:t>;</w:t>
      </w:r>
    </w:p>
    <w:p w14:paraId="75F2DCEF" w14:textId="1D6263D0"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Voert begeleidingsgesprekken met de student, onder andere naar aanleiding van observaties en reflectieverslagen, en geeft daarop feedback</w:t>
      </w:r>
      <w:r w:rsidR="009F1C51">
        <w:rPr>
          <w:rFonts w:ascii="Calibri" w:eastAsia="Times New Roman" w:hAnsi="Calibri" w:cs="Calibri"/>
          <w:sz w:val="20"/>
          <w:szCs w:val="20"/>
          <w:lang w:eastAsia="nl-NL"/>
        </w:rPr>
        <w:t>;</w:t>
      </w:r>
    </w:p>
    <w:p w14:paraId="0112B29E" w14:textId="0584F18B"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Levert bijdragen aan de beoordeling (2 maal per jaar, eerstejaars VT-studenten 1 maal) van de student op basis van het portfolio (een belangrijk advies aan de SLC</w:t>
      </w:r>
      <w:r w:rsidR="00B17818">
        <w:rPr>
          <w:rFonts w:ascii="Calibri" w:eastAsia="Times New Roman" w:hAnsi="Calibri" w:cs="Calibri"/>
          <w:sz w:val="20"/>
          <w:szCs w:val="20"/>
          <w:lang w:eastAsia="nl-NL"/>
        </w:rPr>
        <w:t xml:space="preserve"> en</w:t>
      </w:r>
      <w:r w:rsidR="00E42BF6">
        <w:rPr>
          <w:rFonts w:ascii="Calibri" w:eastAsia="Times New Roman" w:hAnsi="Calibri" w:cs="Calibri"/>
          <w:sz w:val="20"/>
          <w:szCs w:val="20"/>
          <w:lang w:eastAsia="nl-NL"/>
        </w:rPr>
        <w:t>/of</w:t>
      </w:r>
      <w:r w:rsidR="00B17818">
        <w:rPr>
          <w:rFonts w:ascii="Calibri" w:eastAsia="Times New Roman" w:hAnsi="Calibri" w:cs="Calibri"/>
          <w:sz w:val="20"/>
          <w:szCs w:val="20"/>
          <w:lang w:eastAsia="nl-NL"/>
        </w:rPr>
        <w:t xml:space="preserve"> IO</w:t>
      </w:r>
      <w:r w:rsidRPr="00860CC5">
        <w:rPr>
          <w:rFonts w:ascii="Calibri" w:eastAsia="Times New Roman" w:hAnsi="Calibri" w:cs="Calibri"/>
          <w:sz w:val="20"/>
          <w:szCs w:val="20"/>
          <w:lang w:eastAsia="nl-NL"/>
        </w:rPr>
        <w:t xml:space="preserve"> op basis waarvan de stagepunten kunnen</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 xml:space="preserve">worden toegekend </w:t>
      </w:r>
      <w:r w:rsidR="0078662A">
        <w:rPr>
          <w:rFonts w:ascii="Calibri" w:eastAsia="Times New Roman" w:hAnsi="Calibri" w:cs="Calibri"/>
          <w:sz w:val="20"/>
          <w:szCs w:val="20"/>
          <w:lang w:eastAsia="nl-NL"/>
        </w:rPr>
        <w:t>(</w:t>
      </w:r>
      <w:r w:rsidRPr="00860CC5">
        <w:rPr>
          <w:rFonts w:ascii="Calibri" w:eastAsia="Times New Roman" w:hAnsi="Calibri" w:cs="Calibri"/>
          <w:sz w:val="20"/>
          <w:szCs w:val="20"/>
          <w:lang w:eastAsia="nl-NL"/>
        </w:rPr>
        <w:t xml:space="preserve">zie </w:t>
      </w:r>
      <w:hyperlink r:id="rId14" w:history="1">
        <w:r w:rsidR="0078662A" w:rsidRPr="00AB70DF">
          <w:rPr>
            <w:rStyle w:val="Hyperlink"/>
            <w:rFonts w:ascii="Calibri" w:eastAsia="Times New Roman" w:hAnsi="Calibri" w:cs="Calibri"/>
            <w:sz w:val="20"/>
            <w:szCs w:val="20"/>
            <w:lang w:eastAsia="nl-NL"/>
          </w:rPr>
          <w:t>studentenhandleiding</w:t>
        </w:r>
      </w:hyperlink>
      <w:r w:rsidR="00AB70DF">
        <w:rPr>
          <w:rFonts w:ascii="Calibri" w:eastAsia="Times New Roman" w:hAnsi="Calibri" w:cs="Calibri"/>
          <w:sz w:val="20"/>
          <w:szCs w:val="20"/>
          <w:lang w:eastAsia="nl-NL"/>
        </w:rPr>
        <w:t xml:space="preserve"> HR</w:t>
      </w:r>
      <w:r w:rsidRPr="00860CC5">
        <w:rPr>
          <w:rFonts w:ascii="Calibri" w:eastAsia="Times New Roman" w:hAnsi="Calibri" w:cs="Calibri"/>
          <w:sz w:val="20"/>
          <w:szCs w:val="20"/>
          <w:lang w:eastAsia="nl-NL"/>
        </w:rPr>
        <w:t>)</w:t>
      </w:r>
      <w:r w:rsidR="00D92BE7">
        <w:rPr>
          <w:rFonts w:ascii="Calibri" w:eastAsia="Times New Roman" w:hAnsi="Calibri" w:cs="Calibri"/>
          <w:sz w:val="20"/>
          <w:szCs w:val="20"/>
          <w:lang w:eastAsia="nl-NL"/>
        </w:rPr>
        <w:t>;</w:t>
      </w:r>
    </w:p>
    <w:p w14:paraId="455AF931" w14:textId="0BD348ED" w:rsidR="00860CC5" w:rsidRPr="00860CC5" w:rsidRDefault="00860CC5" w:rsidP="00860CC5">
      <w:pPr>
        <w:numPr>
          <w:ilvl w:val="0"/>
          <w:numId w:val="13"/>
        </w:num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Signaleert via portfolio als de beoordeling negatief dreigt uit te vallen</w:t>
      </w:r>
      <w:r w:rsidR="00D92BE7">
        <w:rPr>
          <w:rFonts w:ascii="Calibri" w:eastAsia="Times New Roman" w:hAnsi="Calibri" w:cs="Calibri"/>
          <w:sz w:val="20"/>
          <w:szCs w:val="20"/>
          <w:lang w:eastAsia="nl-NL"/>
        </w:rPr>
        <w:t>;</w:t>
      </w:r>
    </w:p>
    <w:p w14:paraId="4E16A392" w14:textId="40577F33" w:rsidR="00860CC5" w:rsidRPr="00860CC5" w:rsidRDefault="5D0BB65E" w:rsidP="2C991ABD">
      <w:pPr>
        <w:numPr>
          <w:ilvl w:val="0"/>
          <w:numId w:val="13"/>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sz w:val="20"/>
          <w:szCs w:val="20"/>
          <w:lang w:eastAsia="nl-NL"/>
        </w:rPr>
        <w:t>Geeft aan of de student competent is (</w:t>
      </w:r>
      <w:r w:rsidR="3E00EE55" w:rsidRPr="2C991ABD">
        <w:rPr>
          <w:rFonts w:ascii="Calibri" w:eastAsia="Times New Roman" w:hAnsi="Calibri" w:cs="Calibri"/>
          <w:sz w:val="20"/>
          <w:szCs w:val="20"/>
          <w:lang w:eastAsia="nl-NL"/>
        </w:rPr>
        <w:t>als input voor het CGI</w:t>
      </w:r>
      <w:r w:rsidR="78705B9D" w:rsidRPr="2C991ABD">
        <w:rPr>
          <w:rFonts w:ascii="Calibri" w:eastAsia="Times New Roman" w:hAnsi="Calibri" w:cs="Calibri"/>
          <w:sz w:val="20"/>
          <w:szCs w:val="20"/>
          <w:lang w:eastAsia="nl-NL"/>
        </w:rPr>
        <w:t xml:space="preserve"> (criteriumgericht interview)</w:t>
      </w:r>
      <w:r w:rsidRPr="2C991ABD">
        <w:rPr>
          <w:rFonts w:ascii="Calibri" w:eastAsia="Times New Roman" w:hAnsi="Calibri" w:cs="Calibri"/>
          <w:sz w:val="20"/>
          <w:szCs w:val="20"/>
          <w:lang w:eastAsia="nl-NL"/>
        </w:rPr>
        <w:t>)</w:t>
      </w:r>
      <w:r w:rsidR="2AD43522" w:rsidRPr="2C991ABD">
        <w:rPr>
          <w:rFonts w:ascii="Calibri" w:eastAsia="Times New Roman" w:hAnsi="Calibri" w:cs="Calibri"/>
          <w:sz w:val="20"/>
          <w:szCs w:val="20"/>
          <w:lang w:eastAsia="nl-NL"/>
        </w:rPr>
        <w:t>.</w:t>
      </w:r>
    </w:p>
    <w:p w14:paraId="01CA8434" w14:textId="6FDBD77E" w:rsidR="2C991ABD" w:rsidRDefault="2C991ABD" w:rsidP="52A99B03">
      <w:pPr>
        <w:spacing w:beforeAutospacing="1" w:afterAutospacing="1"/>
        <w:rPr>
          <w:lang w:eastAsia="nl-NL"/>
        </w:rPr>
      </w:pPr>
    </w:p>
    <w:p w14:paraId="558DE404" w14:textId="7774FD04" w:rsidR="00860CC5" w:rsidRPr="00860CC5" w:rsidRDefault="00860CC5" w:rsidP="00063110">
      <w:pPr>
        <w:pStyle w:val="Kop2"/>
        <w:rPr>
          <w:rFonts w:ascii="Times New Roman" w:hAnsi="Times New Roman" w:cs="Times New Roman"/>
        </w:rPr>
      </w:pPr>
      <w:bookmarkStart w:id="23" w:name="_Toc80834147"/>
      <w:r w:rsidRPr="00860CC5">
        <w:t>3.2 Tijdsinvestering en facilitering werkplekbegeleider</w:t>
      </w:r>
      <w:bookmarkEnd w:id="23"/>
      <w:r w:rsidRPr="00860CC5">
        <w:t xml:space="preserve"> </w:t>
      </w:r>
    </w:p>
    <w:p w14:paraId="74C26F7F" w14:textId="77777777" w:rsidR="00423D70" w:rsidRDefault="00423D70" w:rsidP="00423D70">
      <w:pPr>
        <w:rPr>
          <w:rStyle w:val="Intensievebenadrukking"/>
        </w:rPr>
      </w:pPr>
    </w:p>
    <w:p w14:paraId="3F714E56" w14:textId="2F6FF2CD" w:rsidR="00860CC5" w:rsidRPr="00423D70" w:rsidRDefault="00465F09" w:rsidP="00423D70">
      <w:pPr>
        <w:rPr>
          <w:rStyle w:val="Intensievebenadrukking"/>
        </w:rPr>
      </w:pPr>
      <w:r w:rsidRPr="00423D70">
        <w:rPr>
          <w:rStyle w:val="Intensievebenadrukking"/>
        </w:rPr>
        <w:t>Niveau</w:t>
      </w:r>
      <w:r w:rsidR="00860CC5" w:rsidRPr="00423D70">
        <w:rPr>
          <w:rStyle w:val="Intensievebenadrukking"/>
        </w:rPr>
        <w:t xml:space="preserve"> 1 </w:t>
      </w:r>
    </w:p>
    <w:p w14:paraId="78D70DC2" w14:textId="77777777" w:rsidR="00860CC5" w:rsidRPr="00860CC5" w:rsidRDefault="00860CC5" w:rsidP="00272FB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De student kan na enkele weken de werkplekbegeleider al in toenemende mate met een aantal taken assisteren in de (les)uitvoerende sfeer. In eerste instantie observeren de studenten de eerste weken en leren zij de schoolorganisatie kennen in al haar facetten. </w:t>
      </w:r>
    </w:p>
    <w:p w14:paraId="6D37C77B" w14:textId="77777777" w:rsidR="00860CC5" w:rsidRPr="00860CC5" w:rsidRDefault="00860CC5" w:rsidP="00272FB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De assistentie kan bijvoorbeeld bestaan uit huiswerkbegeleiding, bijles, maken en/ of nakijken van toetsen en surveilleren, maar ook uit het (mee)organiseren van buitenschoolse activiteiten, een lesopening, deellessen of allerlei hand- en spandiensten op organisatorisch vlak.</w:t>
      </w:r>
      <w:r w:rsidRPr="00860CC5">
        <w:rPr>
          <w:rFonts w:ascii="Calibri" w:eastAsia="Times New Roman" w:hAnsi="Calibri" w:cs="Calibri"/>
          <w:lang w:eastAsia="nl-NL"/>
        </w:rPr>
        <w:br/>
        <w:t xml:space="preserve">Een netto tijdsinvestering van gemiddeld </w:t>
      </w:r>
      <w:proofErr w:type="spellStart"/>
      <w:r w:rsidRPr="00860CC5">
        <w:rPr>
          <w:rFonts w:ascii="Calibri" w:eastAsia="Times New Roman" w:hAnsi="Calibri" w:cs="Calibri"/>
          <w:lang w:eastAsia="nl-NL"/>
        </w:rPr>
        <w:t>één</w:t>
      </w:r>
      <w:proofErr w:type="spellEnd"/>
      <w:r w:rsidRPr="00860CC5">
        <w:rPr>
          <w:rFonts w:ascii="Calibri" w:eastAsia="Times New Roman" w:hAnsi="Calibri" w:cs="Calibri"/>
          <w:lang w:eastAsia="nl-NL"/>
        </w:rPr>
        <w:t xml:space="preserve"> uur per week is minimaal gewenst. </w:t>
      </w:r>
    </w:p>
    <w:p w14:paraId="0FECAB34" w14:textId="77777777" w:rsidR="00860CC5" w:rsidRPr="00860CC5" w:rsidRDefault="00860CC5" w:rsidP="00272FB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Facilitering: 18 uur voor de student op jaarbasis. Bij plaatsing van een duo studenten is de facilitering 25 uur op jaarbasis. </w:t>
      </w:r>
    </w:p>
    <w:p w14:paraId="0570A490" w14:textId="77777777" w:rsidR="00860CC5" w:rsidRPr="00860CC5" w:rsidRDefault="00860CC5" w:rsidP="00272FB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lastRenderedPageBreak/>
        <w:t xml:space="preserve">Motivatie: de studenten lopen ook mee met andere collega’s en nemen ook wat werk uit handen van de werkplekbegeleider. Voortgangs- en evaluatiegesprekken, met als kernpunt het portfolio waarbij de studenten leren te reflecteren op eigen leervragen en de bereikte resultaten, rechtvaardigen de omvang van bovengenoemde investering. </w:t>
      </w:r>
    </w:p>
    <w:p w14:paraId="4D65E468"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p>
    <w:p w14:paraId="4569D1E7" w14:textId="1111765D" w:rsidR="00860CC5" w:rsidRPr="00423D70" w:rsidRDefault="00860CC5" w:rsidP="00423D70">
      <w:pPr>
        <w:rPr>
          <w:rStyle w:val="Intensievebenadrukking"/>
        </w:rPr>
      </w:pPr>
      <w:r w:rsidRPr="00860CC5">
        <w:rPr>
          <w:rFonts w:ascii="Times New Roman" w:eastAsia="Times New Roman" w:hAnsi="Times New Roman" w:cs="Times New Roman"/>
          <w:lang w:eastAsia="nl-NL"/>
        </w:rPr>
        <w:fldChar w:fldCharType="begin"/>
      </w:r>
      <w:r w:rsidR="00A53F4E">
        <w:rPr>
          <w:rFonts w:ascii="Times New Roman" w:eastAsia="Times New Roman" w:hAnsi="Times New Roman" w:cs="Times New Roman"/>
          <w:lang w:eastAsia="nl-NL"/>
        </w:rPr>
        <w:instrText xml:space="preserve"> INCLUDEPICTURE "C:\\var\\folders\\y7\\lx9c22v57nl7zmm9r8z4g2kw0000gn\\T\\com.microsoft.Word\\WebArchiveCopyPasteTempFiles\\page37image384" \* MERGEFORMAT </w:instrText>
      </w:r>
      <w:r w:rsidRPr="00860CC5">
        <w:rPr>
          <w:rFonts w:ascii="Times New Roman" w:eastAsia="Times New Roman" w:hAnsi="Times New Roman" w:cs="Times New Roman"/>
          <w:lang w:eastAsia="nl-NL"/>
        </w:rPr>
        <w:fldChar w:fldCharType="end"/>
      </w:r>
      <w:r w:rsidR="00465F09" w:rsidRPr="00423D70">
        <w:rPr>
          <w:rStyle w:val="Intensievebenadrukking"/>
        </w:rPr>
        <w:t>Niveau</w:t>
      </w:r>
      <w:r w:rsidRPr="00423D70">
        <w:rPr>
          <w:rStyle w:val="Intensievebenadrukking"/>
        </w:rPr>
        <w:t xml:space="preserve"> 2 </w:t>
      </w:r>
    </w:p>
    <w:p w14:paraId="07A65DDE"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De Samen Opleiden studenten gaan zo spoedig mogelijk lessen verzorgen terwijl de werkplekbegeleider observeert.</w:t>
      </w:r>
      <w:r>
        <w:br/>
      </w:r>
      <w:r w:rsidRPr="00860CC5">
        <w:rPr>
          <w:rFonts w:ascii="Calibri" w:eastAsia="Times New Roman" w:hAnsi="Calibri" w:cs="Calibri"/>
          <w:lang w:eastAsia="nl-NL"/>
        </w:rPr>
        <w:t xml:space="preserve">Voor Samen Opleiden studenten is de tijdsinvestering naar schatting </w:t>
      </w:r>
      <w:proofErr w:type="spellStart"/>
      <w:r w:rsidRPr="00860CC5">
        <w:rPr>
          <w:rFonts w:ascii="Calibri" w:eastAsia="Times New Roman" w:hAnsi="Calibri" w:cs="Calibri"/>
          <w:lang w:eastAsia="nl-NL"/>
        </w:rPr>
        <w:t>één</w:t>
      </w:r>
      <w:proofErr w:type="spellEnd"/>
      <w:r w:rsidRPr="00860CC5">
        <w:rPr>
          <w:rFonts w:ascii="Calibri" w:eastAsia="Times New Roman" w:hAnsi="Calibri" w:cs="Calibri"/>
          <w:lang w:eastAsia="nl-NL"/>
        </w:rPr>
        <w:t xml:space="preserve"> klokuur per week gedurende het hele jaar.</w:t>
      </w:r>
      <w:r>
        <w:br/>
      </w:r>
      <w:r w:rsidRPr="00860CC5">
        <w:rPr>
          <w:rFonts w:ascii="Calibri" w:eastAsia="Times New Roman" w:hAnsi="Calibri" w:cs="Calibri"/>
          <w:lang w:eastAsia="nl-NL"/>
        </w:rPr>
        <w:t xml:space="preserve">Facilitering: 36 uur op jaarbasis per student. </w:t>
      </w:r>
    </w:p>
    <w:p w14:paraId="5744FA94" w14:textId="24E985C1" w:rsidR="6A229E35" w:rsidRDefault="6A229E35" w:rsidP="6A229E35">
      <w:pPr>
        <w:rPr>
          <w:rStyle w:val="Intensievebenadrukking"/>
        </w:rPr>
      </w:pPr>
    </w:p>
    <w:p w14:paraId="146BC40D" w14:textId="77777777" w:rsidR="00860CC5" w:rsidRPr="00423D70" w:rsidRDefault="00465F09" w:rsidP="00423D70">
      <w:pPr>
        <w:rPr>
          <w:rStyle w:val="Intensievebenadrukking"/>
        </w:rPr>
      </w:pPr>
      <w:r w:rsidRPr="00423D70">
        <w:rPr>
          <w:rStyle w:val="Intensievebenadrukking"/>
        </w:rPr>
        <w:t>Niveau</w:t>
      </w:r>
      <w:r w:rsidR="00860CC5" w:rsidRPr="00423D70">
        <w:rPr>
          <w:rStyle w:val="Intensievebenadrukking"/>
        </w:rPr>
        <w:t xml:space="preserve"> 3 </w:t>
      </w:r>
    </w:p>
    <w:p w14:paraId="054CD542" w14:textId="6FFB3BD9"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Aangezien deze studenten in toenemende mate geheel zelfstandig de lessen verzorgen, waarbij de werkplekbegeleider nog met een bepaalde regelmaat de lessen bezoekt, zal de werkplekbegeleider netto tijd overhouden voor andere taken.</w:t>
      </w:r>
      <w:r w:rsidRPr="00860CC5">
        <w:rPr>
          <w:rFonts w:ascii="Calibri" w:eastAsia="Times New Roman" w:hAnsi="Calibri" w:cs="Calibri"/>
          <w:lang w:eastAsia="nl-NL"/>
        </w:rPr>
        <w:br/>
        <w:t xml:space="preserve">Naast de door de </w:t>
      </w:r>
      <w:r w:rsidR="00153F51">
        <w:rPr>
          <w:rFonts w:ascii="Calibri" w:eastAsia="Times New Roman" w:hAnsi="Calibri" w:cs="Calibri"/>
          <w:lang w:eastAsia="nl-NL"/>
        </w:rPr>
        <w:t xml:space="preserve">clustercoördinatoren </w:t>
      </w:r>
      <w:r w:rsidRPr="00860CC5">
        <w:rPr>
          <w:rFonts w:ascii="Calibri" w:eastAsia="Times New Roman" w:hAnsi="Calibri" w:cs="Calibri"/>
          <w:lang w:eastAsia="nl-NL"/>
        </w:rPr>
        <w:t xml:space="preserve">te organiseren </w:t>
      </w:r>
      <w:r w:rsidR="00153F51">
        <w:rPr>
          <w:rFonts w:ascii="Calibri" w:eastAsia="Times New Roman" w:hAnsi="Calibri" w:cs="Calibri"/>
          <w:lang w:eastAsia="nl-NL"/>
        </w:rPr>
        <w:t>transferdagen</w:t>
      </w:r>
      <w:r w:rsidRPr="00860CC5">
        <w:rPr>
          <w:rFonts w:ascii="Calibri" w:eastAsia="Times New Roman" w:hAnsi="Calibri" w:cs="Calibri"/>
          <w:lang w:eastAsia="nl-NL"/>
        </w:rPr>
        <w:t xml:space="preserve"> voor alle studenten, zullen er eenmaal per week of eenmaal per twee weken voortgangs-, reflectie- en evaluatiegesprekken met de werkplekbegeleider plaatsvinden. </w:t>
      </w:r>
    </w:p>
    <w:p w14:paraId="6F9DF0BB" w14:textId="6E2BEAA5"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Aan het eind van derde jaar wordt door de assessor beoordeeld of de student </w:t>
      </w:r>
      <w:r w:rsidR="00FA2650">
        <w:rPr>
          <w:rFonts w:ascii="Calibri" w:eastAsia="Times New Roman" w:hAnsi="Calibri" w:cs="Calibri"/>
          <w:lang w:eastAsia="nl-NL"/>
        </w:rPr>
        <w:t xml:space="preserve">niveau 3 </w:t>
      </w:r>
      <w:r w:rsidR="0030278C">
        <w:rPr>
          <w:rFonts w:ascii="Calibri" w:eastAsia="Times New Roman" w:hAnsi="Calibri" w:cs="Calibri"/>
          <w:lang w:eastAsia="nl-NL"/>
        </w:rPr>
        <w:t>behaald heeft</w:t>
      </w:r>
      <w:r w:rsidRPr="00860CC5">
        <w:rPr>
          <w:rFonts w:ascii="Calibri" w:eastAsia="Times New Roman" w:hAnsi="Calibri" w:cs="Calibri"/>
          <w:lang w:eastAsia="nl-NL"/>
        </w:rPr>
        <w:t xml:space="preserve">. Dit geschiedt middels een </w:t>
      </w:r>
      <w:r w:rsidR="0030278C">
        <w:rPr>
          <w:rFonts w:ascii="Calibri" w:eastAsia="Times New Roman" w:hAnsi="Calibri" w:cs="Calibri"/>
          <w:lang w:eastAsia="nl-NL"/>
        </w:rPr>
        <w:t>CGI</w:t>
      </w:r>
      <w:r w:rsidRPr="00860CC5">
        <w:rPr>
          <w:rFonts w:ascii="Calibri" w:eastAsia="Times New Roman" w:hAnsi="Calibri" w:cs="Calibri"/>
          <w:lang w:eastAsia="nl-NL"/>
        </w:rPr>
        <w:t>.</w:t>
      </w:r>
      <w:r w:rsidRPr="00860CC5">
        <w:rPr>
          <w:rFonts w:ascii="Calibri" w:eastAsia="Times New Roman" w:hAnsi="Calibri" w:cs="Calibri"/>
          <w:lang w:eastAsia="nl-NL"/>
        </w:rPr>
        <w:br/>
        <w:t xml:space="preserve">Voor deze studenten is de tijdsinvestering naar schatting </w:t>
      </w:r>
      <w:proofErr w:type="spellStart"/>
      <w:r w:rsidRPr="00860CC5">
        <w:rPr>
          <w:rFonts w:ascii="Calibri" w:eastAsia="Times New Roman" w:hAnsi="Calibri" w:cs="Calibri"/>
          <w:lang w:eastAsia="nl-NL"/>
        </w:rPr>
        <w:t>één</w:t>
      </w:r>
      <w:proofErr w:type="spellEnd"/>
      <w:r w:rsidRPr="00860CC5">
        <w:rPr>
          <w:rFonts w:ascii="Calibri" w:eastAsia="Times New Roman" w:hAnsi="Calibri" w:cs="Calibri"/>
          <w:lang w:eastAsia="nl-NL"/>
        </w:rPr>
        <w:t xml:space="preserve"> klokuur per week gedurende het hele jaar. </w:t>
      </w:r>
    </w:p>
    <w:p w14:paraId="19293923"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Facilitering: 36 uur op jaarbasis per student. </w:t>
      </w:r>
    </w:p>
    <w:p w14:paraId="5D81A949" w14:textId="739F7EE3"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Motivatie: de werkplekbegeleider zal, zeker in het tweede half jaar, andere taken kunnen gaan verrichten. De tijdsinvestering zal wat betreft de directe begeleiding afnemen. Daarentegen zal het aantal coaching gesprekken, zeker aan het einde van de periode, toenemen in verband met de voorbereiding op het</w:t>
      </w:r>
      <w:r w:rsidR="00102B3C">
        <w:rPr>
          <w:rFonts w:ascii="Calibri" w:eastAsia="Times New Roman" w:hAnsi="Calibri" w:cs="Calibri"/>
          <w:lang w:eastAsia="nl-NL"/>
        </w:rPr>
        <w:t xml:space="preserve"> </w:t>
      </w:r>
      <w:r w:rsidR="00CF1958">
        <w:rPr>
          <w:rFonts w:ascii="Calibri" w:eastAsia="Times New Roman" w:hAnsi="Calibri" w:cs="Calibri"/>
          <w:lang w:eastAsia="nl-NL"/>
        </w:rPr>
        <w:t>CGI</w:t>
      </w:r>
      <w:r w:rsidRPr="00860CC5">
        <w:rPr>
          <w:rFonts w:ascii="Calibri" w:eastAsia="Times New Roman" w:hAnsi="Calibri" w:cs="Calibri"/>
          <w:lang w:eastAsia="nl-NL"/>
        </w:rPr>
        <w:t xml:space="preserve">. </w:t>
      </w:r>
    </w:p>
    <w:p w14:paraId="5C792588" w14:textId="696B969A" w:rsidR="7A112152" w:rsidRDefault="7A112152" w:rsidP="7A112152">
      <w:pPr>
        <w:rPr>
          <w:rStyle w:val="Intensievebenadrukking"/>
        </w:rPr>
      </w:pPr>
    </w:p>
    <w:p w14:paraId="524850DA" w14:textId="77777777" w:rsidR="00860CC5" w:rsidRPr="00423D70" w:rsidRDefault="006036BA" w:rsidP="00423D70">
      <w:pPr>
        <w:rPr>
          <w:rStyle w:val="Intensievebenadrukking"/>
        </w:rPr>
      </w:pPr>
      <w:r w:rsidRPr="00423D70">
        <w:rPr>
          <w:rStyle w:val="Intensievebenadrukking"/>
        </w:rPr>
        <w:t>Niveau</w:t>
      </w:r>
      <w:r w:rsidR="00860CC5" w:rsidRPr="00423D70">
        <w:rPr>
          <w:rStyle w:val="Intensievebenadrukking"/>
        </w:rPr>
        <w:t xml:space="preserve"> 4 </w:t>
      </w:r>
    </w:p>
    <w:p w14:paraId="3B529449" w14:textId="75935C34"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In jaar 4 zijn </w:t>
      </w:r>
      <w:r w:rsidR="00A57BEF">
        <w:rPr>
          <w:rFonts w:ascii="Calibri" w:eastAsia="Times New Roman" w:hAnsi="Calibri" w:cs="Calibri"/>
          <w:lang w:eastAsia="nl-NL"/>
        </w:rPr>
        <w:t>twee</w:t>
      </w:r>
      <w:r w:rsidRPr="00860CC5">
        <w:rPr>
          <w:rFonts w:ascii="Calibri" w:eastAsia="Times New Roman" w:hAnsi="Calibri" w:cs="Calibri"/>
          <w:lang w:eastAsia="nl-NL"/>
        </w:rPr>
        <w:t xml:space="preserve"> varianten: </w:t>
      </w:r>
    </w:p>
    <w:p w14:paraId="6A0F8D3B" w14:textId="3317A608" w:rsidR="00860CC5" w:rsidRDefault="00860CC5" w:rsidP="00860CC5">
      <w:pPr>
        <w:numPr>
          <w:ilvl w:val="0"/>
          <w:numId w:val="14"/>
        </w:numPr>
        <w:spacing w:before="100" w:beforeAutospacing="1" w:after="100" w:afterAutospacing="1"/>
        <w:rPr>
          <w:rFonts w:ascii="Calibri" w:eastAsia="Times New Roman" w:hAnsi="Calibri" w:cs="Calibri"/>
          <w:lang w:eastAsia="nl-NL"/>
        </w:rPr>
      </w:pPr>
      <w:r w:rsidRPr="00CF1958">
        <w:rPr>
          <w:rFonts w:ascii="Calibri" w:eastAsia="Times New Roman" w:hAnsi="Calibri" w:cs="Calibri"/>
          <w:lang w:eastAsia="nl-NL"/>
        </w:rPr>
        <w:t xml:space="preserve">De reguliere </w:t>
      </w:r>
      <w:r w:rsidR="00A57BEF">
        <w:rPr>
          <w:rFonts w:ascii="Calibri" w:eastAsia="Times New Roman" w:hAnsi="Calibri" w:cs="Calibri"/>
          <w:lang w:eastAsia="nl-NL"/>
        </w:rPr>
        <w:t>Samen Opleiden-</w:t>
      </w:r>
      <w:r w:rsidRPr="00CF1958">
        <w:rPr>
          <w:rFonts w:ascii="Calibri" w:eastAsia="Times New Roman" w:hAnsi="Calibri" w:cs="Calibri"/>
          <w:lang w:eastAsia="nl-NL"/>
        </w:rPr>
        <w:t xml:space="preserve">student met onbetaalde stage </w:t>
      </w:r>
    </w:p>
    <w:p w14:paraId="34E3852D" w14:textId="55E45D49" w:rsidR="00560621" w:rsidRPr="00CF1958" w:rsidRDefault="00560621" w:rsidP="00860CC5">
      <w:pPr>
        <w:numPr>
          <w:ilvl w:val="0"/>
          <w:numId w:val="14"/>
        </w:numPr>
        <w:spacing w:before="100" w:beforeAutospacing="1" w:after="100" w:afterAutospacing="1"/>
        <w:rPr>
          <w:rFonts w:ascii="Calibri" w:eastAsia="Times New Roman" w:hAnsi="Calibri" w:cs="Calibri"/>
          <w:lang w:eastAsia="nl-NL"/>
        </w:rPr>
      </w:pPr>
      <w:r w:rsidRPr="5D763FBB">
        <w:rPr>
          <w:rFonts w:ascii="Calibri" w:eastAsia="Times New Roman" w:hAnsi="Calibri" w:cs="Calibri"/>
          <w:lang w:eastAsia="nl-NL"/>
        </w:rPr>
        <w:t>De Samen Opleiden-student met betaalde stage. Student moet nominaal studeren</w:t>
      </w:r>
      <w:r w:rsidR="00855E9B" w:rsidRPr="5D763FBB">
        <w:rPr>
          <w:rFonts w:ascii="Calibri" w:eastAsia="Times New Roman" w:hAnsi="Calibri" w:cs="Calibri"/>
          <w:lang w:eastAsia="nl-NL"/>
        </w:rPr>
        <w:t xml:space="preserve"> (max. 2 vakken </w:t>
      </w:r>
      <w:r w:rsidR="00E53FC9" w:rsidRPr="5D763FBB">
        <w:rPr>
          <w:rFonts w:ascii="Calibri" w:eastAsia="Times New Roman" w:hAnsi="Calibri" w:cs="Calibri"/>
          <w:lang w:eastAsia="nl-NL"/>
        </w:rPr>
        <w:t>open) en</w:t>
      </w:r>
      <w:r w:rsidRPr="5D763FBB">
        <w:rPr>
          <w:rFonts w:ascii="Calibri" w:eastAsia="Times New Roman" w:hAnsi="Calibri" w:cs="Calibri"/>
          <w:lang w:eastAsia="nl-NL"/>
        </w:rPr>
        <w:t xml:space="preserve"> moet een akkoord krijgen van </w:t>
      </w:r>
      <w:r w:rsidR="0018282D" w:rsidRPr="5D763FBB">
        <w:rPr>
          <w:rFonts w:ascii="Calibri" w:eastAsia="Times New Roman" w:hAnsi="Calibri" w:cs="Calibri"/>
          <w:lang w:eastAsia="nl-NL"/>
        </w:rPr>
        <w:t xml:space="preserve">SO en </w:t>
      </w:r>
      <w:r w:rsidRPr="5D763FBB">
        <w:rPr>
          <w:rFonts w:ascii="Calibri" w:eastAsia="Times New Roman" w:hAnsi="Calibri" w:cs="Calibri"/>
          <w:lang w:eastAsia="nl-NL"/>
        </w:rPr>
        <w:t>IO</w:t>
      </w:r>
      <w:r w:rsidR="008A4CDC" w:rsidRPr="5D763FBB">
        <w:rPr>
          <w:rFonts w:ascii="Calibri" w:eastAsia="Times New Roman" w:hAnsi="Calibri" w:cs="Calibri"/>
          <w:lang w:eastAsia="nl-NL"/>
        </w:rPr>
        <w:t>.</w:t>
      </w:r>
    </w:p>
    <w:p w14:paraId="209E802A" w14:textId="3F93C166" w:rsidR="5D763FBB" w:rsidRDefault="5D763FBB" w:rsidP="5D763FBB">
      <w:pPr>
        <w:spacing w:beforeAutospacing="1" w:afterAutospacing="1"/>
        <w:rPr>
          <w:rFonts w:ascii="Calibri" w:eastAsia="Times New Roman" w:hAnsi="Calibri" w:cs="Calibri"/>
          <w:lang w:eastAsia="nl-NL"/>
        </w:rPr>
      </w:pPr>
    </w:p>
    <w:p w14:paraId="2F67AD04" w14:textId="72119D65"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Deze studenten opereren zelfstandig</w:t>
      </w:r>
      <w:r w:rsidR="00630EE7">
        <w:rPr>
          <w:rFonts w:ascii="Calibri" w:eastAsia="Times New Roman" w:hAnsi="Calibri" w:cs="Calibri"/>
          <w:lang w:eastAsia="nl-NL"/>
        </w:rPr>
        <w:t xml:space="preserve"> met werk</w:t>
      </w:r>
      <w:r w:rsidR="005A30CB">
        <w:rPr>
          <w:rFonts w:ascii="Calibri" w:eastAsia="Times New Roman" w:hAnsi="Calibri" w:cs="Calibri"/>
          <w:lang w:eastAsia="nl-NL"/>
        </w:rPr>
        <w:t>plek</w:t>
      </w:r>
      <w:r w:rsidR="00630EE7">
        <w:rPr>
          <w:rFonts w:ascii="Calibri" w:eastAsia="Times New Roman" w:hAnsi="Calibri" w:cs="Calibri"/>
          <w:lang w:eastAsia="nl-NL"/>
        </w:rPr>
        <w:t>begeleider op afstand</w:t>
      </w:r>
      <w:r w:rsidRPr="00860CC5">
        <w:rPr>
          <w:rFonts w:ascii="Calibri" w:eastAsia="Times New Roman" w:hAnsi="Calibri" w:cs="Calibri"/>
          <w:lang w:eastAsia="nl-NL"/>
        </w:rPr>
        <w:t xml:space="preserve">. </w:t>
      </w:r>
    </w:p>
    <w:p w14:paraId="3765385D" w14:textId="244A54C2"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Evaluatie-, voortgangs- en reflectiegesprekken vinden ieder kwartaal plaats. Aan het eind van het traject dient onder meer door de werkplekbegeleider beoordeeld te worden of de student </w:t>
      </w:r>
      <w:proofErr w:type="spellStart"/>
      <w:r w:rsidRPr="00860CC5">
        <w:rPr>
          <w:rFonts w:ascii="Calibri" w:eastAsia="Times New Roman" w:hAnsi="Calibri" w:cs="Calibri"/>
          <w:lang w:eastAsia="nl-NL"/>
        </w:rPr>
        <w:t>startbekwaam</w:t>
      </w:r>
      <w:proofErr w:type="spellEnd"/>
      <w:r w:rsidRPr="00860CC5">
        <w:rPr>
          <w:rFonts w:ascii="Calibri" w:eastAsia="Times New Roman" w:hAnsi="Calibri" w:cs="Calibri"/>
          <w:lang w:eastAsia="nl-NL"/>
        </w:rPr>
        <w:t xml:space="preserve"> is</w:t>
      </w:r>
      <w:r w:rsidR="00B856C0">
        <w:rPr>
          <w:rFonts w:ascii="Calibri" w:eastAsia="Times New Roman" w:hAnsi="Calibri" w:cs="Calibri"/>
          <w:lang w:eastAsia="nl-NL"/>
        </w:rPr>
        <w:t>.</w:t>
      </w:r>
      <w:r w:rsidRPr="00860CC5">
        <w:rPr>
          <w:rFonts w:ascii="Calibri" w:eastAsia="Times New Roman" w:hAnsi="Calibri" w:cs="Calibri"/>
          <w:lang w:eastAsia="nl-NL"/>
        </w:rPr>
        <w:t xml:space="preserve"> Dit geschiedt middels een </w:t>
      </w:r>
      <w:r w:rsidR="00C808F2">
        <w:rPr>
          <w:rFonts w:ascii="Calibri" w:eastAsia="Times New Roman" w:hAnsi="Calibri" w:cs="Calibri"/>
          <w:lang w:eastAsia="nl-NL"/>
        </w:rPr>
        <w:t xml:space="preserve">Assessment </w:t>
      </w:r>
      <w:proofErr w:type="spellStart"/>
      <w:r w:rsidR="00C808F2">
        <w:rPr>
          <w:rFonts w:ascii="Calibri" w:eastAsia="Times New Roman" w:hAnsi="Calibri" w:cs="Calibri"/>
          <w:lang w:eastAsia="nl-NL"/>
        </w:rPr>
        <w:t>Startbekwaam</w:t>
      </w:r>
      <w:proofErr w:type="spellEnd"/>
      <w:r w:rsidRPr="00860CC5">
        <w:rPr>
          <w:rFonts w:ascii="Calibri" w:eastAsia="Times New Roman" w:hAnsi="Calibri" w:cs="Calibri"/>
          <w:lang w:eastAsia="nl-NL"/>
        </w:rPr>
        <w:t xml:space="preserve">. </w:t>
      </w:r>
    </w:p>
    <w:p w14:paraId="41300D52" w14:textId="358BC51D"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Facilitering: 36 uur op jaarbasis voor Samen Opleiden-studenten</w:t>
      </w:r>
      <w:r w:rsidR="00703453">
        <w:rPr>
          <w:rFonts w:ascii="Calibri" w:eastAsia="Times New Roman" w:hAnsi="Calibri" w:cs="Calibri"/>
          <w:lang w:eastAsia="nl-NL"/>
        </w:rPr>
        <w:t>.</w:t>
      </w:r>
    </w:p>
    <w:p w14:paraId="6B7BCBD8" w14:textId="34527108" w:rsidR="00860CC5" w:rsidRPr="00860CC5" w:rsidRDefault="5D0BB65E"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lang w:eastAsia="nl-NL"/>
        </w:rPr>
        <w:t xml:space="preserve">Motivatie: de werkplekbegeleider zal zich niet meer rechtstreeks met </w:t>
      </w:r>
      <w:r w:rsidR="4AA517B8" w:rsidRPr="52A99B03">
        <w:rPr>
          <w:rFonts w:ascii="Calibri" w:eastAsia="Times New Roman" w:hAnsi="Calibri" w:cs="Calibri"/>
          <w:lang w:eastAsia="nl-NL"/>
        </w:rPr>
        <w:t>niveau 4 student</w:t>
      </w:r>
      <w:r w:rsidRPr="52A99B03">
        <w:rPr>
          <w:rFonts w:ascii="Calibri" w:eastAsia="Times New Roman" w:hAnsi="Calibri" w:cs="Calibri"/>
          <w:lang w:eastAsia="nl-NL"/>
        </w:rPr>
        <w:t xml:space="preserve"> bemoeien, behoudens de geplande gesprekken, lesbezoek of evaluatiegesprekken en de voorbereidingen op het eindassessment.</w:t>
      </w:r>
    </w:p>
    <w:p w14:paraId="091F47B5" w14:textId="3660D8D6" w:rsidR="2C991ABD" w:rsidRDefault="2C991ABD" w:rsidP="2C991ABD">
      <w:pPr>
        <w:spacing w:beforeAutospacing="1" w:afterAutospacing="1"/>
        <w:rPr>
          <w:rFonts w:ascii="Calibri" w:eastAsia="Times New Roman" w:hAnsi="Calibri" w:cs="Calibri"/>
          <w:lang w:eastAsia="nl-NL"/>
        </w:rPr>
      </w:pPr>
    </w:p>
    <w:p w14:paraId="0747FB22" w14:textId="77777777" w:rsidR="00860CC5" w:rsidRPr="00423D70" w:rsidRDefault="00860CC5" w:rsidP="00423D70">
      <w:pPr>
        <w:rPr>
          <w:rStyle w:val="Intensievebenadrukking"/>
        </w:rPr>
      </w:pPr>
      <w:r w:rsidRPr="00423D70">
        <w:rPr>
          <w:rStyle w:val="Intensievebenadrukking"/>
        </w:rPr>
        <w:t xml:space="preserve">Deeltijd en </w:t>
      </w:r>
      <w:proofErr w:type="spellStart"/>
      <w:r w:rsidRPr="00423D70">
        <w:rPr>
          <w:rStyle w:val="Intensievebenadrukking"/>
        </w:rPr>
        <w:t>zij-instroom</w:t>
      </w:r>
      <w:proofErr w:type="spellEnd"/>
      <w:r w:rsidRPr="00423D70">
        <w:rPr>
          <w:rStyle w:val="Intensievebenadrukking"/>
        </w:rPr>
        <w:t xml:space="preserve"> </w:t>
      </w:r>
    </w:p>
    <w:p w14:paraId="6F79FCEC"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Het betreft een categorie studenten waarop maatwerktrajecten van toepassing zijn. Er valt over de tijdsinvestering weinig concreets te zeggen omdat het jonge deeltijders kunnen betreffen met weinig ervaring of oudere deeltijders met een dijk van een professioneel verleden. </w:t>
      </w:r>
    </w:p>
    <w:p w14:paraId="35E8E511" w14:textId="77777777" w:rsidR="00860CC5" w:rsidRPr="00860CC5" w:rsidRDefault="00860CC5" w:rsidP="4B81307C">
      <w:pPr>
        <w:spacing w:before="100" w:beforeAutospacing="1" w:after="100" w:afterAutospacing="1"/>
        <w:rPr>
          <w:rFonts w:ascii="Times New Roman" w:eastAsia="Times New Roman" w:hAnsi="Times New Roman" w:cs="Times New Roman"/>
          <w:lang w:eastAsia="nl-NL"/>
        </w:rPr>
      </w:pPr>
      <w:r w:rsidRPr="4B81307C">
        <w:rPr>
          <w:rFonts w:ascii="Calibri" w:eastAsia="Times New Roman" w:hAnsi="Calibri" w:cs="Calibri"/>
          <w:lang w:eastAsia="nl-NL"/>
        </w:rPr>
        <w:t xml:space="preserve">Facilitering: maximaal 50 uur per student op jaarbasis. </w:t>
      </w:r>
    </w:p>
    <w:p w14:paraId="42A8966A" w14:textId="1DEB0CEC"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Van koppels of groepen studenten is geen sprake. Een zij-instromer zal in een aantal gevallen meer aandacht vragen in verband met nog te ontwikkelen pedagogische en didactische kwaliteiten. Deze student zal deze kwaliteiten in de praktijk moeten leren.</w:t>
      </w:r>
      <w:r w:rsidR="00860CC5">
        <w:br/>
      </w:r>
      <w:r w:rsidRPr="2C991ABD">
        <w:rPr>
          <w:rFonts w:ascii="Calibri" w:eastAsia="Times New Roman" w:hAnsi="Calibri" w:cs="Calibri"/>
          <w:lang w:eastAsia="nl-NL"/>
        </w:rPr>
        <w:t xml:space="preserve">De hiervoor benodigde tijdsinvestering </w:t>
      </w:r>
      <w:r w:rsidR="4B6936B5" w:rsidRPr="2C991ABD">
        <w:rPr>
          <w:rFonts w:ascii="Calibri" w:eastAsia="Times New Roman" w:hAnsi="Calibri" w:cs="Calibri"/>
          <w:lang w:eastAsia="nl-NL"/>
        </w:rPr>
        <w:t xml:space="preserve">wordt bepaald door </w:t>
      </w:r>
      <w:r w:rsidRPr="2C991ABD">
        <w:rPr>
          <w:rFonts w:ascii="Calibri" w:eastAsia="Times New Roman" w:hAnsi="Calibri" w:cs="Calibri"/>
          <w:lang w:eastAsia="nl-NL"/>
        </w:rPr>
        <w:t>de school zelf</w:t>
      </w:r>
      <w:r w:rsidR="4B6936B5" w:rsidRPr="2C991ABD">
        <w:rPr>
          <w:rFonts w:ascii="Calibri" w:eastAsia="Times New Roman" w:hAnsi="Calibri" w:cs="Calibri"/>
          <w:lang w:eastAsia="nl-NL"/>
        </w:rPr>
        <w:t>.</w:t>
      </w:r>
    </w:p>
    <w:p w14:paraId="1B9A6985" w14:textId="651CDA45" w:rsidR="2C991ABD" w:rsidRDefault="2C991ABD" w:rsidP="2C991ABD">
      <w:pPr>
        <w:spacing w:beforeAutospacing="1" w:afterAutospacing="1"/>
        <w:rPr>
          <w:rFonts w:ascii="Calibri" w:eastAsia="Times New Roman" w:hAnsi="Calibri" w:cs="Calibri"/>
          <w:lang w:eastAsia="nl-NL"/>
        </w:rPr>
      </w:pPr>
    </w:p>
    <w:p w14:paraId="19C213F5" w14:textId="5120C0EA" w:rsidR="00860CC5" w:rsidRPr="007D19D0" w:rsidRDefault="00860CC5" w:rsidP="007D19D0">
      <w:pPr>
        <w:pStyle w:val="Kop2"/>
        <w:rPr>
          <w:rFonts w:ascii="Times New Roman" w:hAnsi="Times New Roman" w:cs="Times New Roman"/>
        </w:rPr>
      </w:pPr>
      <w:bookmarkStart w:id="24" w:name="_Toc80834148"/>
      <w:r w:rsidRPr="00860CC5">
        <w:t>3.3 Samenvatting facilitering</w:t>
      </w:r>
      <w:bookmarkEnd w:id="24"/>
      <w:r w:rsidRPr="00860CC5">
        <w:t xml:space="preserve"> </w:t>
      </w:r>
      <w:r w:rsidR="007D19D0">
        <w:br/>
      </w:r>
    </w:p>
    <w:tbl>
      <w:tblPr>
        <w:tblStyle w:val="Tabelraster"/>
        <w:tblW w:w="5665" w:type="dxa"/>
        <w:tblLook w:val="04A0" w:firstRow="1" w:lastRow="0" w:firstColumn="1" w:lastColumn="0" w:noHBand="0" w:noVBand="1"/>
      </w:tblPr>
      <w:tblGrid>
        <w:gridCol w:w="2830"/>
        <w:gridCol w:w="2835"/>
      </w:tblGrid>
      <w:tr w:rsidR="003A60BE" w14:paraId="339BD594" w14:textId="77777777" w:rsidTr="4B81307C">
        <w:trPr>
          <w:trHeight w:val="340"/>
        </w:trPr>
        <w:tc>
          <w:tcPr>
            <w:tcW w:w="2830" w:type="dxa"/>
            <w:shd w:val="clear" w:color="auto" w:fill="D9D9D9" w:themeFill="background1" w:themeFillShade="D9"/>
            <w:vAlign w:val="center"/>
          </w:tcPr>
          <w:p w14:paraId="613363F7" w14:textId="5F890242" w:rsidR="003A60BE" w:rsidRPr="00451C47" w:rsidRDefault="003A60BE" w:rsidP="003A60BE">
            <w:pPr>
              <w:spacing w:before="100" w:beforeAutospacing="1" w:after="100" w:afterAutospacing="1"/>
              <w:jc w:val="center"/>
              <w:rPr>
                <w:rFonts w:ascii="Times New Roman" w:eastAsia="Times New Roman" w:hAnsi="Times New Roman" w:cs="Times New Roman"/>
                <w:b/>
                <w:bCs/>
                <w:lang w:eastAsia="nl-NL"/>
              </w:rPr>
            </w:pPr>
            <w:r w:rsidRPr="00451C47">
              <w:rPr>
                <w:b/>
                <w:bCs/>
              </w:rPr>
              <w:t>Niveau</w:t>
            </w:r>
          </w:p>
        </w:tc>
        <w:tc>
          <w:tcPr>
            <w:tcW w:w="2835" w:type="dxa"/>
            <w:shd w:val="clear" w:color="auto" w:fill="D9D9D9" w:themeFill="background1" w:themeFillShade="D9"/>
            <w:vAlign w:val="center"/>
          </w:tcPr>
          <w:p w14:paraId="0B8EF83D" w14:textId="26288FA5" w:rsidR="003A60BE" w:rsidRPr="00451C47" w:rsidRDefault="003A60BE" w:rsidP="003A60BE">
            <w:pPr>
              <w:spacing w:before="100" w:beforeAutospacing="1" w:after="100" w:afterAutospacing="1"/>
              <w:jc w:val="center"/>
              <w:rPr>
                <w:rFonts w:ascii="Times New Roman" w:eastAsia="Times New Roman" w:hAnsi="Times New Roman" w:cs="Times New Roman"/>
                <w:b/>
                <w:bCs/>
                <w:lang w:eastAsia="nl-NL"/>
              </w:rPr>
            </w:pPr>
            <w:r w:rsidRPr="00451C47">
              <w:rPr>
                <w:b/>
                <w:bCs/>
              </w:rPr>
              <w:t>Uren per student</w:t>
            </w:r>
          </w:p>
        </w:tc>
      </w:tr>
      <w:tr w:rsidR="003A60BE" w14:paraId="68DF8CEE" w14:textId="77777777" w:rsidTr="4B81307C">
        <w:trPr>
          <w:trHeight w:val="340"/>
        </w:trPr>
        <w:tc>
          <w:tcPr>
            <w:tcW w:w="2830" w:type="dxa"/>
            <w:shd w:val="clear" w:color="auto" w:fill="D9D9D9" w:themeFill="background1" w:themeFillShade="D9"/>
            <w:vAlign w:val="center"/>
          </w:tcPr>
          <w:p w14:paraId="472BE3A2" w14:textId="632E7953" w:rsidR="003A60BE" w:rsidRPr="00450D88" w:rsidRDefault="535B2665" w:rsidP="003A60BE">
            <w:pPr>
              <w:spacing w:before="100" w:beforeAutospacing="1" w:after="100" w:afterAutospacing="1"/>
              <w:jc w:val="center"/>
            </w:pPr>
            <w:r>
              <w:rPr>
                <w:noProof/>
              </w:rPr>
              <w:drawing>
                <wp:inline distT="0" distB="0" distL="0" distR="0" wp14:anchorId="08F15074" wp14:editId="4753BF8D">
                  <wp:extent cx="9525" cy="9525"/>
                  <wp:effectExtent l="0" t="0" r="0" b="0"/>
                  <wp:docPr id="14" name="Afbeelding 14" descr="page38image1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t>1</w:t>
            </w:r>
          </w:p>
        </w:tc>
        <w:tc>
          <w:tcPr>
            <w:tcW w:w="2835" w:type="dxa"/>
            <w:vAlign w:val="center"/>
          </w:tcPr>
          <w:p w14:paraId="79C88CF9" w14:textId="4A58E8D4" w:rsidR="003A60BE" w:rsidRPr="00450D88" w:rsidRDefault="003A60BE" w:rsidP="003A60BE">
            <w:pPr>
              <w:spacing w:before="100" w:beforeAutospacing="1" w:after="100" w:afterAutospacing="1"/>
              <w:jc w:val="center"/>
            </w:pPr>
            <w:r w:rsidRPr="00450D88">
              <w:t>18 (duo’s 25)</w:t>
            </w:r>
          </w:p>
        </w:tc>
      </w:tr>
      <w:tr w:rsidR="003A60BE" w14:paraId="18E5190E" w14:textId="77777777" w:rsidTr="4B81307C">
        <w:trPr>
          <w:trHeight w:val="340"/>
        </w:trPr>
        <w:tc>
          <w:tcPr>
            <w:tcW w:w="2830" w:type="dxa"/>
            <w:shd w:val="clear" w:color="auto" w:fill="D9D9D9" w:themeFill="background1" w:themeFillShade="D9"/>
            <w:vAlign w:val="center"/>
          </w:tcPr>
          <w:p w14:paraId="066F1D55" w14:textId="27FEE0F7" w:rsidR="003A60BE" w:rsidRPr="00450D88" w:rsidRDefault="535B2665" w:rsidP="003A60BE">
            <w:pPr>
              <w:spacing w:before="100" w:beforeAutospacing="1" w:after="100" w:afterAutospacing="1"/>
              <w:jc w:val="center"/>
            </w:pPr>
            <w:r>
              <w:rPr>
                <w:noProof/>
              </w:rPr>
              <w:drawing>
                <wp:inline distT="0" distB="0" distL="0" distR="0" wp14:anchorId="78092404" wp14:editId="68C7CEE9">
                  <wp:extent cx="9525" cy="9525"/>
                  <wp:effectExtent l="0" t="0" r="0" b="0"/>
                  <wp:docPr id="15" name="Afbeelding 15" descr="page38image1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t>2</w:t>
            </w:r>
          </w:p>
        </w:tc>
        <w:tc>
          <w:tcPr>
            <w:tcW w:w="2835" w:type="dxa"/>
            <w:vAlign w:val="center"/>
          </w:tcPr>
          <w:p w14:paraId="6FC4F010" w14:textId="23C4050E" w:rsidR="003A60BE" w:rsidRPr="00450D88" w:rsidRDefault="535B2665" w:rsidP="003A60BE">
            <w:pPr>
              <w:spacing w:before="100" w:beforeAutospacing="1" w:after="100" w:afterAutospacing="1"/>
              <w:jc w:val="center"/>
            </w:pPr>
            <w:r>
              <w:rPr>
                <w:noProof/>
              </w:rPr>
              <w:drawing>
                <wp:inline distT="0" distB="0" distL="0" distR="0" wp14:anchorId="19278A2F" wp14:editId="482D480A">
                  <wp:extent cx="9525" cy="9525"/>
                  <wp:effectExtent l="0" t="0" r="0" b="0"/>
                  <wp:docPr id="30" name="Afbeelding 30" descr="page38image1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t>36</w:t>
            </w:r>
            <w:r w:rsidR="2C98D065">
              <w:t xml:space="preserve"> (duo’s 50)</w:t>
            </w:r>
          </w:p>
        </w:tc>
      </w:tr>
      <w:tr w:rsidR="003A60BE" w14:paraId="145C67B1" w14:textId="77777777" w:rsidTr="4B81307C">
        <w:trPr>
          <w:trHeight w:val="340"/>
        </w:trPr>
        <w:tc>
          <w:tcPr>
            <w:tcW w:w="2830" w:type="dxa"/>
            <w:shd w:val="clear" w:color="auto" w:fill="D9D9D9" w:themeFill="background1" w:themeFillShade="D9"/>
            <w:vAlign w:val="center"/>
          </w:tcPr>
          <w:p w14:paraId="233E63C6" w14:textId="3802A321" w:rsidR="003A60BE" w:rsidRPr="00450D88" w:rsidRDefault="003A60BE" w:rsidP="003A60BE">
            <w:pPr>
              <w:spacing w:before="100" w:beforeAutospacing="1" w:after="100" w:afterAutospacing="1"/>
              <w:jc w:val="center"/>
            </w:pPr>
            <w:r w:rsidRPr="00450D88">
              <w:t>3</w:t>
            </w:r>
          </w:p>
        </w:tc>
        <w:tc>
          <w:tcPr>
            <w:tcW w:w="2835" w:type="dxa"/>
            <w:vAlign w:val="center"/>
          </w:tcPr>
          <w:p w14:paraId="2B86786D" w14:textId="5838FACF" w:rsidR="003A60BE" w:rsidRPr="00450D88" w:rsidRDefault="535B2665" w:rsidP="003A60BE">
            <w:pPr>
              <w:spacing w:before="100" w:beforeAutospacing="1" w:after="100" w:afterAutospacing="1"/>
              <w:jc w:val="center"/>
            </w:pPr>
            <w:r>
              <w:rPr>
                <w:noProof/>
              </w:rPr>
              <w:drawing>
                <wp:inline distT="0" distB="0" distL="0" distR="0" wp14:anchorId="1CFABE87" wp14:editId="1247D745">
                  <wp:extent cx="9525" cy="9525"/>
                  <wp:effectExtent l="0" t="0" r="0" b="0"/>
                  <wp:docPr id="31" name="Afbeelding 31" descr="page38image2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t>36</w:t>
            </w:r>
          </w:p>
        </w:tc>
      </w:tr>
      <w:tr w:rsidR="003A60BE" w14:paraId="51F33DF3" w14:textId="77777777" w:rsidTr="4B81307C">
        <w:trPr>
          <w:trHeight w:val="340"/>
        </w:trPr>
        <w:tc>
          <w:tcPr>
            <w:tcW w:w="2830" w:type="dxa"/>
            <w:shd w:val="clear" w:color="auto" w:fill="D9D9D9" w:themeFill="background1" w:themeFillShade="D9"/>
            <w:vAlign w:val="center"/>
          </w:tcPr>
          <w:p w14:paraId="2CF26DE6" w14:textId="7B9C750E" w:rsidR="003A60BE" w:rsidRPr="00450D88" w:rsidRDefault="003A60BE" w:rsidP="003A60BE">
            <w:pPr>
              <w:spacing w:before="100" w:beforeAutospacing="1" w:after="100" w:afterAutospacing="1"/>
              <w:jc w:val="center"/>
            </w:pPr>
            <w:r w:rsidRPr="00450D88">
              <w:t>4</w:t>
            </w:r>
          </w:p>
        </w:tc>
        <w:tc>
          <w:tcPr>
            <w:tcW w:w="2835" w:type="dxa"/>
            <w:vAlign w:val="center"/>
          </w:tcPr>
          <w:p w14:paraId="6B6EC946" w14:textId="3C439BDD" w:rsidR="003A60BE" w:rsidRPr="00450D88" w:rsidRDefault="535B2665" w:rsidP="003A60BE">
            <w:pPr>
              <w:spacing w:before="100" w:beforeAutospacing="1" w:after="100" w:afterAutospacing="1"/>
              <w:jc w:val="center"/>
            </w:pPr>
            <w:r>
              <w:rPr>
                <w:noProof/>
              </w:rPr>
              <w:drawing>
                <wp:inline distT="0" distB="0" distL="0" distR="0" wp14:anchorId="08BF37D8" wp14:editId="5F0A8BA6">
                  <wp:extent cx="9525" cy="9525"/>
                  <wp:effectExtent l="0" t="0" r="0" b="0"/>
                  <wp:docPr id="32" name="Afbeelding 32" descr="page38image2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t>36</w:t>
            </w:r>
          </w:p>
        </w:tc>
      </w:tr>
      <w:tr w:rsidR="003A60BE" w14:paraId="2A162C9E" w14:textId="77777777" w:rsidTr="4B81307C">
        <w:trPr>
          <w:trHeight w:val="340"/>
        </w:trPr>
        <w:tc>
          <w:tcPr>
            <w:tcW w:w="2830" w:type="dxa"/>
            <w:shd w:val="clear" w:color="auto" w:fill="D9D9D9" w:themeFill="background1" w:themeFillShade="D9"/>
            <w:vAlign w:val="center"/>
          </w:tcPr>
          <w:p w14:paraId="4F64BABB" w14:textId="2FBA6E8F" w:rsidR="003A60BE" w:rsidRPr="00450D88" w:rsidRDefault="003A60BE" w:rsidP="003A60BE">
            <w:pPr>
              <w:spacing w:before="100" w:beforeAutospacing="1" w:after="100" w:afterAutospacing="1"/>
              <w:jc w:val="center"/>
            </w:pPr>
            <w:r w:rsidRPr="00450D88">
              <w:t xml:space="preserve">Deeltijd en </w:t>
            </w:r>
            <w:proofErr w:type="spellStart"/>
            <w:r w:rsidRPr="00450D88">
              <w:t>zij-instroom</w:t>
            </w:r>
            <w:proofErr w:type="spellEnd"/>
          </w:p>
        </w:tc>
        <w:tc>
          <w:tcPr>
            <w:tcW w:w="2835" w:type="dxa"/>
            <w:vAlign w:val="center"/>
          </w:tcPr>
          <w:p w14:paraId="665C809B" w14:textId="5156753A" w:rsidR="003A60BE" w:rsidRPr="00450D88" w:rsidRDefault="00D65E4A" w:rsidP="003A60BE">
            <w:pPr>
              <w:spacing w:before="100" w:beforeAutospacing="1" w:after="100" w:afterAutospacing="1"/>
              <w:jc w:val="center"/>
            </w:pPr>
            <w:r w:rsidRPr="00450D88">
              <w:t>Maximaal</w:t>
            </w:r>
            <w:r w:rsidR="003A60BE" w:rsidRPr="00450D88">
              <w:t xml:space="preserve"> 50</w:t>
            </w:r>
          </w:p>
        </w:tc>
      </w:tr>
      <w:tr w:rsidR="003A60BE" w14:paraId="753EBCF5" w14:textId="77777777" w:rsidTr="4B81307C">
        <w:trPr>
          <w:trHeight w:val="340"/>
        </w:trPr>
        <w:tc>
          <w:tcPr>
            <w:tcW w:w="2830" w:type="dxa"/>
            <w:shd w:val="clear" w:color="auto" w:fill="D9D9D9" w:themeFill="background1" w:themeFillShade="D9"/>
            <w:vAlign w:val="center"/>
          </w:tcPr>
          <w:p w14:paraId="78001E71" w14:textId="02E3E6F6" w:rsidR="003A60BE" w:rsidRPr="00450D88" w:rsidRDefault="535B2665" w:rsidP="003A60BE">
            <w:pPr>
              <w:spacing w:before="100" w:beforeAutospacing="1" w:after="100" w:afterAutospacing="1"/>
              <w:jc w:val="center"/>
            </w:pPr>
            <w:r>
              <w:rPr>
                <w:noProof/>
              </w:rPr>
              <w:drawing>
                <wp:inline distT="0" distB="0" distL="0" distR="0" wp14:anchorId="7C202AD4" wp14:editId="1537C365">
                  <wp:extent cx="9525" cy="9525"/>
                  <wp:effectExtent l="0" t="0" r="0" b="0"/>
                  <wp:docPr id="34" name="Afbeelding 34" descr="page38image2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t>Educatieve minor</w:t>
            </w:r>
          </w:p>
        </w:tc>
        <w:tc>
          <w:tcPr>
            <w:tcW w:w="2835" w:type="dxa"/>
            <w:vAlign w:val="center"/>
          </w:tcPr>
          <w:p w14:paraId="379CBF86" w14:textId="07979D88" w:rsidR="003A60BE" w:rsidRPr="00450D88" w:rsidRDefault="003A60BE" w:rsidP="003A60BE">
            <w:pPr>
              <w:spacing w:before="100" w:beforeAutospacing="1" w:after="100" w:afterAutospacing="1"/>
              <w:jc w:val="center"/>
            </w:pPr>
            <w:r w:rsidRPr="00450D88">
              <w:t>36*</w:t>
            </w:r>
          </w:p>
        </w:tc>
      </w:tr>
      <w:tr w:rsidR="003A60BE" w14:paraId="1EFB17E9" w14:textId="77777777" w:rsidTr="4B81307C">
        <w:trPr>
          <w:trHeight w:val="340"/>
        </w:trPr>
        <w:tc>
          <w:tcPr>
            <w:tcW w:w="2830" w:type="dxa"/>
            <w:shd w:val="clear" w:color="auto" w:fill="D9D9D9" w:themeFill="background1" w:themeFillShade="D9"/>
            <w:vAlign w:val="center"/>
          </w:tcPr>
          <w:p w14:paraId="018CC761" w14:textId="21D108F8" w:rsidR="003A60BE" w:rsidRPr="00450D88" w:rsidRDefault="535B2665" w:rsidP="003A60BE">
            <w:pPr>
              <w:spacing w:before="100" w:beforeAutospacing="1" w:after="100" w:afterAutospacing="1"/>
              <w:jc w:val="center"/>
            </w:pPr>
            <w:r>
              <w:rPr>
                <w:noProof/>
              </w:rPr>
              <w:drawing>
                <wp:inline distT="0" distB="0" distL="0" distR="0" wp14:anchorId="6B51E094" wp14:editId="4FD1E2C4">
                  <wp:extent cx="9525" cy="9525"/>
                  <wp:effectExtent l="0" t="0" r="0" b="0"/>
                  <wp:docPr id="35" name="Afbeelding 35" descr="page38image3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pic:nvPicPr>
                        <pic:blipFill>
                          <a:blip r:embed="rId1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t>Educatieve master</w:t>
            </w:r>
          </w:p>
        </w:tc>
        <w:tc>
          <w:tcPr>
            <w:tcW w:w="2835" w:type="dxa"/>
            <w:vAlign w:val="center"/>
          </w:tcPr>
          <w:p w14:paraId="10C97C7A" w14:textId="6571685A" w:rsidR="003A60BE" w:rsidRPr="00450D88" w:rsidRDefault="003A60BE" w:rsidP="4B81307C">
            <w:pPr>
              <w:spacing w:before="100" w:beforeAutospacing="1" w:after="100" w:afterAutospacing="1"/>
              <w:jc w:val="center"/>
            </w:pPr>
            <w:r>
              <w:t xml:space="preserve">36 </w:t>
            </w:r>
          </w:p>
        </w:tc>
      </w:tr>
    </w:tbl>
    <w:p w14:paraId="1B4A400A" w14:textId="5E832646" w:rsidR="00451C47" w:rsidRDefault="007D19D0" w:rsidP="00860CC5">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lang w:eastAsia="nl-NL"/>
        </w:rPr>
        <w:t>* 18 uren bij een blokvariant</w:t>
      </w:r>
    </w:p>
    <w:p w14:paraId="124D84B7" w14:textId="0552F14A" w:rsidR="00EC0611" w:rsidRPr="00860CC5" w:rsidRDefault="00EC0611" w:rsidP="00860CC5">
      <w:pPr>
        <w:spacing w:before="100" w:beforeAutospacing="1" w:after="100" w:afterAutospacing="1"/>
        <w:rPr>
          <w:rFonts w:ascii="Times New Roman" w:eastAsia="Times New Roman" w:hAnsi="Times New Roman" w:cs="Times New Roman"/>
          <w:lang w:eastAsia="nl-NL"/>
        </w:rPr>
      </w:pPr>
    </w:p>
    <w:p w14:paraId="69A926D5" w14:textId="20E10884" w:rsidR="00860CC5" w:rsidRDefault="00451C47" w:rsidP="00451C47">
      <w:pPr>
        <w:pStyle w:val="Kop1"/>
        <w:numPr>
          <w:ilvl w:val="0"/>
          <w:numId w:val="14"/>
        </w:numPr>
        <w:rPr>
          <w:rFonts w:eastAsia="Times New Roman"/>
          <w:lang w:eastAsia="nl-NL"/>
        </w:rPr>
      </w:pPr>
      <w:r>
        <w:rPr>
          <w:rFonts w:ascii="Century Gothic" w:eastAsia="Times New Roman" w:hAnsi="Century Gothic"/>
          <w:highlight w:val="lightGray"/>
          <w:lang w:eastAsia="nl-NL"/>
        </w:rPr>
        <w:br w:type="column"/>
      </w:r>
      <w:bookmarkStart w:id="25" w:name="_Toc80834149"/>
      <w:r w:rsidR="00860CC5" w:rsidRPr="00860CC5">
        <w:rPr>
          <w:rFonts w:eastAsia="Times New Roman"/>
          <w:lang w:eastAsia="nl-NL"/>
        </w:rPr>
        <w:lastRenderedPageBreak/>
        <w:t>Schoolopleider</w:t>
      </w:r>
      <w:bookmarkEnd w:id="25"/>
      <w:r w:rsidR="00860CC5" w:rsidRPr="00860CC5">
        <w:rPr>
          <w:rFonts w:eastAsia="Times New Roman"/>
          <w:lang w:eastAsia="nl-NL"/>
        </w:rPr>
        <w:t xml:space="preserve"> </w:t>
      </w:r>
    </w:p>
    <w:p w14:paraId="20A787F4" w14:textId="77777777" w:rsidR="004E0240" w:rsidRPr="004E0240" w:rsidRDefault="004E0240" w:rsidP="004E0240">
      <w:pPr>
        <w:rPr>
          <w:lang w:eastAsia="nl-NL"/>
        </w:rPr>
      </w:pPr>
    </w:p>
    <w:p w14:paraId="1943A3C8" w14:textId="5F3DF6C8" w:rsidR="00860CC5" w:rsidRPr="00860CC5" w:rsidRDefault="5D0BB65E" w:rsidP="00A30A45">
      <w:pPr>
        <w:pStyle w:val="Kop2"/>
        <w:rPr>
          <w:rFonts w:ascii="Times New Roman" w:hAnsi="Times New Roman" w:cs="Times New Roman"/>
        </w:rPr>
      </w:pPr>
      <w:bookmarkStart w:id="26" w:name="_Toc80834150"/>
      <w:r>
        <w:t>4.1 De taken van de schoolopleider</w:t>
      </w:r>
      <w:bookmarkEnd w:id="26"/>
      <w:r>
        <w:t xml:space="preserve"> </w:t>
      </w:r>
    </w:p>
    <w:p w14:paraId="6D57D8AC" w14:textId="6F2B7435" w:rsidR="2C991ABD" w:rsidRDefault="2C991ABD" w:rsidP="2C991ABD"/>
    <w:p w14:paraId="52EEE06F" w14:textId="77777777" w:rsidR="00860CC5" w:rsidRPr="00860CC5"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Taken waarvan de omvang onafhankelijk is van het aantal studenten </w:t>
      </w:r>
    </w:p>
    <w:p w14:paraId="3B7D8F56" w14:textId="624A5ACA" w:rsidR="2C991ABD" w:rsidRDefault="2C991ABD" w:rsidP="2C991ABD">
      <w:pPr>
        <w:spacing w:beforeAutospacing="1" w:afterAutospacing="1"/>
        <w:rPr>
          <w:rFonts w:ascii="Calibri" w:eastAsia="Times New Roman" w:hAnsi="Calibri" w:cs="Calibri"/>
          <w:lang w:eastAsia="nl-NL"/>
        </w:rPr>
      </w:pPr>
    </w:p>
    <w:p w14:paraId="3124E5AE" w14:textId="364DEDA8" w:rsidR="00860CC5" w:rsidRPr="008839B1" w:rsidRDefault="00860CC5" w:rsidP="008839B1">
      <w:pPr>
        <w:rPr>
          <w:rStyle w:val="Intensievebenadrukking"/>
        </w:rPr>
      </w:pPr>
      <w:r w:rsidRPr="008839B1">
        <w:rPr>
          <w:rStyle w:val="Intensievebenadrukking"/>
        </w:rPr>
        <w:t xml:space="preserve">1. </w:t>
      </w:r>
      <w:r w:rsidR="00E6552A" w:rsidRPr="008839B1">
        <w:rPr>
          <w:rStyle w:val="Intensievebenadrukking"/>
        </w:rPr>
        <w:t>Coördineren</w:t>
      </w:r>
      <w:r w:rsidRPr="008839B1">
        <w:rPr>
          <w:rStyle w:val="Intensievebenadrukking"/>
        </w:rPr>
        <w:t xml:space="preserve"> en leiden van de praktijkopleiding </w:t>
      </w:r>
    </w:p>
    <w:p w14:paraId="6F8C1881" w14:textId="77777777" w:rsidR="00860CC5" w:rsidRPr="00D82F83" w:rsidRDefault="00860CC5" w:rsidP="00860CC5">
      <w:p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 xml:space="preserve">De schoolopleider </w:t>
      </w:r>
    </w:p>
    <w:p w14:paraId="6C94F3F6" w14:textId="77777777" w:rsidR="00860CC5" w:rsidRPr="00D82F83" w:rsidRDefault="00860CC5" w:rsidP="00860CC5">
      <w:pPr>
        <w:numPr>
          <w:ilvl w:val="0"/>
          <w:numId w:val="15"/>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 xml:space="preserve">Geeft, in het kader van de begeleiding van studenten, startende en nieuwe leraren, invulling aan de te verrichten werkzaamheden in samenspraak met de schoolleiding en op basis van de </w:t>
      </w:r>
      <w:proofErr w:type="spellStart"/>
      <w:r w:rsidRPr="00D82F83">
        <w:rPr>
          <w:rFonts w:ascii="Calibri" w:eastAsia="Times New Roman" w:hAnsi="Calibri" w:cs="Calibri"/>
          <w:lang w:eastAsia="nl-NL"/>
        </w:rPr>
        <w:t>Kaderstellende</w:t>
      </w:r>
      <w:proofErr w:type="spellEnd"/>
      <w:r w:rsidRPr="00D82F83">
        <w:rPr>
          <w:rFonts w:ascii="Calibri" w:eastAsia="Times New Roman" w:hAnsi="Calibri" w:cs="Calibri"/>
          <w:lang w:eastAsia="nl-NL"/>
        </w:rPr>
        <w:t xml:space="preserve"> nota; </w:t>
      </w:r>
    </w:p>
    <w:p w14:paraId="2960222C" w14:textId="77777777" w:rsidR="00860CC5" w:rsidRPr="00D82F83" w:rsidRDefault="00860CC5" w:rsidP="00860CC5">
      <w:pPr>
        <w:numPr>
          <w:ilvl w:val="0"/>
          <w:numId w:val="15"/>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Organiseert</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de</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plaatsing</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van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alle</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studenten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op</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een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leerwerkplek</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en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regelt</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daarbij</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de</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 xml:space="preserve">inhoudelijke begeleiding door een werkplekbegeleider; heeft indien nodig overleg met de betreffende lerarenopleiding; </w:t>
      </w:r>
    </w:p>
    <w:p w14:paraId="680BCAEC" w14:textId="77777777" w:rsidR="00860CC5" w:rsidRPr="00D82F83" w:rsidRDefault="00860CC5" w:rsidP="00860CC5">
      <w:pPr>
        <w:numPr>
          <w:ilvl w:val="0"/>
          <w:numId w:val="15"/>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 xml:space="preserve">Organiseert een startbijeenkomst voor alle studenten en regelt alle praktische aspecten die samenhangen met de opleiding en begeleiding van de student in de school en datgene dat daarbij verwacht wordt van de student; </w:t>
      </w:r>
    </w:p>
    <w:p w14:paraId="2774B0E1" w14:textId="77777777" w:rsidR="00860CC5" w:rsidRPr="00D82F83" w:rsidRDefault="00860CC5" w:rsidP="00860CC5">
      <w:pPr>
        <w:numPr>
          <w:ilvl w:val="0"/>
          <w:numId w:val="15"/>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Informeert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de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werkplekbegeleider</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over</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het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begeleidingsprogramma</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de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actuele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ontwikkelingen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 xml:space="preserve">daarin; </w:t>
      </w:r>
    </w:p>
    <w:p w14:paraId="42B265DB" w14:textId="59823A8A" w:rsidR="00860CC5" w:rsidRPr="00D82F83" w:rsidRDefault="5D0BB65E" w:rsidP="2C991ABD">
      <w:pPr>
        <w:numPr>
          <w:ilvl w:val="0"/>
          <w:numId w:val="15"/>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Is aanspreekpunt voor en onderhoudt contacten met het team van werkplekbegeleiders en met andere</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docenten van de school die betrokken zijn bij de Opleidingsschool</w:t>
      </w:r>
      <w:r w:rsidR="45D9BA9D" w:rsidRPr="2C991ABD">
        <w:rPr>
          <w:rFonts w:ascii="Calibri" w:eastAsia="Times New Roman" w:hAnsi="Calibri" w:cs="Calibri"/>
          <w:lang w:eastAsia="nl-NL"/>
        </w:rPr>
        <w:t>;</w:t>
      </w:r>
    </w:p>
    <w:p w14:paraId="50FA4C4A" w14:textId="77777777" w:rsidR="00860CC5" w:rsidRPr="00D82F83" w:rsidRDefault="00860CC5" w:rsidP="00860CC5">
      <w:pPr>
        <w:numPr>
          <w:ilvl w:val="0"/>
          <w:numId w:val="15"/>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Is</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het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aanspreekpunt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voor</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onderhoudt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contacten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met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de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 xml:space="preserve">instituutsbegeleiders; </w:t>
      </w:r>
    </w:p>
    <w:p w14:paraId="2D4D8288" w14:textId="6E408147" w:rsidR="00860CC5" w:rsidRPr="00D82F83" w:rsidRDefault="5D0BB65E" w:rsidP="2C991ABD">
      <w:pPr>
        <w:numPr>
          <w:ilvl w:val="0"/>
          <w:numId w:val="15"/>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Organiseert het (ontwikkel- en beoordeling-) assessment in de schoolsituatie samen met de Lerarenopleiding</w:t>
      </w:r>
      <w:r w:rsidR="769BCA9B" w:rsidRPr="2C991ABD">
        <w:rPr>
          <w:rFonts w:ascii="Calibri" w:eastAsia="Times New Roman" w:hAnsi="Calibri" w:cs="Calibri"/>
          <w:lang w:eastAsia="nl-NL"/>
        </w:rPr>
        <w:t>;</w:t>
      </w:r>
    </w:p>
    <w:p w14:paraId="11957878" w14:textId="77777777" w:rsidR="00860CC5" w:rsidRPr="00D82F83" w:rsidRDefault="00860CC5" w:rsidP="00860CC5">
      <w:pPr>
        <w:numPr>
          <w:ilvl w:val="0"/>
          <w:numId w:val="15"/>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 xml:space="preserve">Adviseert de directie mede in alle zaken die de Opleidingsschool en de ontwikkeling daarvan betreffen; </w:t>
      </w:r>
    </w:p>
    <w:p w14:paraId="2E3B5E00" w14:textId="35DBAD82" w:rsidR="00860CC5" w:rsidRPr="00D82F83" w:rsidRDefault="77B5B0BA" w:rsidP="2C991ABD">
      <w:pPr>
        <w:numPr>
          <w:ilvl w:val="0"/>
          <w:numId w:val="15"/>
        </w:numPr>
        <w:spacing w:before="100" w:beforeAutospacing="1" w:after="100" w:afterAutospacing="1"/>
        <w:rPr>
          <w:rFonts w:ascii="Times New Roman" w:eastAsia="Times New Roman" w:hAnsi="Times New Roman" w:cs="Times New Roman"/>
          <w:lang w:eastAsia="nl-NL"/>
        </w:rPr>
      </w:pPr>
      <w:r w:rsidRPr="2C991ABD">
        <w:rPr>
          <w:rFonts w:ascii="Times New Roman" w:eastAsia="Times New Roman" w:hAnsi="Times New Roman" w:cs="Times New Roman"/>
          <w:lang w:eastAsia="nl-NL"/>
        </w:rPr>
        <w:t>H</w:t>
      </w:r>
      <w:r w:rsidR="5D0BB65E" w:rsidRPr="2C991ABD">
        <w:rPr>
          <w:rFonts w:ascii="Calibri" w:eastAsia="Times New Roman" w:hAnsi="Calibri" w:cs="Calibri"/>
          <w:lang w:eastAsia="nl-NL"/>
        </w:rPr>
        <w:t>eeft</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een</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signaleringsfunctie</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bij</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het</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naleven</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van</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de</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afspraken</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rondom</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studenten-in-een-vacature</w:t>
      </w:r>
      <w:r w:rsidR="3A56AE7F" w:rsidRPr="2C991ABD">
        <w:rPr>
          <w:rFonts w:ascii="Calibri" w:eastAsia="Times New Roman" w:hAnsi="Calibri" w:cs="Calibri"/>
          <w:lang w:eastAsia="nl-NL"/>
        </w:rPr>
        <w:t>;</w:t>
      </w:r>
    </w:p>
    <w:p w14:paraId="3691E7A3" w14:textId="77777777" w:rsidR="00860CC5" w:rsidRPr="00D82F83" w:rsidRDefault="5D0BB65E" w:rsidP="2C991ABD">
      <w:pPr>
        <w:numPr>
          <w:ilvl w:val="0"/>
          <w:numId w:val="15"/>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Verzorgt de informatievoorziening van de Opleidingsschool naar andere partijen in de school en de relevante omgeving en op de website van de school. </w:t>
      </w:r>
    </w:p>
    <w:p w14:paraId="1670368D" w14:textId="77777777" w:rsidR="00860CC5" w:rsidRPr="008839B1" w:rsidRDefault="00860CC5" w:rsidP="008839B1">
      <w:pPr>
        <w:rPr>
          <w:rStyle w:val="Intensievebenadrukking"/>
        </w:rPr>
      </w:pPr>
      <w:r w:rsidRPr="008839B1">
        <w:rPr>
          <w:rStyle w:val="Intensievebenadrukking"/>
        </w:rPr>
        <w:t xml:space="preserve">2. Begeleiden en opleiden </w:t>
      </w:r>
    </w:p>
    <w:p w14:paraId="69E98CFF" w14:textId="2A6F5B54" w:rsidR="00860CC5" w:rsidRPr="00D82F83" w:rsidRDefault="5D0BB65E" w:rsidP="2C991ABD">
      <w:pPr>
        <w:spacing w:before="100" w:beforeAutospacing="1" w:after="100" w:afterAutospacing="1"/>
        <w:rPr>
          <w:rFonts w:ascii="Calibri" w:eastAsia="Times New Roman" w:hAnsi="Calibri" w:cs="Calibri"/>
          <w:lang w:eastAsia="nl-NL"/>
        </w:rPr>
      </w:pPr>
      <w:r w:rsidRPr="2C991ABD">
        <w:rPr>
          <w:rFonts w:ascii="Calibri" w:eastAsia="Times New Roman" w:hAnsi="Calibri" w:cs="Calibri"/>
          <w:lang w:eastAsia="nl-NL"/>
        </w:rPr>
        <w:t>De schoolopleider</w:t>
      </w:r>
      <w:r w:rsidR="6F31C6FD" w:rsidRPr="2C991ABD">
        <w:rPr>
          <w:rFonts w:ascii="Calibri" w:eastAsia="Times New Roman" w:hAnsi="Calibri" w:cs="Calibri"/>
          <w:lang w:eastAsia="nl-NL"/>
        </w:rPr>
        <w:t>:</w:t>
      </w:r>
    </w:p>
    <w:p w14:paraId="3FD3014E" w14:textId="77777777" w:rsidR="006036BA" w:rsidRPr="00D82F83" w:rsidRDefault="00860CC5" w:rsidP="006036BA">
      <w:pPr>
        <w:pStyle w:val="Lijstalinea"/>
        <w:numPr>
          <w:ilvl w:val="0"/>
          <w:numId w:val="31"/>
        </w:numPr>
        <w:spacing w:before="100" w:beforeAutospacing="1" w:after="100" w:afterAutospacing="1"/>
        <w:rPr>
          <w:rFonts w:ascii="Calibri" w:eastAsia="Times New Roman" w:hAnsi="Calibri" w:cs="Calibri"/>
          <w:lang w:eastAsia="nl-NL"/>
        </w:rPr>
      </w:pPr>
      <w:r w:rsidRPr="00D82F83">
        <w:rPr>
          <w:rFonts w:ascii="Calibri" w:eastAsia="Times New Roman" w:hAnsi="Calibri" w:cs="Calibri"/>
          <w:lang w:eastAsia="nl-NL"/>
        </w:rPr>
        <w:t>Draagt zo nodig zorg voor/ levert een bijdrage aan de ontwikkeling en uitvoering van vakoverstijgende en vakspecifieke thema’s;</w:t>
      </w:r>
    </w:p>
    <w:p w14:paraId="00E2F590" w14:textId="48F3ED18" w:rsidR="009E0763" w:rsidRDefault="00860CC5" w:rsidP="4B81307C">
      <w:pPr>
        <w:pStyle w:val="Lijstalinea"/>
        <w:numPr>
          <w:ilvl w:val="0"/>
          <w:numId w:val="31"/>
        </w:numPr>
        <w:spacing w:before="100" w:beforeAutospacing="1" w:after="100" w:afterAutospacing="1"/>
        <w:rPr>
          <w:rFonts w:ascii="Calibri" w:eastAsia="Times New Roman" w:hAnsi="Calibri" w:cs="Calibri"/>
          <w:lang w:eastAsia="nl-NL"/>
        </w:rPr>
      </w:pPr>
      <w:r w:rsidRPr="4B81307C">
        <w:rPr>
          <w:rFonts w:ascii="Calibri" w:eastAsia="Times New Roman" w:hAnsi="Calibri" w:cs="Calibri"/>
          <w:lang w:eastAsia="nl-NL"/>
        </w:rPr>
        <w:lastRenderedPageBreak/>
        <w:t>Neemt als assessor deel aan assessments om de voortgang in de ontwikkeling of het competentieniveau van de student te beoordelen</w:t>
      </w:r>
      <w:r w:rsidR="0085222A" w:rsidRPr="4B81307C">
        <w:rPr>
          <w:rFonts w:ascii="Calibri" w:eastAsia="Times New Roman" w:hAnsi="Calibri" w:cs="Calibri"/>
          <w:lang w:eastAsia="nl-NL"/>
        </w:rPr>
        <w:t>;</w:t>
      </w:r>
    </w:p>
    <w:p w14:paraId="317E2D3F" w14:textId="1E44E169" w:rsidR="00E960C6" w:rsidRPr="004E0D5A" w:rsidRDefault="00662F02" w:rsidP="004E0D5A">
      <w:pPr>
        <w:pStyle w:val="Lijstalinea"/>
        <w:numPr>
          <w:ilvl w:val="0"/>
          <w:numId w:val="31"/>
        </w:numPr>
        <w:spacing w:before="100" w:beforeAutospacing="1" w:after="100" w:afterAutospacing="1"/>
        <w:rPr>
          <w:rFonts w:ascii="Calibri" w:eastAsia="Times New Roman" w:hAnsi="Calibri" w:cs="Calibri"/>
          <w:lang w:eastAsia="nl-NL"/>
        </w:rPr>
      </w:pPr>
      <w:r>
        <w:rPr>
          <w:rFonts w:ascii="Calibri" w:eastAsia="Times New Roman" w:hAnsi="Calibri" w:cs="Calibri"/>
          <w:lang w:eastAsia="nl-NL"/>
        </w:rPr>
        <w:t>Neemt deel aan studentbegeleidingen tijdens transfermiddagen</w:t>
      </w:r>
      <w:r w:rsidR="0085222A">
        <w:rPr>
          <w:rFonts w:ascii="Calibri" w:eastAsia="Times New Roman" w:hAnsi="Calibri" w:cs="Calibri"/>
          <w:lang w:eastAsia="nl-NL"/>
        </w:rPr>
        <w:t>.</w:t>
      </w:r>
    </w:p>
    <w:p w14:paraId="2D4321F1" w14:textId="0F26CC8B" w:rsidR="00860CC5" w:rsidRPr="00046457" w:rsidRDefault="001E638D" w:rsidP="00046457">
      <w:pPr>
        <w:rPr>
          <w:rStyle w:val="Intensievebenadrukking"/>
        </w:rPr>
      </w:pPr>
      <w:r w:rsidRPr="00046457">
        <w:rPr>
          <w:rStyle w:val="Intensievebenadrukking"/>
        </w:rPr>
        <w:t>3.</w:t>
      </w:r>
      <w:r w:rsidR="008C5E1B" w:rsidRPr="00046457">
        <w:rPr>
          <w:rStyle w:val="Intensievebenadrukking"/>
        </w:rPr>
        <w:t xml:space="preserve"> </w:t>
      </w:r>
      <w:r w:rsidR="00860CC5" w:rsidRPr="00046457">
        <w:rPr>
          <w:rStyle w:val="Intensievebenadrukking"/>
        </w:rPr>
        <w:t xml:space="preserve">Ontwikkelen en vormgeven van de opleiding </w:t>
      </w:r>
    </w:p>
    <w:p w14:paraId="0379EB1A" w14:textId="3C607A9C" w:rsidR="00860CC5" w:rsidRPr="00D82F83"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De schoolopleider</w:t>
      </w:r>
      <w:r w:rsidR="64706BB3" w:rsidRPr="2C991ABD">
        <w:rPr>
          <w:rFonts w:ascii="Calibri" w:eastAsia="Times New Roman" w:hAnsi="Calibri" w:cs="Calibri"/>
          <w:lang w:eastAsia="nl-NL"/>
        </w:rPr>
        <w:t>:</w:t>
      </w:r>
    </w:p>
    <w:p w14:paraId="773D0209" w14:textId="3C82A31C" w:rsidR="00860CC5" w:rsidRPr="00D82F83" w:rsidRDefault="5D0BB65E" w:rsidP="2C991ABD">
      <w:pPr>
        <w:numPr>
          <w:ilvl w:val="0"/>
          <w:numId w:val="16"/>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Vormt zich een beeld van de actuele ontwikkelingen rondom het opleiden van docenten in de school en operationaliseert die, indien mogelijk, op basis van </w:t>
      </w:r>
      <w:proofErr w:type="spellStart"/>
      <w:r w:rsidRPr="2C991ABD">
        <w:rPr>
          <w:rFonts w:ascii="Calibri" w:eastAsia="Times New Roman" w:hAnsi="Calibri" w:cs="Calibri"/>
          <w:lang w:eastAsia="nl-NL"/>
        </w:rPr>
        <w:t>bovenschoolse</w:t>
      </w:r>
      <w:proofErr w:type="spellEnd"/>
      <w:r w:rsidRPr="2C991ABD">
        <w:rPr>
          <w:rFonts w:ascii="Calibri" w:eastAsia="Times New Roman" w:hAnsi="Calibri" w:cs="Calibri"/>
          <w:lang w:eastAsia="nl-NL"/>
        </w:rPr>
        <w:t xml:space="preserve"> afspraken</w:t>
      </w:r>
      <w:r w:rsidR="434960E6" w:rsidRPr="2C991ABD">
        <w:rPr>
          <w:rFonts w:ascii="Calibri" w:eastAsia="Times New Roman" w:hAnsi="Calibri" w:cs="Calibri"/>
          <w:lang w:eastAsia="nl-NL"/>
        </w:rPr>
        <w:t>;</w:t>
      </w:r>
      <w:r w:rsidRPr="2C991ABD">
        <w:rPr>
          <w:rFonts w:ascii="Calibri" w:eastAsia="Times New Roman" w:hAnsi="Calibri" w:cs="Calibri"/>
          <w:lang w:eastAsia="nl-NL"/>
        </w:rPr>
        <w:t xml:space="preserve"> </w:t>
      </w:r>
    </w:p>
    <w:p w14:paraId="7A83F8F2" w14:textId="77777777" w:rsidR="00860CC5" w:rsidRPr="00D82F83" w:rsidRDefault="00860CC5" w:rsidP="001E638D">
      <w:pPr>
        <w:numPr>
          <w:ilvl w:val="0"/>
          <w:numId w:val="16"/>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Levert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een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bijdrage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aan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de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beleidsvoorbereidende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werkzaamheden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ten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behoeve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van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het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opleidings-en begeleidingsbeleid van de Opleidingsschool en overlegt daarover met de schoolleiding en tijdens het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 xml:space="preserve">uitvoeringsoverleg; </w:t>
      </w:r>
    </w:p>
    <w:p w14:paraId="33F2487C" w14:textId="77777777" w:rsidR="00860CC5" w:rsidRPr="00D82F83" w:rsidRDefault="00860CC5" w:rsidP="00860CC5">
      <w:pPr>
        <w:numPr>
          <w:ilvl w:val="0"/>
          <w:numId w:val="16"/>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Levert</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een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bijdrage</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aan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wervingsactiviteiten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onder</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leerlingen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voor</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het</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beroep</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van</w:t>
      </w:r>
      <w:r w:rsidR="006036BA" w:rsidRPr="00D82F83">
        <w:rPr>
          <w:rFonts w:ascii="Calibri" w:eastAsia="Times New Roman" w:hAnsi="Calibri" w:cs="Calibri"/>
          <w:lang w:eastAsia="nl-NL"/>
        </w:rPr>
        <w:t xml:space="preserve"> </w:t>
      </w:r>
      <w:r w:rsidRPr="00D82F83">
        <w:rPr>
          <w:rFonts w:ascii="Calibri" w:eastAsia="Times New Roman" w:hAnsi="Calibri" w:cs="Calibri"/>
          <w:lang w:eastAsia="nl-NL"/>
        </w:rPr>
        <w:t xml:space="preserve">leraar; </w:t>
      </w:r>
    </w:p>
    <w:p w14:paraId="70D39E87" w14:textId="77777777" w:rsidR="00860CC5" w:rsidRPr="00D82F83" w:rsidRDefault="5D0BB65E" w:rsidP="2C991ABD">
      <w:pPr>
        <w:numPr>
          <w:ilvl w:val="0"/>
          <w:numId w:val="16"/>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Levert een bijdrage aan de evaluatie en de kwaliteitszorg van de begeleiding en opleiding binnen</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 xml:space="preserve">de Opleidingsschool. </w:t>
      </w:r>
    </w:p>
    <w:p w14:paraId="650E95FA" w14:textId="77777777" w:rsidR="00C6294E" w:rsidRDefault="00C6294E" w:rsidP="008B7DD5">
      <w:pPr>
        <w:rPr>
          <w:rStyle w:val="Zwaar"/>
        </w:rPr>
      </w:pPr>
    </w:p>
    <w:p w14:paraId="017586F3" w14:textId="11F45286" w:rsidR="00860CC5" w:rsidRPr="008B7DD5" w:rsidRDefault="00860CC5" w:rsidP="008B7DD5">
      <w:pPr>
        <w:rPr>
          <w:rStyle w:val="Zwaar"/>
        </w:rPr>
      </w:pPr>
      <w:r w:rsidRPr="008B7DD5">
        <w:rPr>
          <w:rStyle w:val="Zwaar"/>
        </w:rPr>
        <w:t xml:space="preserve">Taken waarvan de omvang afhankelijk is van het aantal studenten </w:t>
      </w:r>
    </w:p>
    <w:p w14:paraId="14C6CCF4" w14:textId="093F87C2" w:rsidR="00860CC5" w:rsidRPr="00825C1A" w:rsidRDefault="00860CC5" w:rsidP="00825C1A">
      <w:pPr>
        <w:rPr>
          <w:rStyle w:val="Intensievebenadrukking"/>
        </w:rPr>
      </w:pPr>
      <w:r w:rsidRPr="00825C1A">
        <w:rPr>
          <w:rStyle w:val="Intensievebenadrukking"/>
        </w:rPr>
        <w:t xml:space="preserve">1. </w:t>
      </w:r>
      <w:r w:rsidR="00DD3513" w:rsidRPr="00825C1A">
        <w:rPr>
          <w:rStyle w:val="Intensievebenadrukking"/>
        </w:rPr>
        <w:t>Coördineren</w:t>
      </w:r>
      <w:r w:rsidRPr="00825C1A">
        <w:rPr>
          <w:rStyle w:val="Intensievebenadrukking"/>
        </w:rPr>
        <w:t xml:space="preserve"> en leiden van de praktijkopleiding </w:t>
      </w:r>
    </w:p>
    <w:p w14:paraId="29B17AB8" w14:textId="4B0C2E9D" w:rsidR="00860CC5" w:rsidRPr="00D82F83"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De schoolopleider</w:t>
      </w:r>
      <w:r w:rsidR="0D602672" w:rsidRPr="2C991ABD">
        <w:rPr>
          <w:rFonts w:ascii="Calibri" w:eastAsia="Times New Roman" w:hAnsi="Calibri" w:cs="Calibri"/>
          <w:lang w:eastAsia="nl-NL"/>
        </w:rPr>
        <w:t>:</w:t>
      </w:r>
    </w:p>
    <w:p w14:paraId="18BDAE2A" w14:textId="77777777" w:rsidR="00860CC5" w:rsidRPr="00D82F83" w:rsidRDefault="00860CC5" w:rsidP="001E638D">
      <w:pPr>
        <w:numPr>
          <w:ilvl w:val="0"/>
          <w:numId w:val="17"/>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 xml:space="preserve">Begeleidt het team van werkplekbegeleiders bij de uitvoering van hun werkzaamheden, voert geregeld gesprekken met hen over de voortgang in de begeleiding van de student; </w:t>
      </w:r>
    </w:p>
    <w:p w14:paraId="3FCF3DC3" w14:textId="77777777" w:rsidR="00860CC5" w:rsidRPr="00D82F83" w:rsidRDefault="00860CC5" w:rsidP="00860CC5">
      <w:pPr>
        <w:numPr>
          <w:ilvl w:val="0"/>
          <w:numId w:val="17"/>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Coacht</w:t>
      </w:r>
      <w:r w:rsidR="00AB49DB" w:rsidRPr="00D82F83">
        <w:rPr>
          <w:rFonts w:ascii="Calibri" w:eastAsia="Times New Roman" w:hAnsi="Calibri" w:cs="Calibri"/>
          <w:lang w:eastAsia="nl-NL"/>
        </w:rPr>
        <w:t xml:space="preserve"> </w:t>
      </w:r>
      <w:r w:rsidRPr="00D82F83">
        <w:rPr>
          <w:rFonts w:ascii="Calibri" w:eastAsia="Times New Roman" w:hAnsi="Calibri" w:cs="Calibri"/>
          <w:lang w:eastAsia="nl-NL"/>
        </w:rPr>
        <w:t>de</w:t>
      </w:r>
      <w:r w:rsidR="00AB49DB" w:rsidRPr="00D82F83">
        <w:rPr>
          <w:rFonts w:ascii="Calibri" w:eastAsia="Times New Roman" w:hAnsi="Calibri" w:cs="Calibri"/>
          <w:lang w:eastAsia="nl-NL"/>
        </w:rPr>
        <w:t xml:space="preserve"> </w:t>
      </w:r>
      <w:r w:rsidRPr="00D82F83">
        <w:rPr>
          <w:rFonts w:ascii="Calibri" w:eastAsia="Times New Roman" w:hAnsi="Calibri" w:cs="Calibri"/>
          <w:lang w:eastAsia="nl-NL"/>
        </w:rPr>
        <w:t>werkplekbegeleiders</w:t>
      </w:r>
      <w:r w:rsidR="00AB49DB" w:rsidRPr="00D82F83">
        <w:rPr>
          <w:rFonts w:ascii="Calibri" w:eastAsia="Times New Roman" w:hAnsi="Calibri" w:cs="Calibri"/>
          <w:lang w:eastAsia="nl-NL"/>
        </w:rPr>
        <w:t xml:space="preserve"> </w:t>
      </w:r>
      <w:r w:rsidRPr="00D82F83">
        <w:rPr>
          <w:rFonts w:ascii="Calibri" w:eastAsia="Times New Roman" w:hAnsi="Calibri" w:cs="Calibri"/>
          <w:lang w:eastAsia="nl-NL"/>
        </w:rPr>
        <w:t>op</w:t>
      </w:r>
      <w:r w:rsidR="00AB49DB" w:rsidRPr="00D82F83">
        <w:rPr>
          <w:rFonts w:ascii="Calibri" w:eastAsia="Times New Roman" w:hAnsi="Calibri" w:cs="Calibri"/>
          <w:lang w:eastAsia="nl-NL"/>
        </w:rPr>
        <w:t xml:space="preserve"> </w:t>
      </w:r>
      <w:r w:rsidRPr="00D82F83">
        <w:rPr>
          <w:rFonts w:ascii="Calibri" w:eastAsia="Times New Roman" w:hAnsi="Calibri" w:cs="Calibri"/>
          <w:lang w:eastAsia="nl-NL"/>
        </w:rPr>
        <w:t>hun</w:t>
      </w:r>
      <w:r w:rsidR="00AB49DB" w:rsidRPr="00D82F83">
        <w:rPr>
          <w:rFonts w:ascii="Calibri" w:eastAsia="Times New Roman" w:hAnsi="Calibri" w:cs="Calibri"/>
          <w:lang w:eastAsia="nl-NL"/>
        </w:rPr>
        <w:t xml:space="preserve"> </w:t>
      </w:r>
      <w:r w:rsidRPr="00D82F83">
        <w:rPr>
          <w:rFonts w:ascii="Calibri" w:eastAsia="Times New Roman" w:hAnsi="Calibri" w:cs="Calibri"/>
          <w:lang w:eastAsia="nl-NL"/>
        </w:rPr>
        <w:t>professionalisering</w:t>
      </w:r>
      <w:r w:rsidR="00AB49DB" w:rsidRPr="00D82F83">
        <w:rPr>
          <w:rFonts w:ascii="Calibri" w:eastAsia="Times New Roman" w:hAnsi="Calibri" w:cs="Calibri"/>
          <w:lang w:eastAsia="nl-NL"/>
        </w:rPr>
        <w:t xml:space="preserve"> </w:t>
      </w:r>
      <w:r w:rsidRPr="00D82F83">
        <w:rPr>
          <w:rFonts w:ascii="Calibri" w:eastAsia="Times New Roman" w:hAnsi="Calibri" w:cs="Calibri"/>
          <w:lang w:eastAsia="nl-NL"/>
        </w:rPr>
        <w:t>als</w:t>
      </w:r>
      <w:r w:rsidR="00AB49DB" w:rsidRPr="00D82F83">
        <w:rPr>
          <w:rFonts w:ascii="Calibri" w:eastAsia="Times New Roman" w:hAnsi="Calibri" w:cs="Calibri"/>
          <w:lang w:eastAsia="nl-NL"/>
        </w:rPr>
        <w:t xml:space="preserve"> </w:t>
      </w:r>
      <w:r w:rsidRPr="00D82F83">
        <w:rPr>
          <w:rFonts w:ascii="Calibri" w:eastAsia="Times New Roman" w:hAnsi="Calibri" w:cs="Calibri"/>
          <w:lang w:eastAsia="nl-NL"/>
        </w:rPr>
        <w:t xml:space="preserve">begeleider; </w:t>
      </w:r>
    </w:p>
    <w:p w14:paraId="0C814263" w14:textId="77777777" w:rsidR="00860CC5" w:rsidRPr="00D82F83" w:rsidRDefault="5D0BB65E" w:rsidP="2C991ABD">
      <w:pPr>
        <w:numPr>
          <w:ilvl w:val="0"/>
          <w:numId w:val="17"/>
        </w:num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Is</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verantwoordelijk</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voor</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het</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programma</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en</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de</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begeleiding</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van</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de</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student</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bij</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het</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leren</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uitvoeren</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van</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 xml:space="preserve">de vakoverstijgende en niet-lesgevende werkzaamheden van het docentschap voor zover dat niet door de werkplekbegeleider gebeurt. </w:t>
      </w:r>
    </w:p>
    <w:p w14:paraId="55DC9858" w14:textId="77777777" w:rsidR="00860CC5" w:rsidRPr="00825C1A" w:rsidRDefault="00860CC5" w:rsidP="00825C1A">
      <w:pPr>
        <w:rPr>
          <w:rStyle w:val="Intensievebenadrukking"/>
        </w:rPr>
      </w:pPr>
      <w:r w:rsidRPr="00825C1A">
        <w:rPr>
          <w:rStyle w:val="Intensievebenadrukking"/>
        </w:rPr>
        <w:t xml:space="preserve">2. Begeleiden en opleiden </w:t>
      </w:r>
    </w:p>
    <w:p w14:paraId="0ACD53A5" w14:textId="4A7F8218" w:rsidR="00860CC5" w:rsidRPr="00D82F83" w:rsidRDefault="5D0BB65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De schoolopleider</w:t>
      </w:r>
      <w:r w:rsidR="5B2AD122" w:rsidRPr="2C991ABD">
        <w:rPr>
          <w:rFonts w:ascii="Calibri" w:eastAsia="Times New Roman" w:hAnsi="Calibri" w:cs="Calibri"/>
          <w:lang w:eastAsia="nl-NL"/>
        </w:rPr>
        <w:t>:</w:t>
      </w:r>
      <w:r w:rsidRPr="2C991ABD">
        <w:rPr>
          <w:rFonts w:ascii="Calibri" w:eastAsia="Times New Roman" w:hAnsi="Calibri" w:cs="Calibri"/>
          <w:lang w:eastAsia="nl-NL"/>
        </w:rPr>
        <w:t xml:space="preserve"> </w:t>
      </w:r>
    </w:p>
    <w:p w14:paraId="020E9518" w14:textId="7E935FD9" w:rsidR="00860CC5" w:rsidRPr="00D82F83" w:rsidRDefault="00860CC5" w:rsidP="4B81307C">
      <w:pPr>
        <w:numPr>
          <w:ilvl w:val="0"/>
          <w:numId w:val="18"/>
        </w:numPr>
        <w:spacing w:before="100" w:beforeAutospacing="1" w:after="100" w:afterAutospacing="1"/>
        <w:rPr>
          <w:rFonts w:ascii="Times New Roman" w:eastAsia="Times New Roman" w:hAnsi="Times New Roman" w:cs="Times New Roman"/>
          <w:lang w:eastAsia="nl-NL"/>
        </w:rPr>
      </w:pPr>
      <w:r w:rsidRPr="4B81307C">
        <w:rPr>
          <w:rFonts w:ascii="Calibri" w:eastAsia="Times New Roman" w:hAnsi="Calibri" w:cs="Calibri"/>
          <w:lang w:eastAsia="nl-NL"/>
        </w:rPr>
        <w:t>Coacht</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en</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biedt</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intervisie</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aan</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de</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studenten</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organiseert</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kennis</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en</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inzicht</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over</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de</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processen</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die</w:t>
      </w:r>
      <w:r w:rsidR="001E638D" w:rsidRPr="4B81307C">
        <w:rPr>
          <w:rFonts w:ascii="Calibri" w:eastAsia="Times New Roman" w:hAnsi="Calibri" w:cs="Calibri"/>
          <w:lang w:eastAsia="nl-NL"/>
        </w:rPr>
        <w:t xml:space="preserve"> </w:t>
      </w:r>
      <w:r w:rsidR="00D65E4A" w:rsidRPr="4B81307C">
        <w:rPr>
          <w:rFonts w:ascii="Calibri" w:eastAsia="Times New Roman" w:hAnsi="Calibri" w:cs="Calibri"/>
          <w:lang w:eastAsia="nl-NL"/>
        </w:rPr>
        <w:t>hierbij</w:t>
      </w:r>
      <w:r w:rsidR="001E638D" w:rsidRPr="4B81307C">
        <w:rPr>
          <w:rFonts w:ascii="Calibri" w:eastAsia="Times New Roman" w:hAnsi="Calibri" w:cs="Calibri"/>
          <w:lang w:eastAsia="nl-NL"/>
        </w:rPr>
        <w:t xml:space="preserve"> </w:t>
      </w:r>
      <w:r w:rsidRPr="4B81307C">
        <w:rPr>
          <w:rFonts w:ascii="Calibri" w:eastAsia="Times New Roman" w:hAnsi="Calibri" w:cs="Calibri"/>
          <w:lang w:eastAsia="nl-NL"/>
        </w:rPr>
        <w:t xml:space="preserve">van belang zijn; </w:t>
      </w:r>
    </w:p>
    <w:p w14:paraId="047A7D62" w14:textId="77777777" w:rsidR="00860CC5" w:rsidRPr="00D82F83" w:rsidRDefault="00860CC5" w:rsidP="001E638D">
      <w:pPr>
        <w:numPr>
          <w:ilvl w:val="0"/>
          <w:numId w:val="18"/>
        </w:numPr>
        <w:spacing w:before="100" w:beforeAutospacing="1" w:after="100" w:afterAutospacing="1"/>
        <w:rPr>
          <w:rFonts w:ascii="Times New Roman" w:eastAsia="Times New Roman" w:hAnsi="Times New Roman" w:cs="Times New Roman"/>
          <w:lang w:eastAsia="nl-NL"/>
        </w:rPr>
      </w:pPr>
      <w:r w:rsidRPr="00D82F83">
        <w:rPr>
          <w:rFonts w:ascii="Calibri" w:eastAsia="Times New Roman" w:hAnsi="Calibri" w:cs="Calibri"/>
          <w:lang w:eastAsia="nl-NL"/>
        </w:rPr>
        <w:t xml:space="preserve">Voert waar nodig voortgangsgesprekken met elke student, spreekt hen zo nodig aan op ongepast of gewenst gedrag; </w:t>
      </w:r>
    </w:p>
    <w:p w14:paraId="6A28CCE7" w14:textId="76264377" w:rsidR="00860CC5" w:rsidRPr="00D82F83" w:rsidRDefault="77B5B0BA" w:rsidP="2C991ABD">
      <w:pPr>
        <w:numPr>
          <w:ilvl w:val="0"/>
          <w:numId w:val="18"/>
        </w:numPr>
        <w:spacing w:before="100" w:beforeAutospacing="1" w:after="100" w:afterAutospacing="1"/>
        <w:rPr>
          <w:rFonts w:ascii="Times New Roman" w:eastAsia="Times New Roman" w:hAnsi="Times New Roman" w:cs="Times New Roman"/>
          <w:lang w:eastAsia="nl-NL"/>
        </w:rPr>
      </w:pPr>
      <w:r w:rsidRPr="2C991ABD">
        <w:rPr>
          <w:rFonts w:ascii="Times New Roman" w:eastAsia="Times New Roman" w:hAnsi="Times New Roman" w:cs="Times New Roman"/>
          <w:lang w:eastAsia="nl-NL"/>
        </w:rPr>
        <w:t>I</w:t>
      </w:r>
      <w:r w:rsidR="5D0BB65E" w:rsidRPr="2C991ABD">
        <w:rPr>
          <w:rFonts w:ascii="Calibri" w:eastAsia="Times New Roman" w:hAnsi="Calibri" w:cs="Calibri"/>
          <w:lang w:eastAsia="nl-NL"/>
        </w:rPr>
        <w:t>s het aanspreekpunt voor de student die extra zorg of begeleiding nodig heeft vanwege problemen bij de</w:t>
      </w:r>
      <w:r w:rsidRPr="2C991ABD">
        <w:rPr>
          <w:rFonts w:ascii="Calibri" w:eastAsia="Times New Roman" w:hAnsi="Calibri" w:cs="Calibri"/>
          <w:lang w:eastAsia="nl-NL"/>
        </w:rPr>
        <w:t xml:space="preserve"> </w:t>
      </w:r>
      <w:r w:rsidR="5D0BB65E" w:rsidRPr="2C991ABD">
        <w:rPr>
          <w:rFonts w:ascii="Calibri" w:eastAsia="Times New Roman" w:hAnsi="Calibri" w:cs="Calibri"/>
          <w:lang w:eastAsia="nl-NL"/>
        </w:rPr>
        <w:t xml:space="preserve">studie of </w:t>
      </w:r>
      <w:r w:rsidR="271497BF" w:rsidRPr="2C991ABD">
        <w:rPr>
          <w:rFonts w:ascii="Calibri" w:eastAsia="Times New Roman" w:hAnsi="Calibri" w:cs="Calibri"/>
          <w:lang w:eastAsia="nl-NL"/>
        </w:rPr>
        <w:t>priv</w:t>
      </w:r>
      <w:r w:rsidR="3AD10FB7" w:rsidRPr="2C991ABD">
        <w:rPr>
          <w:rFonts w:ascii="Calibri" w:eastAsia="Times New Roman" w:hAnsi="Calibri" w:cs="Calibri"/>
          <w:lang w:eastAsia="nl-NL"/>
        </w:rPr>
        <w:t>é</w:t>
      </w:r>
      <w:r w:rsidR="5D0BB65E" w:rsidRPr="2C991ABD">
        <w:rPr>
          <w:rFonts w:ascii="Calibri" w:eastAsia="Times New Roman" w:hAnsi="Calibri" w:cs="Calibri"/>
          <w:lang w:eastAsia="nl-NL"/>
        </w:rPr>
        <w:t xml:space="preserve">. </w:t>
      </w:r>
    </w:p>
    <w:p w14:paraId="3A49A282" w14:textId="77777777" w:rsidR="00860CC5" w:rsidRPr="00825C1A" w:rsidRDefault="00860CC5" w:rsidP="00825C1A">
      <w:pPr>
        <w:rPr>
          <w:rStyle w:val="Intensievebenadrukking"/>
        </w:rPr>
      </w:pPr>
      <w:r w:rsidRPr="00825C1A">
        <w:rPr>
          <w:rStyle w:val="Intensievebenadrukking"/>
        </w:rPr>
        <w:lastRenderedPageBreak/>
        <w:t xml:space="preserve">3. Ontwikkelen en vormgeven van de opleiding </w:t>
      </w:r>
    </w:p>
    <w:p w14:paraId="35EC35A9" w14:textId="2F27E4E8" w:rsidR="00AB49DB" w:rsidRPr="00D82F83" w:rsidRDefault="5D0BB65E" w:rsidP="2C991ABD">
      <w:pPr>
        <w:spacing w:before="100" w:beforeAutospacing="1" w:after="100" w:afterAutospacing="1"/>
        <w:rPr>
          <w:rFonts w:ascii="Calibri" w:eastAsia="Times New Roman" w:hAnsi="Calibri" w:cs="Calibri"/>
          <w:lang w:eastAsia="nl-NL"/>
        </w:rPr>
      </w:pPr>
      <w:r w:rsidRPr="2C991ABD">
        <w:rPr>
          <w:rFonts w:ascii="Calibri" w:eastAsia="Times New Roman" w:hAnsi="Calibri" w:cs="Calibri"/>
          <w:lang w:eastAsia="nl-NL"/>
        </w:rPr>
        <w:t>De schoolopleider</w:t>
      </w:r>
      <w:r w:rsidR="4A0C84C3" w:rsidRPr="2C991ABD">
        <w:rPr>
          <w:rFonts w:ascii="Calibri" w:eastAsia="Times New Roman" w:hAnsi="Calibri" w:cs="Calibri"/>
          <w:lang w:eastAsia="nl-NL"/>
        </w:rPr>
        <w:t>:</w:t>
      </w:r>
    </w:p>
    <w:p w14:paraId="41D36578" w14:textId="0D2107C5" w:rsidR="00AB49DB" w:rsidRPr="00D82F83" w:rsidRDefault="00860CC5" w:rsidP="00860CC5">
      <w:pPr>
        <w:pStyle w:val="Lijstalinea"/>
        <w:numPr>
          <w:ilvl w:val="0"/>
          <w:numId w:val="30"/>
        </w:numPr>
        <w:spacing w:before="100" w:beforeAutospacing="1" w:after="100" w:afterAutospacing="1"/>
        <w:rPr>
          <w:rFonts w:ascii="Calibri" w:eastAsia="Times New Roman" w:hAnsi="Calibri" w:cs="Calibri"/>
          <w:lang w:eastAsia="nl-NL"/>
        </w:rPr>
      </w:pPr>
      <w:r w:rsidRPr="00D82F83">
        <w:rPr>
          <w:rFonts w:ascii="Calibri" w:eastAsia="Times New Roman" w:hAnsi="Calibri" w:cs="Calibri"/>
          <w:lang w:eastAsia="nl-NL"/>
        </w:rPr>
        <w:t>Levert</w:t>
      </w:r>
      <w:r w:rsidR="001E638D" w:rsidRPr="00D82F83">
        <w:rPr>
          <w:rFonts w:ascii="Calibri" w:eastAsia="Times New Roman" w:hAnsi="Calibri" w:cs="Calibri"/>
          <w:lang w:eastAsia="nl-NL"/>
        </w:rPr>
        <w:t xml:space="preserve"> </w:t>
      </w:r>
      <w:r w:rsidR="00D65E4A" w:rsidRPr="00D82F83">
        <w:rPr>
          <w:rFonts w:ascii="Calibri" w:eastAsia="Times New Roman" w:hAnsi="Calibri" w:cs="Calibri"/>
          <w:lang w:eastAsia="nl-NL"/>
        </w:rPr>
        <w:t>een bijdrage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aan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het</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zoeken</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naar</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geschikte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programma</w:t>
      </w:r>
      <w:r w:rsidR="001E638D" w:rsidRPr="00D82F83">
        <w:rPr>
          <w:rFonts w:ascii="Calibri" w:eastAsia="Times New Roman" w:hAnsi="Calibri" w:cs="Calibri"/>
          <w:lang w:eastAsia="nl-NL"/>
        </w:rPr>
        <w:t>’</w:t>
      </w:r>
      <w:r w:rsidRPr="00D82F83">
        <w:rPr>
          <w:rFonts w:ascii="Calibri" w:eastAsia="Times New Roman" w:hAnsi="Calibri" w:cs="Calibri"/>
          <w:lang w:eastAsia="nl-NL"/>
        </w:rPr>
        <w:t>s</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voor</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verdere</w:t>
      </w:r>
      <w:r w:rsidR="001E638D" w:rsidRPr="00D82F83">
        <w:rPr>
          <w:rFonts w:ascii="Calibri" w:eastAsia="Times New Roman" w:hAnsi="Calibri" w:cs="Calibri"/>
          <w:lang w:eastAsia="nl-NL"/>
        </w:rPr>
        <w:t xml:space="preserve"> </w:t>
      </w:r>
      <w:r w:rsidRPr="00D82F83">
        <w:rPr>
          <w:rFonts w:ascii="Calibri" w:eastAsia="Times New Roman" w:hAnsi="Calibri" w:cs="Calibri"/>
          <w:lang w:eastAsia="nl-NL"/>
        </w:rPr>
        <w:t xml:space="preserve">deskundigheidsbevordering van de werkplekbegeleider en stimuleert de werkplekbegeleider tot verdere scholing; </w:t>
      </w:r>
    </w:p>
    <w:p w14:paraId="65E87499" w14:textId="77777777" w:rsidR="00860CC5" w:rsidRPr="00D82F83" w:rsidRDefault="5D0BB65E" w:rsidP="2C991ABD">
      <w:pPr>
        <w:pStyle w:val="Lijstalinea"/>
        <w:numPr>
          <w:ilvl w:val="0"/>
          <w:numId w:val="30"/>
        </w:numPr>
        <w:spacing w:before="100" w:beforeAutospacing="1" w:after="100" w:afterAutospacing="1"/>
        <w:rPr>
          <w:rFonts w:ascii="Calibri" w:eastAsia="Times New Roman" w:hAnsi="Calibri" w:cs="Calibri"/>
          <w:lang w:eastAsia="nl-NL"/>
        </w:rPr>
      </w:pPr>
      <w:r w:rsidRPr="2C991ABD">
        <w:rPr>
          <w:rFonts w:ascii="Calibri" w:eastAsia="Times New Roman" w:hAnsi="Calibri" w:cs="Calibri"/>
          <w:lang w:eastAsia="nl-NL"/>
        </w:rPr>
        <w:t>Werft</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collega</w:t>
      </w:r>
      <w:r w:rsidR="77B5B0BA" w:rsidRPr="2C991ABD">
        <w:rPr>
          <w:rFonts w:ascii="Calibri" w:eastAsia="Times New Roman" w:hAnsi="Calibri" w:cs="Calibri"/>
          <w:lang w:eastAsia="nl-NL"/>
        </w:rPr>
        <w:t>’</w:t>
      </w:r>
      <w:r w:rsidRPr="2C991ABD">
        <w:rPr>
          <w:rFonts w:ascii="Calibri" w:eastAsia="Times New Roman" w:hAnsi="Calibri" w:cs="Calibri"/>
          <w:lang w:eastAsia="nl-NL"/>
        </w:rPr>
        <w:t>s</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voor</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de</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cursus</w:t>
      </w:r>
      <w:r w:rsidR="77B5B0BA" w:rsidRPr="2C991ABD">
        <w:rPr>
          <w:rFonts w:ascii="Calibri" w:eastAsia="Times New Roman" w:hAnsi="Calibri" w:cs="Calibri"/>
          <w:lang w:eastAsia="nl-NL"/>
        </w:rPr>
        <w:t xml:space="preserve"> </w:t>
      </w:r>
      <w:r w:rsidRPr="2C991ABD">
        <w:rPr>
          <w:rFonts w:ascii="Calibri" w:eastAsia="Times New Roman" w:hAnsi="Calibri" w:cs="Calibri"/>
          <w:lang w:eastAsia="nl-NL"/>
        </w:rPr>
        <w:t xml:space="preserve">coaching. </w:t>
      </w:r>
    </w:p>
    <w:p w14:paraId="5897720B" w14:textId="410D263A" w:rsidR="00860CC5" w:rsidRDefault="5D0BB65E" w:rsidP="002B7C91">
      <w:pPr>
        <w:pStyle w:val="Kop2"/>
      </w:pPr>
      <w:bookmarkStart w:id="27" w:name="_Toc80834151"/>
      <w:r>
        <w:t>4.2 Facilitering schoolopleider</w:t>
      </w:r>
      <w:bookmarkEnd w:id="27"/>
      <w:r>
        <w:t xml:space="preserve"> </w:t>
      </w:r>
    </w:p>
    <w:p w14:paraId="112490EF" w14:textId="2754EEE8" w:rsidR="2C991ABD" w:rsidRDefault="2C991ABD" w:rsidP="2C991ABD"/>
    <w:p w14:paraId="2C6938B3" w14:textId="3D1C4FEF" w:rsidR="3918A239" w:rsidRPr="004D038F" w:rsidRDefault="3918A239" w:rsidP="002B7C91">
      <w:pPr>
        <w:spacing w:line="257" w:lineRule="auto"/>
        <w:rPr>
          <w:rFonts w:ascii="Calibri" w:eastAsia="Calibri" w:hAnsi="Calibri" w:cs="Calibri"/>
        </w:rPr>
      </w:pPr>
      <w:r w:rsidRPr="4B81307C">
        <w:rPr>
          <w:rFonts w:ascii="Calibri" w:eastAsia="Calibri" w:hAnsi="Calibri" w:cs="Calibri"/>
        </w:rPr>
        <w:t>De facilitering van de schoolopleider bestaat uit twee delen:</w:t>
      </w:r>
    </w:p>
    <w:p w14:paraId="021E6318" w14:textId="671ABD1A" w:rsidR="3918A239" w:rsidRPr="004D038F" w:rsidRDefault="4CB13885" w:rsidP="002B7C91">
      <w:pPr>
        <w:pStyle w:val="Lijstalinea"/>
        <w:numPr>
          <w:ilvl w:val="0"/>
          <w:numId w:val="1"/>
        </w:numPr>
        <w:spacing w:line="276" w:lineRule="auto"/>
      </w:pPr>
      <w:r w:rsidRPr="2C991ABD">
        <w:rPr>
          <w:rFonts w:ascii="Calibri" w:eastAsia="Calibri" w:hAnsi="Calibri" w:cs="Calibri"/>
        </w:rPr>
        <w:t>Onafhankelijk van het aantal studenten: de vaste voet</w:t>
      </w:r>
      <w:r w:rsidR="24260CB3" w:rsidRPr="2C991ABD">
        <w:rPr>
          <w:rFonts w:ascii="Calibri" w:eastAsia="Calibri" w:hAnsi="Calibri" w:cs="Calibri"/>
        </w:rPr>
        <w:t>;</w:t>
      </w:r>
      <w:r w:rsidRPr="2C991ABD">
        <w:rPr>
          <w:rFonts w:ascii="Calibri" w:eastAsia="Calibri" w:hAnsi="Calibri" w:cs="Calibri"/>
        </w:rPr>
        <w:t xml:space="preserve"> </w:t>
      </w:r>
    </w:p>
    <w:p w14:paraId="6D85F116" w14:textId="7CD469A2" w:rsidR="3918A239" w:rsidRPr="004D038F" w:rsidRDefault="4CB13885" w:rsidP="002B7C91">
      <w:pPr>
        <w:pStyle w:val="Lijstalinea"/>
        <w:numPr>
          <w:ilvl w:val="0"/>
          <w:numId w:val="1"/>
        </w:numPr>
        <w:spacing w:line="276" w:lineRule="auto"/>
      </w:pPr>
      <w:r w:rsidRPr="2C991ABD">
        <w:rPr>
          <w:rFonts w:ascii="Calibri" w:eastAsia="Calibri" w:hAnsi="Calibri" w:cs="Calibri"/>
        </w:rPr>
        <w:t>Afhankelijk van het aantal studenten</w:t>
      </w:r>
      <w:r w:rsidR="061E8D5F" w:rsidRPr="2C991ABD">
        <w:rPr>
          <w:rFonts w:ascii="Calibri" w:eastAsia="Calibri" w:hAnsi="Calibri" w:cs="Calibri"/>
        </w:rPr>
        <w:t>.</w:t>
      </w:r>
    </w:p>
    <w:p w14:paraId="2566A6CA" w14:textId="39741F0C" w:rsidR="3918A239" w:rsidRPr="004D038F" w:rsidRDefault="3918A239" w:rsidP="002B7C91">
      <w:pPr>
        <w:spacing w:line="257" w:lineRule="auto"/>
        <w:ind w:left="426" w:hanging="426"/>
      </w:pPr>
      <w:r w:rsidRPr="004D038F">
        <w:rPr>
          <w:rFonts w:ascii="Calibri" w:eastAsia="Calibri" w:hAnsi="Calibri" w:cs="Calibri"/>
        </w:rPr>
        <w:t>Ad 1. De vaste voet bedraagt minimaal 100 klokuren op jaarbasis. Deze basisfacilitering is bedoeld voor organisatie en relatiebeheer.</w:t>
      </w:r>
    </w:p>
    <w:p w14:paraId="6382DFE3" w14:textId="61AE2BEF" w:rsidR="3918A239" w:rsidRPr="004D038F" w:rsidRDefault="3918A239" w:rsidP="002B7C91">
      <w:pPr>
        <w:spacing w:line="257" w:lineRule="auto"/>
        <w:ind w:left="426" w:hanging="426"/>
      </w:pPr>
      <w:r w:rsidRPr="004D038F">
        <w:rPr>
          <w:rFonts w:ascii="Calibri" w:eastAsia="Calibri" w:hAnsi="Calibri" w:cs="Calibri"/>
        </w:rPr>
        <w:t xml:space="preserve">Ad 2. Daarnaast wordt de schoolopleider aanvullend gefaciliteerd in het kader van de begeleiding van studenten Samen Opleiden. Hieronder wordt ook gerekend het begeleiden van werkplekbegeleiders. </w:t>
      </w:r>
    </w:p>
    <w:p w14:paraId="32046E80" w14:textId="05860F79" w:rsidR="3918A239" w:rsidRPr="004D038F" w:rsidRDefault="3918A239" w:rsidP="002B7C91">
      <w:pPr>
        <w:spacing w:line="257" w:lineRule="auto"/>
        <w:ind w:left="426" w:hanging="426"/>
      </w:pPr>
      <w:r w:rsidRPr="6E1DBC05">
        <w:rPr>
          <w:rFonts w:ascii="Calibri" w:eastAsia="Calibri" w:hAnsi="Calibri" w:cs="Calibri"/>
        </w:rPr>
        <w:t>RPO Rijnmond gaat hierbij uit van de volgende staffels:</w:t>
      </w:r>
    </w:p>
    <w:p w14:paraId="1F2FFF98" w14:textId="3909FC05" w:rsidR="60173389" w:rsidRDefault="60173389" w:rsidP="6E1DBC05">
      <w:pPr>
        <w:spacing w:line="257" w:lineRule="auto"/>
        <w:rPr>
          <w:rFonts w:ascii="Calibri" w:eastAsia="Calibri" w:hAnsi="Calibri" w:cs="Calibri"/>
        </w:rPr>
      </w:pPr>
      <w:r w:rsidRPr="6E1DBC05">
        <w:rPr>
          <w:rFonts w:ascii="Calibri" w:eastAsia="Calibri" w:hAnsi="Calibri" w:cs="Calibri"/>
          <w:i/>
          <w:iCs/>
        </w:rPr>
        <w:t>-</w:t>
      </w:r>
      <w:r w:rsidRPr="4776BA04">
        <w:rPr>
          <w:rFonts w:ascii="Calibri" w:eastAsia="Calibri" w:hAnsi="Calibri" w:cs="Calibri"/>
        </w:rPr>
        <w:t xml:space="preserve">opleidingslocatie met 1-5 studenten Samen Opleiden: min. 40 uur, dus totaal minimaal 140 uur; </w:t>
      </w:r>
    </w:p>
    <w:p w14:paraId="7D6DBF4C" w14:textId="7AB6CF3C" w:rsidR="60173389" w:rsidRDefault="60173389" w:rsidP="6E1DBC05">
      <w:pPr>
        <w:spacing w:line="257" w:lineRule="auto"/>
        <w:rPr>
          <w:rFonts w:ascii="Calibri" w:eastAsia="Calibri" w:hAnsi="Calibri" w:cs="Calibri"/>
        </w:rPr>
      </w:pPr>
      <w:r w:rsidRPr="4776BA04">
        <w:rPr>
          <w:rFonts w:ascii="Calibri" w:eastAsia="Calibri" w:hAnsi="Calibri" w:cs="Calibri"/>
        </w:rPr>
        <w:t xml:space="preserve">-opleidingslocatie met 6-10 studenten Samen Opleiden: min. 75 uur, dus totaal minimaal 175 uur; </w:t>
      </w:r>
    </w:p>
    <w:p w14:paraId="140D15BF" w14:textId="6509C2C0" w:rsidR="60173389" w:rsidRDefault="60173389" w:rsidP="6E1DBC05">
      <w:pPr>
        <w:spacing w:line="257" w:lineRule="auto"/>
        <w:rPr>
          <w:rFonts w:ascii="Calibri" w:eastAsia="Calibri" w:hAnsi="Calibri" w:cs="Calibri"/>
        </w:rPr>
      </w:pPr>
      <w:r w:rsidRPr="4776BA04">
        <w:rPr>
          <w:rFonts w:ascii="Calibri" w:eastAsia="Calibri" w:hAnsi="Calibri" w:cs="Calibri"/>
        </w:rPr>
        <w:t>-opleidingslocatie met 11-15 studenten Samen Opleiden: min. 100 uur, dus totaal minimaal 200 uur;</w:t>
      </w:r>
    </w:p>
    <w:p w14:paraId="7876FB11" w14:textId="02D4179B" w:rsidR="60173389" w:rsidRDefault="7D149C30" w:rsidP="6E1DBC05">
      <w:pPr>
        <w:spacing w:line="257" w:lineRule="auto"/>
        <w:rPr>
          <w:rFonts w:ascii="Calibri" w:eastAsia="Calibri" w:hAnsi="Calibri" w:cs="Calibri"/>
        </w:rPr>
      </w:pPr>
      <w:r w:rsidRPr="2C991ABD">
        <w:rPr>
          <w:rFonts w:ascii="Calibri" w:eastAsia="Calibri" w:hAnsi="Calibri" w:cs="Calibri"/>
        </w:rPr>
        <w:t>-opleidingslocatie met x studenten Samen Opleiden (x&gt;15): min. 100 + 5*(x-15) uur, dus totaal minimaal 200 + 5*(x-15)</w:t>
      </w:r>
      <w:r w:rsidR="4A010502" w:rsidRPr="2C991ABD">
        <w:rPr>
          <w:rFonts w:ascii="Calibri" w:eastAsia="Calibri" w:hAnsi="Calibri" w:cs="Calibri"/>
        </w:rPr>
        <w:t>;</w:t>
      </w:r>
    </w:p>
    <w:p w14:paraId="1F725DDF" w14:textId="1F37BC4A" w:rsidR="60173389" w:rsidRDefault="7D149C30" w:rsidP="6E1DBC05">
      <w:pPr>
        <w:spacing w:line="257" w:lineRule="auto"/>
        <w:rPr>
          <w:rFonts w:ascii="Calibri" w:eastAsia="Calibri" w:hAnsi="Calibri" w:cs="Calibri"/>
        </w:rPr>
      </w:pPr>
      <w:r w:rsidRPr="2C991ABD">
        <w:rPr>
          <w:rFonts w:ascii="Calibri" w:eastAsia="Calibri" w:hAnsi="Calibri" w:cs="Calibri"/>
        </w:rPr>
        <w:t>(</w:t>
      </w:r>
      <w:r w:rsidR="24248248" w:rsidRPr="2C991ABD">
        <w:rPr>
          <w:rFonts w:ascii="Calibri" w:eastAsia="Calibri" w:hAnsi="Calibri" w:cs="Calibri"/>
        </w:rPr>
        <w:t>Bijv.</w:t>
      </w:r>
      <w:r w:rsidRPr="2C991ABD">
        <w:rPr>
          <w:rFonts w:ascii="Calibri" w:eastAsia="Calibri" w:hAnsi="Calibri" w:cs="Calibri"/>
        </w:rPr>
        <w:t>: bij 16 studenten minimaal 205 uur, bij 24 studenten 245 uur; ofwel 5 uur extra voor iedere student meer dan bij 15 studenten)</w:t>
      </w:r>
      <w:r w:rsidR="1538C1E2" w:rsidRPr="2C991ABD">
        <w:rPr>
          <w:rFonts w:ascii="Calibri" w:eastAsia="Calibri" w:hAnsi="Calibri" w:cs="Calibri"/>
        </w:rPr>
        <w:t>.</w:t>
      </w:r>
    </w:p>
    <w:p w14:paraId="348B165C" w14:textId="200E527A" w:rsidR="00B869AD" w:rsidRDefault="3918A239" w:rsidP="00B869AD">
      <w:pPr>
        <w:spacing w:line="257" w:lineRule="auto"/>
        <w:rPr>
          <w:rFonts w:ascii="Calibri" w:eastAsia="Calibri" w:hAnsi="Calibri" w:cs="Calibri"/>
        </w:rPr>
      </w:pPr>
      <w:r w:rsidRPr="004D038F">
        <w:rPr>
          <w:rFonts w:ascii="Calibri" w:eastAsia="Calibri" w:hAnsi="Calibri" w:cs="Calibri"/>
        </w:rPr>
        <w:t xml:space="preserve">Wordt de taak van de schoolopleider verzwaard door de opleiding/begeleiding van andere docenten-in-opleiding, zoals zij-instromers, educatieve masters of </w:t>
      </w:r>
      <w:proofErr w:type="spellStart"/>
      <w:r w:rsidRPr="004D038F">
        <w:rPr>
          <w:rFonts w:ascii="Calibri" w:eastAsia="Calibri" w:hAnsi="Calibri" w:cs="Calibri"/>
        </w:rPr>
        <w:t>minoren</w:t>
      </w:r>
      <w:proofErr w:type="spellEnd"/>
      <w:r w:rsidRPr="004D038F">
        <w:rPr>
          <w:rFonts w:ascii="Calibri" w:eastAsia="Calibri" w:hAnsi="Calibri" w:cs="Calibri"/>
        </w:rPr>
        <w:t xml:space="preserve">, studenten van andere instituten, en/of door afname van assessments, begeleiding van startende en/of nieuwe leraren, deelname aan sollicitatiegesprekken, </w:t>
      </w:r>
      <w:r w:rsidR="00A761AB">
        <w:rPr>
          <w:rFonts w:ascii="Calibri" w:eastAsia="Calibri" w:hAnsi="Calibri" w:cs="Calibri"/>
        </w:rPr>
        <w:t>t</w:t>
      </w:r>
      <w:r w:rsidRPr="004D038F">
        <w:rPr>
          <w:rFonts w:ascii="Calibri" w:eastAsia="Calibri" w:hAnsi="Calibri" w:cs="Calibri"/>
        </w:rPr>
        <w:t>ransferdagen en/of andere taken in het kader van personeelsbeleid enz., dan kan de school deze facilitering redelijkerwijs aanpassen.</w:t>
      </w:r>
    </w:p>
    <w:p w14:paraId="3BAE09D7" w14:textId="7E6EFE06" w:rsidR="00C6294E" w:rsidRDefault="00C6294E">
      <w:pPr>
        <w:rPr>
          <w:rFonts w:ascii="Calibri" w:eastAsia="Times New Roman" w:hAnsi="Calibri" w:cs="Calibri"/>
          <w:lang w:eastAsia="nl-NL"/>
        </w:rPr>
      </w:pPr>
      <w:r>
        <w:rPr>
          <w:rFonts w:ascii="Calibri" w:eastAsia="Times New Roman" w:hAnsi="Calibri" w:cs="Calibri"/>
          <w:lang w:eastAsia="nl-NL"/>
        </w:rPr>
        <w:br w:type="page"/>
      </w:r>
    </w:p>
    <w:p w14:paraId="47B267FA" w14:textId="13456C45" w:rsidR="00860CC5" w:rsidRPr="00860CC5" w:rsidRDefault="5D0BB65E" w:rsidP="008C5E1B">
      <w:pPr>
        <w:pStyle w:val="Kop1"/>
        <w:numPr>
          <w:ilvl w:val="0"/>
          <w:numId w:val="14"/>
        </w:numPr>
        <w:rPr>
          <w:rFonts w:ascii="Times New Roman" w:eastAsia="Times New Roman" w:hAnsi="Times New Roman" w:cs="Times New Roman"/>
          <w:lang w:eastAsia="nl-NL"/>
        </w:rPr>
      </w:pPr>
      <w:bookmarkStart w:id="28" w:name="_Toc80834152"/>
      <w:proofErr w:type="spellStart"/>
      <w:r w:rsidRPr="2C991ABD">
        <w:rPr>
          <w:rFonts w:eastAsia="Times New Roman"/>
          <w:lang w:eastAsia="nl-NL"/>
        </w:rPr>
        <w:t>Clusterco</w:t>
      </w:r>
      <w:r w:rsidR="65A63252" w:rsidRPr="2C991ABD">
        <w:rPr>
          <w:rFonts w:eastAsia="Times New Roman"/>
          <w:lang w:eastAsia="nl-NL"/>
        </w:rPr>
        <w:t>ö</w:t>
      </w:r>
      <w:r w:rsidRPr="2C991ABD">
        <w:rPr>
          <w:rFonts w:eastAsia="Times New Roman"/>
          <w:lang w:eastAsia="nl-NL"/>
        </w:rPr>
        <w:t>rdinator</w:t>
      </w:r>
      <w:bookmarkEnd w:id="28"/>
      <w:proofErr w:type="spellEnd"/>
      <w:r w:rsidRPr="2C991ABD">
        <w:rPr>
          <w:rFonts w:eastAsia="Times New Roman"/>
          <w:lang w:eastAsia="nl-NL"/>
        </w:rPr>
        <w:t xml:space="preserve"> </w:t>
      </w:r>
    </w:p>
    <w:p w14:paraId="7A98ECE1" w14:textId="36324C9B" w:rsidR="2C991ABD" w:rsidRDefault="2C991ABD" w:rsidP="2C991ABD"/>
    <w:p w14:paraId="224BBC1C"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Taakstelling en vaardigheden van de </w:t>
      </w:r>
      <w:proofErr w:type="spellStart"/>
      <w:r w:rsidRPr="00860CC5">
        <w:rPr>
          <w:rFonts w:ascii="Calibri" w:eastAsia="Times New Roman" w:hAnsi="Calibri" w:cs="Calibri"/>
          <w:lang w:eastAsia="nl-NL"/>
        </w:rPr>
        <w:t>clustercoördinator</w:t>
      </w:r>
      <w:proofErr w:type="spellEnd"/>
      <w:r w:rsidRPr="00860CC5">
        <w:rPr>
          <w:rFonts w:ascii="Calibri" w:eastAsia="Times New Roman" w:hAnsi="Calibri" w:cs="Calibri"/>
          <w:lang w:eastAsia="nl-NL"/>
        </w:rPr>
        <w:t xml:space="preserve"> t.a.v. Samen Opleiden </w:t>
      </w:r>
    </w:p>
    <w:p w14:paraId="4E7C534A"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i/>
          <w:iCs/>
          <w:lang w:eastAsia="nl-NL"/>
        </w:rPr>
        <w:t xml:space="preserve">Context </w:t>
      </w:r>
    </w:p>
    <w:p w14:paraId="129424EA" w14:textId="60887C59" w:rsidR="00860CC5" w:rsidRPr="00860CC5" w:rsidRDefault="5D0BB65E" w:rsidP="5D763FBB">
      <w:pPr>
        <w:spacing w:before="100" w:beforeAutospacing="1" w:after="100" w:afterAutospacing="1"/>
        <w:rPr>
          <w:rFonts w:ascii="Times New Roman" w:eastAsia="Times New Roman" w:hAnsi="Times New Roman" w:cs="Times New Roman"/>
          <w:lang w:eastAsia="nl-NL"/>
        </w:rPr>
      </w:pPr>
      <w:r w:rsidRPr="5D763FBB">
        <w:rPr>
          <w:rFonts w:ascii="Calibri" w:eastAsia="Times New Roman" w:hAnsi="Calibri" w:cs="Calibri"/>
          <w:lang w:eastAsia="nl-NL"/>
        </w:rPr>
        <w:t xml:space="preserve">De werkzaamheden worden verricht op </w:t>
      </w:r>
      <w:proofErr w:type="spellStart"/>
      <w:r w:rsidRPr="5D763FBB">
        <w:rPr>
          <w:rFonts w:ascii="Calibri" w:eastAsia="Times New Roman" w:hAnsi="Calibri" w:cs="Calibri"/>
          <w:lang w:eastAsia="nl-NL"/>
        </w:rPr>
        <w:t>bovenschools</w:t>
      </w:r>
      <w:proofErr w:type="spellEnd"/>
      <w:r w:rsidRPr="5D763FBB">
        <w:rPr>
          <w:rFonts w:ascii="Calibri" w:eastAsia="Times New Roman" w:hAnsi="Calibri" w:cs="Calibri"/>
          <w:lang w:eastAsia="nl-NL"/>
        </w:rPr>
        <w:t xml:space="preserve"> niveau voor een breed cluster van scholen voor voortgezet onderwijs.</w:t>
      </w:r>
      <w:r>
        <w:br/>
      </w:r>
      <w:r w:rsidRPr="5D763FBB">
        <w:rPr>
          <w:rFonts w:ascii="Calibri" w:eastAsia="Times New Roman" w:hAnsi="Calibri" w:cs="Calibri"/>
          <w:lang w:eastAsia="nl-NL"/>
        </w:rPr>
        <w:t xml:space="preserve">De </w:t>
      </w:r>
      <w:proofErr w:type="spellStart"/>
      <w:r w:rsidRPr="5D763FBB">
        <w:rPr>
          <w:rFonts w:ascii="Calibri" w:eastAsia="Times New Roman" w:hAnsi="Calibri" w:cs="Calibri"/>
          <w:lang w:eastAsia="nl-NL"/>
        </w:rPr>
        <w:t>clustercoördinator</w:t>
      </w:r>
      <w:proofErr w:type="spellEnd"/>
      <w:r w:rsidRPr="5D763FBB">
        <w:rPr>
          <w:rFonts w:ascii="Calibri" w:eastAsia="Times New Roman" w:hAnsi="Calibri" w:cs="Calibri"/>
          <w:lang w:eastAsia="nl-NL"/>
        </w:rPr>
        <w:t xml:space="preserve"> valt onder de vertegenwoordigers van </w:t>
      </w:r>
      <w:r w:rsidR="50CE6B2A" w:rsidRPr="5D763FBB">
        <w:rPr>
          <w:rFonts w:ascii="Calibri" w:eastAsia="Times New Roman" w:hAnsi="Calibri" w:cs="Calibri"/>
          <w:lang w:eastAsia="nl-NL"/>
        </w:rPr>
        <w:t xml:space="preserve">het dagelijks bestuur </w:t>
      </w:r>
      <w:r w:rsidRPr="5D763FBB">
        <w:rPr>
          <w:rFonts w:ascii="Calibri" w:eastAsia="Times New Roman" w:hAnsi="Calibri" w:cs="Calibri"/>
          <w:lang w:eastAsia="nl-NL"/>
        </w:rPr>
        <w:t>van RPO Rijnmond.</w:t>
      </w:r>
      <w:r>
        <w:br/>
      </w:r>
      <w:r w:rsidRPr="5D763FBB">
        <w:rPr>
          <w:rFonts w:ascii="Calibri" w:eastAsia="Times New Roman" w:hAnsi="Calibri" w:cs="Calibri"/>
          <w:lang w:eastAsia="nl-NL"/>
        </w:rPr>
        <w:t xml:space="preserve">De </w:t>
      </w:r>
      <w:proofErr w:type="spellStart"/>
      <w:r w:rsidRPr="5D763FBB">
        <w:rPr>
          <w:rFonts w:ascii="Calibri" w:eastAsia="Times New Roman" w:hAnsi="Calibri" w:cs="Calibri"/>
          <w:lang w:eastAsia="nl-NL"/>
        </w:rPr>
        <w:t>clustercoördinator</w:t>
      </w:r>
      <w:proofErr w:type="spellEnd"/>
      <w:r w:rsidRPr="5D763FBB">
        <w:rPr>
          <w:rFonts w:ascii="Calibri" w:eastAsia="Times New Roman" w:hAnsi="Calibri" w:cs="Calibri"/>
          <w:lang w:eastAsia="nl-NL"/>
        </w:rPr>
        <w:t xml:space="preserve"> ontwikkelt beleid op het terrein van </w:t>
      </w:r>
      <w:r w:rsidR="6E9C1300" w:rsidRPr="5D763FBB">
        <w:rPr>
          <w:rFonts w:ascii="Calibri" w:eastAsia="Times New Roman" w:hAnsi="Calibri" w:cs="Calibri"/>
          <w:lang w:eastAsia="nl-NL"/>
        </w:rPr>
        <w:t>Samen Opleiden</w:t>
      </w:r>
      <w:r w:rsidRPr="5D763FBB">
        <w:rPr>
          <w:rFonts w:ascii="Calibri" w:eastAsia="Times New Roman" w:hAnsi="Calibri" w:cs="Calibri"/>
          <w:lang w:eastAsia="nl-NL"/>
        </w:rPr>
        <w:t xml:space="preserve"> en draagt zorg voor de inhoudelijke opzet, uitvoering daarvan en kwaliteitsbeheersing. </w:t>
      </w:r>
    </w:p>
    <w:p w14:paraId="7938AB2F" w14:textId="65B43298" w:rsidR="2C991ABD" w:rsidRDefault="2C991ABD" w:rsidP="2C991ABD">
      <w:pPr>
        <w:spacing w:beforeAutospacing="1" w:afterAutospacing="1"/>
        <w:rPr>
          <w:rFonts w:ascii="Calibri" w:eastAsia="Times New Roman" w:hAnsi="Calibri" w:cs="Calibri"/>
          <w:i/>
          <w:iCs/>
          <w:lang w:eastAsia="nl-NL"/>
        </w:rPr>
      </w:pPr>
    </w:p>
    <w:p w14:paraId="5858CF1E" w14:textId="77777777"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i/>
          <w:iCs/>
          <w:lang w:eastAsia="nl-NL"/>
        </w:rPr>
        <w:t xml:space="preserve">Werkzaamheden </w:t>
      </w:r>
    </w:p>
    <w:p w14:paraId="620E8EE2" w14:textId="73378AC1" w:rsidR="00860CC5" w:rsidRPr="001F456A" w:rsidRDefault="00860CC5" w:rsidP="002B7C91">
      <w:pPr>
        <w:spacing w:before="100" w:beforeAutospacing="1" w:after="100" w:afterAutospacing="1"/>
        <w:rPr>
          <w:rStyle w:val="Intensievebenadrukking"/>
        </w:rPr>
      </w:pPr>
      <w:r w:rsidRPr="002B7C91">
        <w:rPr>
          <w:rStyle w:val="Intensievebenadrukking"/>
        </w:rPr>
        <w:t xml:space="preserve">1. Ontwikkelt beleid op het terrein van </w:t>
      </w:r>
      <w:r w:rsidR="003A2C54">
        <w:rPr>
          <w:rStyle w:val="Intensievebenadrukking"/>
        </w:rPr>
        <w:t xml:space="preserve">Samen Opleiden </w:t>
      </w:r>
      <w:r w:rsidRPr="002B7C91">
        <w:rPr>
          <w:rStyle w:val="Intensievebenadrukking"/>
        </w:rPr>
        <w:t xml:space="preserve">door </w:t>
      </w:r>
    </w:p>
    <w:p w14:paraId="638C5DE6" w14:textId="77777777" w:rsidR="00860CC5" w:rsidRPr="00DB2780" w:rsidRDefault="00860CC5" w:rsidP="00860CC5">
      <w:pPr>
        <w:numPr>
          <w:ilvl w:val="0"/>
          <w:numId w:val="19"/>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doen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onderzoek</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naar</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signaleren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relevante</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ontwikkelingen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tendensen; </w:t>
      </w:r>
    </w:p>
    <w:p w14:paraId="1AFB2CAE" w14:textId="77777777" w:rsidR="00860CC5" w:rsidRPr="00DB2780" w:rsidRDefault="00860CC5" w:rsidP="00860CC5">
      <w:pPr>
        <w:numPr>
          <w:ilvl w:val="0"/>
          <w:numId w:val="19"/>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formuleren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adviesnota’s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1E638D"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beleidsvoorstellen; </w:t>
      </w:r>
    </w:p>
    <w:p w14:paraId="30EDC6CF" w14:textId="522AA997" w:rsidR="00860CC5" w:rsidRPr="00DB2780" w:rsidRDefault="00860CC5" w:rsidP="5D763FBB">
      <w:pPr>
        <w:numPr>
          <w:ilvl w:val="0"/>
          <w:numId w:val="19"/>
        </w:numPr>
        <w:spacing w:before="100" w:beforeAutospacing="1" w:after="100" w:afterAutospacing="1"/>
        <w:rPr>
          <w:rFonts w:ascii="Times New Roman" w:eastAsia="Times New Roman" w:hAnsi="Times New Roman" w:cs="Times New Roman"/>
          <w:sz w:val="24"/>
          <w:szCs w:val="24"/>
          <w:lang w:eastAsia="nl-NL"/>
        </w:rPr>
      </w:pPr>
      <w:r w:rsidRPr="5D763FBB">
        <w:rPr>
          <w:rFonts w:ascii="Calibri" w:eastAsia="Times New Roman" w:hAnsi="Calibri" w:cs="Calibri"/>
          <w:lang w:eastAsia="nl-NL"/>
        </w:rPr>
        <w:t>Het</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beoordelen</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van</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adviezen</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en</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beleidsvoornemens</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ten</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behoeve</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van</w:t>
      </w:r>
      <w:r w:rsidR="001E638D" w:rsidRPr="5D763FBB">
        <w:rPr>
          <w:rFonts w:ascii="Calibri" w:eastAsia="Times New Roman" w:hAnsi="Calibri" w:cs="Calibri"/>
          <w:lang w:eastAsia="nl-NL"/>
        </w:rPr>
        <w:t xml:space="preserve"> </w:t>
      </w:r>
      <w:r w:rsidR="61C512E0" w:rsidRPr="5D763FBB">
        <w:rPr>
          <w:rFonts w:ascii="Calibri" w:eastAsia="Times New Roman" w:hAnsi="Calibri" w:cs="Calibri"/>
          <w:lang w:eastAsia="nl-NL"/>
        </w:rPr>
        <w:t>het dagelijks bestuur</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en</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de</w:t>
      </w:r>
      <w:r w:rsidR="001E638D" w:rsidRPr="5D763FBB">
        <w:rPr>
          <w:rFonts w:ascii="Calibri" w:eastAsia="Times New Roman" w:hAnsi="Calibri" w:cs="Calibri"/>
          <w:lang w:eastAsia="nl-NL"/>
        </w:rPr>
        <w:t xml:space="preserve"> </w:t>
      </w:r>
      <w:r w:rsidRPr="5D763FBB">
        <w:rPr>
          <w:rFonts w:ascii="Calibri" w:eastAsia="Times New Roman" w:hAnsi="Calibri" w:cs="Calibri"/>
          <w:lang w:eastAsia="nl-NL"/>
        </w:rPr>
        <w:t xml:space="preserve">directies; </w:t>
      </w:r>
    </w:p>
    <w:p w14:paraId="2CF0C47F" w14:textId="270E9896" w:rsidR="00860CC5" w:rsidRPr="00DB2780" w:rsidRDefault="5D0BB65E" w:rsidP="2C991ABD">
      <w:pPr>
        <w:numPr>
          <w:ilvl w:val="0"/>
          <w:numId w:val="19"/>
        </w:numPr>
        <w:spacing w:before="100" w:beforeAutospacing="1" w:after="100" w:afterAutospacing="1"/>
        <w:rPr>
          <w:rFonts w:ascii="Times New Roman" w:eastAsia="Times New Roman" w:hAnsi="Times New Roman" w:cs="Times New Roman"/>
          <w:sz w:val="24"/>
          <w:szCs w:val="24"/>
          <w:lang w:eastAsia="nl-NL"/>
        </w:rPr>
      </w:pPr>
      <w:r w:rsidRPr="2C991ABD">
        <w:rPr>
          <w:rFonts w:ascii="Calibri" w:eastAsia="Times New Roman" w:hAnsi="Calibri" w:cs="Calibri"/>
          <w:lang w:eastAsia="nl-NL"/>
        </w:rPr>
        <w:t xml:space="preserve">Het doen van voorstellen over het verkrijgen van subsidiegelden. </w:t>
      </w:r>
    </w:p>
    <w:p w14:paraId="2533185B" w14:textId="5110E791" w:rsidR="2C991ABD" w:rsidRDefault="2C991ABD" w:rsidP="2C991ABD">
      <w:pPr>
        <w:spacing w:beforeAutospacing="1" w:afterAutospacing="1"/>
        <w:rPr>
          <w:rFonts w:ascii="Calibri" w:eastAsia="Times New Roman" w:hAnsi="Calibri" w:cs="Calibri"/>
          <w:lang w:eastAsia="nl-NL"/>
        </w:rPr>
      </w:pPr>
    </w:p>
    <w:p w14:paraId="2BAF190D" w14:textId="5EF2C280" w:rsidR="00860CC5" w:rsidRPr="00885150" w:rsidRDefault="00860CC5" w:rsidP="00860CC5">
      <w:pPr>
        <w:spacing w:before="100" w:beforeAutospacing="1" w:after="100" w:afterAutospacing="1"/>
        <w:rPr>
          <w:rStyle w:val="Intensievebenadrukking"/>
        </w:rPr>
      </w:pPr>
      <w:r w:rsidRPr="00885150">
        <w:rPr>
          <w:rStyle w:val="Intensievebenadrukking"/>
        </w:rPr>
        <w:t xml:space="preserve">2. Draagt zorg voor de inhoudelijke opzet van </w:t>
      </w:r>
      <w:r w:rsidR="00AA3D62">
        <w:rPr>
          <w:rStyle w:val="Intensievebenadrukking"/>
        </w:rPr>
        <w:t>Samen Opleiden</w:t>
      </w:r>
      <w:r w:rsidRPr="00885150">
        <w:rPr>
          <w:rStyle w:val="Intensievebenadrukking"/>
        </w:rPr>
        <w:t xml:space="preserve"> door </w:t>
      </w:r>
    </w:p>
    <w:p w14:paraId="7760C430" w14:textId="2A646F9B" w:rsidR="00860CC5" w:rsidRPr="00DB2780" w:rsidRDefault="00860CC5" w:rsidP="00860CC5">
      <w:pPr>
        <w:numPr>
          <w:ilvl w:val="0"/>
          <w:numId w:val="20"/>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doen van voorstellen over de benodigde infrastructuur, bemensing en </w:t>
      </w:r>
      <w:r w:rsidR="00D65E4A" w:rsidRPr="00DB2780">
        <w:rPr>
          <w:rFonts w:ascii="Calibri" w:eastAsia="Times New Roman" w:hAnsi="Calibri" w:cs="Calibri"/>
          <w:lang w:eastAsia="nl-NL"/>
        </w:rPr>
        <w:t>financiële</w:t>
      </w:r>
      <w:r w:rsidRPr="00DB2780">
        <w:rPr>
          <w:rFonts w:ascii="Calibri" w:eastAsia="Times New Roman" w:hAnsi="Calibri" w:cs="Calibri"/>
          <w:lang w:eastAsia="nl-NL"/>
        </w:rPr>
        <w:t xml:space="preserve"> middelen; </w:t>
      </w:r>
    </w:p>
    <w:p w14:paraId="565355AE" w14:textId="77777777" w:rsidR="00860CC5" w:rsidRPr="00DB2780" w:rsidRDefault="00860CC5" w:rsidP="00860CC5">
      <w:pPr>
        <w:numPr>
          <w:ilvl w:val="0"/>
          <w:numId w:val="20"/>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Aansturen van schoolopleiders. Bij het werven onder de eigen leerlingen; </w:t>
      </w:r>
    </w:p>
    <w:p w14:paraId="560AD1F2" w14:textId="77777777" w:rsidR="00860CC5" w:rsidRPr="00DB2780" w:rsidRDefault="5D0BB65E" w:rsidP="2C991ABD">
      <w:pPr>
        <w:numPr>
          <w:ilvl w:val="0"/>
          <w:numId w:val="20"/>
        </w:numPr>
        <w:spacing w:before="100" w:beforeAutospacing="1" w:after="100" w:afterAutospacing="1"/>
        <w:rPr>
          <w:rFonts w:ascii="Times New Roman" w:eastAsia="Times New Roman" w:hAnsi="Times New Roman" w:cs="Times New Roman"/>
          <w:sz w:val="24"/>
          <w:szCs w:val="24"/>
          <w:lang w:eastAsia="nl-NL"/>
        </w:rPr>
      </w:pPr>
      <w:r w:rsidRPr="2C991ABD">
        <w:rPr>
          <w:rFonts w:ascii="Calibri" w:eastAsia="Times New Roman" w:hAnsi="Calibri" w:cs="Calibri"/>
          <w:lang w:eastAsia="nl-NL"/>
        </w:rPr>
        <w:t xml:space="preserve">Het ontwikkelen van een gezamenlijk curriculum. </w:t>
      </w:r>
    </w:p>
    <w:p w14:paraId="3BB7A463" w14:textId="768E045D" w:rsidR="2C991ABD" w:rsidRDefault="2C991ABD" w:rsidP="2C991ABD">
      <w:pPr>
        <w:spacing w:beforeAutospacing="1" w:afterAutospacing="1"/>
        <w:rPr>
          <w:rFonts w:ascii="Calibri" w:eastAsia="Times New Roman" w:hAnsi="Calibri" w:cs="Calibri"/>
          <w:lang w:eastAsia="nl-NL"/>
        </w:rPr>
      </w:pPr>
    </w:p>
    <w:p w14:paraId="782513AB" w14:textId="3AACF62F" w:rsidR="00860CC5" w:rsidRPr="00433B13" w:rsidRDefault="00860CC5" w:rsidP="00860CC5">
      <w:pPr>
        <w:spacing w:before="100" w:beforeAutospacing="1" w:after="100" w:afterAutospacing="1"/>
        <w:rPr>
          <w:rStyle w:val="Intensievebenadrukking"/>
        </w:rPr>
      </w:pPr>
      <w:r w:rsidRPr="00433B13">
        <w:rPr>
          <w:rStyle w:val="Intensievebenadrukking"/>
        </w:rPr>
        <w:t xml:space="preserve">3. Draagt zorg voor de goede uitvoering van </w:t>
      </w:r>
      <w:r w:rsidR="00AA3D62">
        <w:rPr>
          <w:rStyle w:val="Intensievebenadrukking"/>
        </w:rPr>
        <w:t>Samen Opleiden</w:t>
      </w:r>
      <w:r w:rsidRPr="00433B13">
        <w:rPr>
          <w:rStyle w:val="Intensievebenadrukking"/>
        </w:rPr>
        <w:t xml:space="preserve"> door </w:t>
      </w:r>
    </w:p>
    <w:p w14:paraId="41707065" w14:textId="77777777" w:rsidR="00860CC5" w:rsidRPr="00DB2780" w:rsidRDefault="00860CC5" w:rsidP="00860CC5">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opzetten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jaarplan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voor</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activiteiten; </w:t>
      </w:r>
    </w:p>
    <w:p w14:paraId="1194B47A" w14:textId="51371567" w:rsidR="00860CC5" w:rsidRPr="00DB2780" w:rsidRDefault="00860CC5" w:rsidP="52A99B03">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5D763FBB">
        <w:rPr>
          <w:rFonts w:ascii="Calibri" w:eastAsia="Times New Roman" w:hAnsi="Calibri" w:cs="Calibri"/>
          <w:lang w:eastAsia="nl-NL"/>
        </w:rPr>
        <w:t>Bewaakt</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het</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tijdpad</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en</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onderneemt</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actie</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wanneer</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er</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 xml:space="preserve">knelpunten </w:t>
      </w:r>
      <w:r w:rsidR="51CC7725" w:rsidRPr="5D763FBB">
        <w:rPr>
          <w:rFonts w:ascii="Calibri" w:eastAsia="Times New Roman" w:hAnsi="Calibri" w:cs="Calibri"/>
          <w:lang w:eastAsia="nl-NL"/>
        </w:rPr>
        <w:t>g</w:t>
      </w:r>
      <w:r w:rsidRPr="5D763FBB">
        <w:rPr>
          <w:rFonts w:ascii="Calibri" w:eastAsia="Times New Roman" w:hAnsi="Calibri" w:cs="Calibri"/>
          <w:lang w:eastAsia="nl-NL"/>
        </w:rPr>
        <w:t>esignaleerd</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 xml:space="preserve">worden; </w:t>
      </w:r>
    </w:p>
    <w:p w14:paraId="10DC615F" w14:textId="77777777" w:rsidR="00860CC5" w:rsidRPr="00DB2780" w:rsidRDefault="00860CC5" w:rsidP="00860CC5">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geven van functioneel leiding aan het overleg van schoolopleiders; </w:t>
      </w:r>
    </w:p>
    <w:p w14:paraId="71904410" w14:textId="77777777" w:rsidR="00860CC5" w:rsidRPr="00DB2780" w:rsidRDefault="00860CC5" w:rsidP="00860CC5">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geven van functioneel leiding aan werkgroepen; </w:t>
      </w:r>
    </w:p>
    <w:p w14:paraId="46900FC0" w14:textId="77777777" w:rsidR="00860CC5" w:rsidRPr="00DB2780" w:rsidRDefault="00860CC5" w:rsidP="00860CC5">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lastRenderedPageBreak/>
        <w:t xml:space="preserve">Het overleggen met functionarissen van de opleidingsinstituten SEC, ICLON, Hogeschool Rotterdam; </w:t>
      </w:r>
    </w:p>
    <w:p w14:paraId="1FB90EFF" w14:textId="320E354B" w:rsidR="00860CC5" w:rsidRPr="00DB2780" w:rsidRDefault="00860CC5" w:rsidP="5D763FBB">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5D763FBB">
        <w:rPr>
          <w:rFonts w:ascii="Calibri" w:eastAsia="Times New Roman" w:hAnsi="Calibri" w:cs="Calibri"/>
          <w:lang w:eastAsia="nl-NL"/>
        </w:rPr>
        <w:t>Het</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informeren</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van</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Boven</w:t>
      </w:r>
      <w:r w:rsidR="00AB49DB" w:rsidRPr="5D763FBB">
        <w:rPr>
          <w:rFonts w:ascii="Calibri" w:eastAsia="Times New Roman" w:hAnsi="Calibri" w:cs="Calibri"/>
          <w:lang w:eastAsia="nl-NL"/>
        </w:rPr>
        <w:t xml:space="preserve"> </w:t>
      </w:r>
      <w:r w:rsidRPr="5D763FBB">
        <w:rPr>
          <w:rFonts w:ascii="Calibri" w:eastAsia="Times New Roman" w:hAnsi="Calibri" w:cs="Calibri"/>
          <w:lang w:eastAsia="nl-NL"/>
        </w:rPr>
        <w:t>bestuurlijk</w:t>
      </w:r>
      <w:r w:rsidR="00AB49DB" w:rsidRPr="5D763FBB">
        <w:rPr>
          <w:rFonts w:ascii="Calibri" w:eastAsia="Times New Roman" w:hAnsi="Calibri" w:cs="Calibri"/>
          <w:lang w:eastAsia="nl-NL"/>
        </w:rPr>
        <w:t xml:space="preserve"> </w:t>
      </w:r>
      <w:r w:rsidRPr="5D763FBB">
        <w:rPr>
          <w:rFonts w:ascii="Calibri" w:eastAsia="Times New Roman" w:hAnsi="Calibri" w:cs="Calibri"/>
          <w:lang w:eastAsia="nl-NL"/>
        </w:rPr>
        <w:t>overleg</w:t>
      </w:r>
      <w:r w:rsidR="0272A048" w:rsidRPr="5D763FBB">
        <w:rPr>
          <w:rFonts w:ascii="Calibri" w:eastAsia="Times New Roman" w:hAnsi="Calibri" w:cs="Calibri"/>
          <w:lang w:eastAsia="nl-NL"/>
        </w:rPr>
        <w:t xml:space="preserve"> en</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directies</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over</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de</w:t>
      </w:r>
      <w:r w:rsidR="000B103A" w:rsidRPr="5D763FBB">
        <w:rPr>
          <w:rFonts w:ascii="Calibri" w:eastAsia="Times New Roman" w:hAnsi="Calibri" w:cs="Calibri"/>
          <w:lang w:eastAsia="nl-NL"/>
        </w:rPr>
        <w:t xml:space="preserve"> </w:t>
      </w:r>
      <w:r w:rsidRPr="5D763FBB">
        <w:rPr>
          <w:rFonts w:ascii="Calibri" w:eastAsia="Times New Roman" w:hAnsi="Calibri" w:cs="Calibri"/>
          <w:lang w:eastAsia="nl-NL"/>
        </w:rPr>
        <w:t xml:space="preserve">voortgang; </w:t>
      </w:r>
    </w:p>
    <w:p w14:paraId="198102BD" w14:textId="77777777" w:rsidR="00860CC5" w:rsidRPr="00DB2780" w:rsidRDefault="00860CC5" w:rsidP="00860CC5">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adviseren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directies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over</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deskundigheidsbevordering; </w:t>
      </w:r>
    </w:p>
    <w:p w14:paraId="0552C5AF" w14:textId="77777777" w:rsidR="00860CC5" w:rsidRPr="00DB2780" w:rsidRDefault="00860CC5" w:rsidP="00860CC5">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doen van voorstellen over de plaatsing van Samen Opleiden-studenten in de onderscheiden scholen; </w:t>
      </w:r>
    </w:p>
    <w:p w14:paraId="537686D1" w14:textId="77777777" w:rsidR="00860CC5" w:rsidRPr="00DB2780" w:rsidRDefault="00860CC5" w:rsidP="000B103A">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informeren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belanghebbenden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over</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plaatsing</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Samen</w:t>
      </w:r>
      <w:r w:rsidR="006036BA" w:rsidRPr="00DB2780">
        <w:rPr>
          <w:rFonts w:ascii="Calibri" w:eastAsia="Times New Roman" w:hAnsi="Calibri" w:cs="Calibri"/>
          <w:lang w:eastAsia="nl-NL"/>
        </w:rPr>
        <w:t xml:space="preserve"> </w:t>
      </w:r>
      <w:r w:rsidRPr="00DB2780">
        <w:rPr>
          <w:rFonts w:ascii="Calibri" w:eastAsia="Times New Roman" w:hAnsi="Calibri" w:cs="Calibri"/>
          <w:lang w:eastAsia="nl-NL"/>
        </w:rPr>
        <w:t>Opleiden-studenten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de onderscheiden scholen; </w:t>
      </w:r>
    </w:p>
    <w:p w14:paraId="051EDB44" w14:textId="312E8DE2" w:rsidR="00860CC5" w:rsidRPr="00DB2780" w:rsidRDefault="00860CC5" w:rsidP="000B103A">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geven van leiding bij veranderingstrajecten binnen de school betreffende het </w:t>
      </w:r>
      <w:r w:rsidR="00AA3D62">
        <w:rPr>
          <w:rFonts w:ascii="Calibri" w:eastAsia="Times New Roman" w:hAnsi="Calibri" w:cs="Calibri"/>
          <w:lang w:eastAsia="nl-NL"/>
        </w:rPr>
        <w:t>Samen Opleiden</w:t>
      </w:r>
      <w:r w:rsidRPr="00DB2780">
        <w:rPr>
          <w:rFonts w:ascii="Calibri" w:eastAsia="Times New Roman" w:hAnsi="Calibri" w:cs="Calibri"/>
          <w:lang w:eastAsia="nl-NL"/>
        </w:rPr>
        <w:t xml:space="preserve"> en het adviseren over de projectopzet en -organisatie; </w:t>
      </w:r>
    </w:p>
    <w:p w14:paraId="0BCE834B" w14:textId="77777777" w:rsidR="00860CC5" w:rsidRPr="00DB2780" w:rsidRDefault="00860CC5" w:rsidP="000B103A">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Vertegenwoordigt het project en/of het Samen Opleiden-traject tijdens informatieavonden en andere bijeenkomsten (workshops, sessies); </w:t>
      </w:r>
    </w:p>
    <w:p w14:paraId="0C8F8195" w14:textId="79CEC374" w:rsidR="00860CC5" w:rsidRPr="00DB2780" w:rsidRDefault="00860CC5" w:rsidP="000B103A">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Neemt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klachten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en/of</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bezwaren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Samen</w:t>
      </w:r>
      <w:r w:rsidR="006036BA" w:rsidRPr="00DB2780">
        <w:rPr>
          <w:rFonts w:ascii="Calibri" w:eastAsia="Times New Roman" w:hAnsi="Calibri" w:cs="Calibri"/>
          <w:lang w:eastAsia="nl-NL"/>
        </w:rPr>
        <w:t xml:space="preserve"> </w:t>
      </w:r>
      <w:r w:rsidRPr="00DB2780">
        <w:rPr>
          <w:rFonts w:ascii="Calibri" w:eastAsia="Times New Roman" w:hAnsi="Calibri" w:cs="Calibri"/>
          <w:lang w:eastAsia="nl-NL"/>
        </w:rPr>
        <w:t>Opleiden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studenten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behandeling</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t.a.v.</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procedures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w:t>
      </w:r>
      <w:r w:rsidR="00971755" w:rsidRPr="00DB2780">
        <w:rPr>
          <w:rFonts w:ascii="Calibri" w:eastAsia="Times New Roman" w:hAnsi="Calibri" w:cs="Calibri"/>
          <w:lang w:eastAsia="nl-NL"/>
        </w:rPr>
        <w:t>b.v. bij</w:t>
      </w:r>
      <w:r w:rsidRPr="00DB2780">
        <w:rPr>
          <w:rFonts w:ascii="Calibri" w:eastAsia="Times New Roman" w:hAnsi="Calibri" w:cs="Calibri"/>
          <w:lang w:eastAsia="nl-NL"/>
        </w:rPr>
        <w:t xml:space="preserve"> assessments of t.a.v. de leerovereenkomst); </w:t>
      </w:r>
    </w:p>
    <w:p w14:paraId="786AE07B" w14:textId="77777777" w:rsidR="00860CC5" w:rsidRPr="00DB2780" w:rsidRDefault="00860CC5" w:rsidP="00860CC5">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houden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exitgesprekken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met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studenten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die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Samen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Opleiden-trajectverlaten; </w:t>
      </w:r>
    </w:p>
    <w:p w14:paraId="3732C718" w14:textId="3E65320F" w:rsidR="00860CC5" w:rsidRPr="00DB2780" w:rsidRDefault="5D0BB65E" w:rsidP="2C991ABD">
      <w:pPr>
        <w:numPr>
          <w:ilvl w:val="0"/>
          <w:numId w:val="21"/>
        </w:numPr>
        <w:spacing w:before="100" w:beforeAutospacing="1" w:after="100" w:afterAutospacing="1"/>
        <w:rPr>
          <w:rFonts w:ascii="Times New Roman" w:eastAsia="Times New Roman" w:hAnsi="Times New Roman" w:cs="Times New Roman"/>
          <w:sz w:val="24"/>
          <w:szCs w:val="24"/>
          <w:lang w:eastAsia="nl-NL"/>
        </w:rPr>
      </w:pPr>
      <w:r w:rsidRPr="2C991ABD">
        <w:rPr>
          <w:rFonts w:ascii="Calibri" w:eastAsia="Times New Roman" w:hAnsi="Calibri" w:cs="Calibri"/>
          <w:lang w:eastAsia="nl-NL"/>
        </w:rPr>
        <w:t xml:space="preserve">Deelname aan het overleg van de </w:t>
      </w:r>
      <w:r w:rsidR="749A57C2" w:rsidRPr="2C991ABD">
        <w:rPr>
          <w:rFonts w:ascii="Calibri" w:eastAsia="Times New Roman" w:hAnsi="Calibri" w:cs="Calibri"/>
          <w:lang w:eastAsia="nl-NL"/>
        </w:rPr>
        <w:t>coördinatiegroep</w:t>
      </w:r>
      <w:r w:rsidRPr="2C991ABD">
        <w:rPr>
          <w:rFonts w:ascii="Calibri" w:eastAsia="Times New Roman" w:hAnsi="Calibri" w:cs="Calibri"/>
          <w:lang w:eastAsia="nl-NL"/>
        </w:rPr>
        <w:t xml:space="preserve">. </w:t>
      </w:r>
    </w:p>
    <w:p w14:paraId="7930D881" w14:textId="5B02057E" w:rsidR="2C991ABD" w:rsidRDefault="2C991ABD" w:rsidP="2C991ABD">
      <w:pPr>
        <w:spacing w:beforeAutospacing="1" w:afterAutospacing="1"/>
        <w:rPr>
          <w:rFonts w:ascii="Calibri" w:eastAsia="Times New Roman" w:hAnsi="Calibri" w:cs="Calibri"/>
          <w:lang w:eastAsia="nl-NL"/>
        </w:rPr>
      </w:pPr>
    </w:p>
    <w:p w14:paraId="320CB9AA" w14:textId="77777777" w:rsidR="00860CC5" w:rsidRPr="0058389F" w:rsidRDefault="00860CC5" w:rsidP="00860CC5">
      <w:pPr>
        <w:spacing w:before="100" w:beforeAutospacing="1" w:after="100" w:afterAutospacing="1"/>
        <w:rPr>
          <w:rStyle w:val="Intensievebenadrukking"/>
        </w:rPr>
      </w:pPr>
      <w:r w:rsidRPr="0058389F">
        <w:rPr>
          <w:rStyle w:val="Intensievebenadrukking"/>
        </w:rPr>
        <w:t xml:space="preserve">4. Draagt zorg voor het bewaken van de kwaliteit door </w:t>
      </w:r>
    </w:p>
    <w:p w14:paraId="2D3B6F59" w14:textId="77777777" w:rsidR="00860CC5" w:rsidRPr="00DB2780" w:rsidRDefault="00860CC5" w:rsidP="00860CC5">
      <w:pPr>
        <w:numPr>
          <w:ilvl w:val="0"/>
          <w:numId w:val="22"/>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doen van voorstellen met betrekking tot het borgen van kwaliteit; </w:t>
      </w:r>
    </w:p>
    <w:p w14:paraId="5C2B72D6" w14:textId="3065CB83" w:rsidR="00860CC5" w:rsidRPr="00DB2780" w:rsidRDefault="00860CC5" w:rsidP="00860CC5">
      <w:pPr>
        <w:numPr>
          <w:ilvl w:val="0"/>
          <w:numId w:val="22"/>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laten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organiseren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uitwerken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00971755" w:rsidRPr="00DB2780">
        <w:rPr>
          <w:rFonts w:ascii="Calibri" w:eastAsia="Times New Roman" w:hAnsi="Calibri" w:cs="Calibri"/>
          <w:lang w:eastAsia="nl-NL"/>
        </w:rPr>
        <w:t>enquêtes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onder</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studenten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(anoniem</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niet-anoniem); </w:t>
      </w:r>
    </w:p>
    <w:p w14:paraId="09E15CDA" w14:textId="77777777" w:rsidR="00860CC5" w:rsidRPr="00DB2780" w:rsidRDefault="00860CC5" w:rsidP="00860CC5">
      <w:pPr>
        <w:numPr>
          <w:ilvl w:val="0"/>
          <w:numId w:val="22"/>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werven t.b.v. (in service) trainingen begeleidingsvaardigheden; </w:t>
      </w:r>
    </w:p>
    <w:p w14:paraId="25B3DA42" w14:textId="77777777" w:rsidR="00860CC5" w:rsidRPr="00DB2780" w:rsidRDefault="00860CC5" w:rsidP="00860CC5">
      <w:pPr>
        <w:numPr>
          <w:ilvl w:val="0"/>
          <w:numId w:val="22"/>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Het laten organiseren van (in service) trainingen begeleidingsvaardigheden; </w:t>
      </w:r>
    </w:p>
    <w:p w14:paraId="7FC8DF41" w14:textId="77777777" w:rsidR="00860CC5" w:rsidRPr="00DB2780" w:rsidRDefault="00860CC5" w:rsidP="00860CC5">
      <w:pPr>
        <w:numPr>
          <w:ilvl w:val="0"/>
          <w:numId w:val="22"/>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organiseren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interne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externe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audits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t.b.v.</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accreditatie; </w:t>
      </w:r>
    </w:p>
    <w:p w14:paraId="5829B32D" w14:textId="77777777" w:rsidR="00860CC5" w:rsidRPr="00DB2780" w:rsidRDefault="00860CC5" w:rsidP="00860CC5">
      <w:pPr>
        <w:numPr>
          <w:ilvl w:val="0"/>
          <w:numId w:val="22"/>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signaleren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afspraken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gemaakt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de</w:t>
      </w:r>
      <w:r w:rsidR="000B103A" w:rsidRPr="00DB2780">
        <w:rPr>
          <w:rFonts w:ascii="Calibri" w:eastAsia="Times New Roman" w:hAnsi="Calibri" w:cs="Calibri"/>
          <w:lang w:eastAsia="nl-NL"/>
        </w:rPr>
        <w:t xml:space="preserve"> </w:t>
      </w:r>
      <w:proofErr w:type="spellStart"/>
      <w:r w:rsidRPr="00DB2780">
        <w:rPr>
          <w:rFonts w:ascii="Calibri" w:eastAsia="Times New Roman" w:hAnsi="Calibri" w:cs="Calibri"/>
          <w:lang w:eastAsia="nl-NL"/>
        </w:rPr>
        <w:t>Kaderstellende</w:t>
      </w:r>
      <w:proofErr w:type="spellEnd"/>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nota; </w:t>
      </w:r>
    </w:p>
    <w:p w14:paraId="52CBBB36" w14:textId="77777777" w:rsidR="00860CC5" w:rsidRPr="00DB2780" w:rsidRDefault="538478B9" w:rsidP="2C991ABD">
      <w:pPr>
        <w:numPr>
          <w:ilvl w:val="0"/>
          <w:numId w:val="22"/>
        </w:numPr>
        <w:spacing w:before="100" w:beforeAutospacing="1" w:after="100" w:afterAutospacing="1"/>
        <w:rPr>
          <w:rFonts w:ascii="Times New Roman" w:eastAsia="Times New Roman" w:hAnsi="Times New Roman" w:cs="Times New Roman"/>
          <w:sz w:val="24"/>
          <w:szCs w:val="24"/>
          <w:lang w:eastAsia="nl-NL"/>
        </w:rPr>
      </w:pPr>
      <w:r w:rsidRPr="2C991ABD">
        <w:rPr>
          <w:rFonts w:ascii="Calibri" w:eastAsia="Times New Roman" w:hAnsi="Calibri" w:cs="Calibri"/>
          <w:lang w:eastAsia="nl-NL"/>
        </w:rPr>
        <w:t>H</w:t>
      </w:r>
      <w:r w:rsidR="5D0BB65E" w:rsidRPr="2C991ABD">
        <w:rPr>
          <w:rFonts w:ascii="Calibri" w:eastAsia="Times New Roman" w:hAnsi="Calibri" w:cs="Calibri"/>
          <w:lang w:eastAsia="nl-NL"/>
        </w:rPr>
        <w:t xml:space="preserve">et bewaken van het aantal gecertificeerde werkplekbegeleiders, assessoren, schoolopleiders. </w:t>
      </w:r>
    </w:p>
    <w:p w14:paraId="4B89C8A5" w14:textId="3017765B" w:rsidR="2C991ABD" w:rsidRDefault="2C991ABD" w:rsidP="52A99B03">
      <w:pPr>
        <w:spacing w:beforeAutospacing="1" w:afterAutospacing="1"/>
        <w:rPr>
          <w:sz w:val="24"/>
          <w:szCs w:val="24"/>
          <w:lang w:eastAsia="nl-NL"/>
        </w:rPr>
      </w:pPr>
    </w:p>
    <w:p w14:paraId="6CD9D5BD" w14:textId="77777777" w:rsidR="00860CC5" w:rsidRPr="0058389F" w:rsidRDefault="00860CC5" w:rsidP="00860CC5">
      <w:pPr>
        <w:spacing w:before="100" w:beforeAutospacing="1" w:after="100" w:afterAutospacing="1"/>
        <w:rPr>
          <w:rStyle w:val="Intensievebenadrukking"/>
        </w:rPr>
      </w:pPr>
      <w:r w:rsidRPr="0058389F">
        <w:rPr>
          <w:rStyle w:val="Intensievebenadrukking"/>
        </w:rPr>
        <w:t xml:space="preserve">Kennis en vaardigheden </w:t>
      </w:r>
    </w:p>
    <w:p w14:paraId="7BE9ACAB" w14:textId="14CEAF35" w:rsidR="00860CC5" w:rsidRPr="00DB2780" w:rsidRDefault="00860CC5" w:rsidP="00860CC5">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Kennis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beleidsterrein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00AA3D62">
        <w:rPr>
          <w:rFonts w:ascii="Calibri" w:eastAsia="Times New Roman" w:hAnsi="Calibri" w:cs="Calibri"/>
          <w:lang w:eastAsia="nl-NL"/>
        </w:rPr>
        <w:t>Samen Opleiden</w:t>
      </w:r>
      <w:r w:rsidRPr="00DB2780">
        <w:rPr>
          <w:rFonts w:ascii="Calibri" w:eastAsia="Times New Roman" w:hAnsi="Calibri" w:cs="Calibri"/>
          <w:lang w:eastAsia="nl-NL"/>
        </w:rPr>
        <w:t xml:space="preserve">; </w:t>
      </w:r>
    </w:p>
    <w:p w14:paraId="4E920372" w14:textId="77777777" w:rsidR="00860CC5" w:rsidRPr="00DB2780" w:rsidRDefault="00860CC5" w:rsidP="00860CC5">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Inzicht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functioneren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schoolorganisaties; </w:t>
      </w:r>
    </w:p>
    <w:p w14:paraId="529B18D6" w14:textId="77777777" w:rsidR="00860CC5" w:rsidRPr="00DB2780" w:rsidRDefault="00860CC5" w:rsidP="00860CC5">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Vaardigheid om tot afstemming te komen bij het opstellen van adviesnota’s en beleidsvoorstellen; </w:t>
      </w:r>
    </w:p>
    <w:p w14:paraId="23149D37" w14:textId="77777777" w:rsidR="00860CC5" w:rsidRPr="00DB2780" w:rsidRDefault="00860CC5" w:rsidP="006036BA">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Vaardigheid</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afstemmen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verschillende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deelgebieden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afstemmen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op</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andere beleidsterreinen en het houden van overzicht op alle actiepunten; </w:t>
      </w:r>
    </w:p>
    <w:p w14:paraId="68E007CB" w14:textId="77777777" w:rsidR="00860CC5" w:rsidRPr="00DB2780" w:rsidRDefault="00860CC5" w:rsidP="00860CC5">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 xml:space="preserve">Vaardigheid in het opzetten, begeleiden en (doen) uitvoeren van projecten; </w:t>
      </w:r>
    </w:p>
    <w:p w14:paraId="7597D527" w14:textId="77777777" w:rsidR="00860CC5" w:rsidRPr="00DB2780" w:rsidRDefault="00860CC5" w:rsidP="00860CC5">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Vaardigheid</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opstellen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adviezen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rapportages; </w:t>
      </w:r>
    </w:p>
    <w:p w14:paraId="5CD93446" w14:textId="77777777" w:rsidR="00860CC5" w:rsidRPr="00DB2780" w:rsidRDefault="00860CC5" w:rsidP="000B103A">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t>Vaardigheid</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in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communiceren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met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bestuurders,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directeuren,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schoolopleiders</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functionarissen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de Hogeschool Rotterdam (functionarissen van wetenschappelijk onderwijs); </w:t>
      </w:r>
    </w:p>
    <w:p w14:paraId="13B74C0E" w14:textId="77777777" w:rsidR="00860CC5" w:rsidRPr="00DB2780" w:rsidRDefault="00860CC5" w:rsidP="000B103A">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00DB2780">
        <w:rPr>
          <w:rFonts w:ascii="Calibri" w:eastAsia="Times New Roman" w:hAnsi="Calibri" w:cs="Calibri"/>
          <w:lang w:eastAsia="nl-NL"/>
        </w:rPr>
        <w:lastRenderedPageBreak/>
        <w:t>Bereidheid</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zich</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te</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professionaliseren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door</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het</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bijwonen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van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congressen,</w:t>
      </w:r>
      <w:r w:rsidR="000B103A" w:rsidRPr="00DB2780">
        <w:rPr>
          <w:rFonts w:ascii="Calibri" w:eastAsia="Times New Roman" w:hAnsi="Calibri" w:cs="Calibri"/>
          <w:lang w:eastAsia="nl-NL"/>
        </w:rPr>
        <w:t xml:space="preserve"> </w:t>
      </w:r>
      <w:r w:rsidRPr="00DB2780">
        <w:rPr>
          <w:rFonts w:ascii="Calibri" w:eastAsia="Times New Roman" w:hAnsi="Calibri" w:cs="Calibri"/>
          <w:lang w:eastAsia="nl-NL"/>
        </w:rPr>
        <w:t xml:space="preserve">professionaliseringsbijeenkomsten, enz.; </w:t>
      </w:r>
    </w:p>
    <w:p w14:paraId="79ED7AC4" w14:textId="77777777" w:rsidR="000B103A" w:rsidRPr="00DB2780" w:rsidRDefault="5D0BB65E" w:rsidP="2C991ABD">
      <w:pPr>
        <w:numPr>
          <w:ilvl w:val="0"/>
          <w:numId w:val="23"/>
        </w:numPr>
        <w:spacing w:before="100" w:beforeAutospacing="1" w:after="100" w:afterAutospacing="1"/>
        <w:rPr>
          <w:rFonts w:ascii="Times New Roman" w:eastAsia="Times New Roman" w:hAnsi="Times New Roman" w:cs="Times New Roman"/>
          <w:sz w:val="24"/>
          <w:szCs w:val="24"/>
          <w:lang w:eastAsia="nl-NL"/>
        </w:rPr>
      </w:pPr>
      <w:r w:rsidRPr="2C991ABD">
        <w:rPr>
          <w:rFonts w:ascii="Calibri" w:eastAsia="Times New Roman" w:hAnsi="Calibri" w:cs="Calibri"/>
          <w:lang w:eastAsia="nl-NL"/>
        </w:rPr>
        <w:t>Vaardigheid</w:t>
      </w:r>
      <w:r w:rsidR="0D97E772" w:rsidRPr="2C991ABD">
        <w:rPr>
          <w:rFonts w:ascii="Calibri" w:eastAsia="Times New Roman" w:hAnsi="Calibri" w:cs="Calibri"/>
          <w:lang w:eastAsia="nl-NL"/>
        </w:rPr>
        <w:t xml:space="preserve"> </w:t>
      </w:r>
      <w:r w:rsidRPr="2C991ABD">
        <w:rPr>
          <w:rFonts w:ascii="Calibri" w:eastAsia="Times New Roman" w:hAnsi="Calibri" w:cs="Calibri"/>
          <w:lang w:eastAsia="nl-NL"/>
        </w:rPr>
        <w:t>in</w:t>
      </w:r>
      <w:r w:rsidR="0D97E772" w:rsidRPr="2C991ABD">
        <w:rPr>
          <w:rFonts w:ascii="Calibri" w:eastAsia="Times New Roman" w:hAnsi="Calibri" w:cs="Calibri"/>
          <w:lang w:eastAsia="nl-NL"/>
        </w:rPr>
        <w:t xml:space="preserve"> </w:t>
      </w:r>
      <w:r w:rsidRPr="2C991ABD">
        <w:rPr>
          <w:rFonts w:ascii="Calibri" w:eastAsia="Times New Roman" w:hAnsi="Calibri" w:cs="Calibri"/>
          <w:lang w:eastAsia="nl-NL"/>
        </w:rPr>
        <w:t>het</w:t>
      </w:r>
      <w:r w:rsidR="0D97E772" w:rsidRPr="2C991ABD">
        <w:rPr>
          <w:rFonts w:ascii="Calibri" w:eastAsia="Times New Roman" w:hAnsi="Calibri" w:cs="Calibri"/>
          <w:lang w:eastAsia="nl-NL"/>
        </w:rPr>
        <w:t xml:space="preserve"> </w:t>
      </w:r>
      <w:r w:rsidRPr="2C991ABD">
        <w:rPr>
          <w:rFonts w:ascii="Calibri" w:eastAsia="Times New Roman" w:hAnsi="Calibri" w:cs="Calibri"/>
          <w:lang w:eastAsia="nl-NL"/>
        </w:rPr>
        <w:t>leidinggeven.</w:t>
      </w:r>
    </w:p>
    <w:p w14:paraId="0FFD36EF" w14:textId="75305773" w:rsidR="2C991ABD" w:rsidRDefault="2C991ABD" w:rsidP="2C991ABD">
      <w:pPr>
        <w:spacing w:beforeAutospacing="1" w:afterAutospacing="1"/>
        <w:rPr>
          <w:rFonts w:ascii="Calibri" w:eastAsia="Times New Roman" w:hAnsi="Calibri" w:cs="Calibri"/>
          <w:lang w:eastAsia="nl-NL"/>
        </w:rPr>
      </w:pPr>
    </w:p>
    <w:p w14:paraId="57B47971" w14:textId="77777777" w:rsidR="00860CC5" w:rsidRPr="00721C5D" w:rsidRDefault="5D0BB65E" w:rsidP="00721C5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lang w:eastAsia="nl-NL"/>
        </w:rPr>
        <w:t xml:space="preserve">De verantwoordelijkheid voor de aansturing van het proces van matching en beheer (binnen het cluster) bij Opleiden berust bij de </w:t>
      </w:r>
      <w:proofErr w:type="spellStart"/>
      <w:r w:rsidRPr="2C991ABD">
        <w:rPr>
          <w:rFonts w:ascii="Calibri" w:eastAsia="Times New Roman" w:hAnsi="Calibri" w:cs="Calibri"/>
          <w:lang w:eastAsia="nl-NL"/>
        </w:rPr>
        <w:t>clustercoördinatoren</w:t>
      </w:r>
      <w:proofErr w:type="spellEnd"/>
      <w:r w:rsidRPr="2C991ABD">
        <w:rPr>
          <w:rFonts w:ascii="Calibri" w:eastAsia="Times New Roman" w:hAnsi="Calibri" w:cs="Calibri"/>
          <w:lang w:eastAsia="nl-NL"/>
        </w:rPr>
        <w:t xml:space="preserve">. De </w:t>
      </w:r>
      <w:proofErr w:type="spellStart"/>
      <w:r w:rsidRPr="2C991ABD">
        <w:rPr>
          <w:rFonts w:ascii="Calibri" w:eastAsia="Times New Roman" w:hAnsi="Calibri" w:cs="Calibri"/>
          <w:lang w:eastAsia="nl-NL"/>
        </w:rPr>
        <w:t>clustercoördinator</w:t>
      </w:r>
      <w:proofErr w:type="spellEnd"/>
      <w:r w:rsidRPr="2C991ABD">
        <w:rPr>
          <w:rFonts w:ascii="Calibri" w:eastAsia="Times New Roman" w:hAnsi="Calibri" w:cs="Calibri"/>
          <w:lang w:eastAsia="nl-NL"/>
        </w:rPr>
        <w:t xml:space="preserve"> onderhoudt hiertoe het contact met de schoolopleiders en schoolleiding</w:t>
      </w:r>
      <w:r w:rsidRPr="2C991ABD">
        <w:rPr>
          <w:rFonts w:ascii="Calibri" w:eastAsia="Times New Roman" w:hAnsi="Calibri" w:cs="Calibri"/>
          <w:i/>
          <w:iCs/>
          <w:lang w:eastAsia="nl-NL"/>
        </w:rPr>
        <w:t xml:space="preserve">. </w:t>
      </w:r>
    </w:p>
    <w:p w14:paraId="49A1071C" w14:textId="02D13CC5" w:rsidR="2C991ABD" w:rsidRDefault="2C991ABD" w:rsidP="2C991ABD">
      <w:pPr>
        <w:spacing w:beforeAutospacing="1" w:afterAutospacing="1"/>
        <w:rPr>
          <w:rStyle w:val="Intensievebenadrukking"/>
        </w:rPr>
      </w:pPr>
    </w:p>
    <w:p w14:paraId="41A3C78E" w14:textId="2B035741" w:rsidR="00860CC5" w:rsidRPr="00FC5EEF" w:rsidRDefault="00860CC5" w:rsidP="00FC5EEF">
      <w:pPr>
        <w:spacing w:before="100" w:beforeAutospacing="1" w:after="100" w:afterAutospacing="1"/>
        <w:rPr>
          <w:rStyle w:val="Intensievebenadrukking"/>
        </w:rPr>
      </w:pPr>
      <w:r w:rsidRPr="00FC5EEF">
        <w:rPr>
          <w:rStyle w:val="Intensievebenadrukking"/>
        </w:rPr>
        <w:t xml:space="preserve">Taken: </w:t>
      </w:r>
    </w:p>
    <w:p w14:paraId="432B74D1" w14:textId="77777777" w:rsidR="00860CC5" w:rsidRPr="008A1D6D" w:rsidRDefault="00860CC5" w:rsidP="00860CC5">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 xml:space="preserve">Stuurt het team van schoolopleiders aan, zowel inhoudelijk als organisatorisch; </w:t>
      </w:r>
    </w:p>
    <w:p w14:paraId="752D54C8" w14:textId="77777777" w:rsidR="00860CC5" w:rsidRPr="008A1D6D" w:rsidRDefault="00860CC5" w:rsidP="00860CC5">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Overlegt</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met</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bestuurders</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en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 xml:space="preserve">schoolleiders; </w:t>
      </w:r>
    </w:p>
    <w:p w14:paraId="671A7B35" w14:textId="77777777" w:rsidR="00860CC5" w:rsidRPr="008A1D6D" w:rsidRDefault="00860CC5" w:rsidP="00860CC5">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 xml:space="preserve">Initieert en leidt het gezamenlijk overleg met schoolopleiders (‘Uitvoeringsoverleg’); </w:t>
      </w:r>
    </w:p>
    <w:p w14:paraId="7DF59883" w14:textId="77777777" w:rsidR="00860CC5" w:rsidRPr="008A1D6D" w:rsidRDefault="00860CC5" w:rsidP="00860CC5">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 xml:space="preserve">Stuurt professionaliseringsactiviteiten aan ten behoeve van de ontwikkeling van de Opleidingsschool; </w:t>
      </w:r>
    </w:p>
    <w:p w14:paraId="51E8C7E2" w14:textId="77777777" w:rsidR="00860CC5" w:rsidRPr="008A1D6D" w:rsidRDefault="00860CC5" w:rsidP="000B103A">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Voert</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regie</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over</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het</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verdelen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van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de</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studenten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over</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de</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locaties</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en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het</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plaatsen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van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studenten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 xml:space="preserve">in vacatures; </w:t>
      </w:r>
    </w:p>
    <w:p w14:paraId="6A491153" w14:textId="77777777" w:rsidR="00860CC5" w:rsidRPr="008A1D6D" w:rsidRDefault="00860CC5" w:rsidP="00860CC5">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Bewaakt</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de</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kwaliteit</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van</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de</w:t>
      </w:r>
      <w:r w:rsidR="000B103A" w:rsidRPr="008A1D6D">
        <w:rPr>
          <w:rFonts w:ascii="Calibri" w:eastAsia="Times New Roman" w:hAnsi="Calibri" w:cs="Calibri"/>
          <w:lang w:eastAsia="nl-NL"/>
        </w:rPr>
        <w:t xml:space="preserve"> </w:t>
      </w:r>
      <w:r w:rsidRPr="008A1D6D">
        <w:rPr>
          <w:rFonts w:ascii="Calibri" w:eastAsia="Times New Roman" w:hAnsi="Calibri" w:cs="Calibri"/>
          <w:lang w:eastAsia="nl-NL"/>
        </w:rPr>
        <w:t xml:space="preserve">opleiding; </w:t>
      </w:r>
    </w:p>
    <w:p w14:paraId="102A9065" w14:textId="77777777" w:rsidR="00860CC5" w:rsidRPr="008A1D6D" w:rsidRDefault="00860CC5" w:rsidP="000B103A">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 xml:space="preserve">Overlegt met vertegenwoordigers van de lerarenopleidingen over ontwikkeling, uitvoering en afstemming van activiteiten; </w:t>
      </w:r>
    </w:p>
    <w:p w14:paraId="4BF2341A" w14:textId="77777777" w:rsidR="00860CC5" w:rsidRPr="008A1D6D" w:rsidRDefault="00860CC5" w:rsidP="00860CC5">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 xml:space="preserve">Stuurt de ontwikkeling van opleidingsactiviteiten en leerwerktaken aan; </w:t>
      </w:r>
    </w:p>
    <w:p w14:paraId="25C5B93E" w14:textId="77777777" w:rsidR="000B103A" w:rsidRPr="008A1D6D" w:rsidRDefault="00860CC5" w:rsidP="000B103A">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008A1D6D">
        <w:rPr>
          <w:rFonts w:ascii="Calibri" w:eastAsia="Times New Roman" w:hAnsi="Calibri" w:cs="Calibri"/>
          <w:lang w:eastAsia="nl-NL"/>
        </w:rPr>
        <w:t xml:space="preserve">Participeert in en draagt bij aan het Afstemmingsoverleg RPO Rijnmond; </w:t>
      </w:r>
    </w:p>
    <w:p w14:paraId="2D60334D" w14:textId="7A64B016" w:rsidR="00860CC5" w:rsidRPr="008A1D6D" w:rsidRDefault="5D0BB65E" w:rsidP="4B81307C">
      <w:pPr>
        <w:numPr>
          <w:ilvl w:val="0"/>
          <w:numId w:val="24"/>
        </w:numPr>
        <w:spacing w:before="100" w:beforeAutospacing="1" w:after="100" w:afterAutospacing="1"/>
        <w:rPr>
          <w:rFonts w:ascii="Times New Roman" w:eastAsia="Times New Roman" w:hAnsi="Times New Roman" w:cs="Times New Roman"/>
          <w:sz w:val="24"/>
          <w:szCs w:val="24"/>
          <w:lang w:eastAsia="nl-NL"/>
        </w:rPr>
      </w:pPr>
      <w:r w:rsidRPr="4B81307C">
        <w:rPr>
          <w:rFonts w:ascii="Calibri" w:eastAsia="Times New Roman" w:hAnsi="Calibri" w:cs="Calibri"/>
          <w:lang w:eastAsia="nl-NL"/>
        </w:rPr>
        <w:t>Participeert</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in</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en</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draagt</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bij</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aan</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het</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Beleidsoverleg</w:t>
      </w:r>
      <w:r w:rsidR="5AA0366C" w:rsidRPr="4B81307C">
        <w:rPr>
          <w:rFonts w:ascii="Calibri" w:eastAsia="Times New Roman" w:hAnsi="Calibri" w:cs="Calibri"/>
          <w:lang w:eastAsia="nl-NL"/>
        </w:rPr>
        <w:t xml:space="preserve"> </w:t>
      </w:r>
      <w:r w:rsidR="749A57C2" w:rsidRPr="4B81307C">
        <w:rPr>
          <w:rFonts w:ascii="Calibri" w:eastAsia="Times New Roman" w:hAnsi="Calibri" w:cs="Calibri"/>
          <w:lang w:eastAsia="nl-NL"/>
        </w:rPr>
        <w:t>Coördinatiegroep</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Opleiden</w:t>
      </w:r>
      <w:r w:rsidR="5AA0366C" w:rsidRPr="4B81307C">
        <w:rPr>
          <w:rFonts w:ascii="Calibri" w:eastAsia="Times New Roman" w:hAnsi="Calibri" w:cs="Calibri"/>
          <w:lang w:eastAsia="nl-NL"/>
        </w:rPr>
        <w:t xml:space="preserve"> </w:t>
      </w:r>
      <w:r w:rsidRPr="4B81307C">
        <w:rPr>
          <w:rFonts w:ascii="Calibri" w:eastAsia="Times New Roman" w:hAnsi="Calibri" w:cs="Calibri"/>
          <w:lang w:eastAsia="nl-NL"/>
        </w:rPr>
        <w:t>RPO</w:t>
      </w:r>
      <w:r w:rsidR="20F6EE1F" w:rsidRPr="4B81307C">
        <w:rPr>
          <w:rFonts w:ascii="Calibri" w:eastAsia="Times New Roman" w:hAnsi="Calibri" w:cs="Calibri"/>
          <w:lang w:eastAsia="nl-NL"/>
        </w:rPr>
        <w:t xml:space="preserve"> </w:t>
      </w:r>
      <w:r w:rsidRPr="4B81307C">
        <w:rPr>
          <w:rFonts w:ascii="Calibri" w:eastAsia="Times New Roman" w:hAnsi="Calibri" w:cs="Calibri"/>
          <w:lang w:eastAsia="nl-NL"/>
        </w:rPr>
        <w:t xml:space="preserve">Rijnmond. </w:t>
      </w:r>
    </w:p>
    <w:p w14:paraId="4A7BFB65" w14:textId="0D72456A" w:rsidR="2C991ABD" w:rsidRDefault="2C991ABD" w:rsidP="007F0ECD">
      <w:pPr>
        <w:spacing w:beforeAutospacing="1" w:afterAutospacing="1"/>
        <w:ind w:left="720"/>
        <w:rPr>
          <w:sz w:val="24"/>
          <w:szCs w:val="24"/>
          <w:lang w:eastAsia="nl-NL"/>
        </w:rPr>
      </w:pPr>
    </w:p>
    <w:p w14:paraId="5E9CD827" w14:textId="77777777" w:rsidR="00860CC5" w:rsidRPr="00F10289" w:rsidRDefault="00860CC5" w:rsidP="00F10289">
      <w:pPr>
        <w:spacing w:before="100" w:beforeAutospacing="1" w:after="100" w:afterAutospacing="1"/>
        <w:rPr>
          <w:rStyle w:val="Intensievebenadrukking"/>
        </w:rPr>
      </w:pPr>
      <w:r w:rsidRPr="00F10289">
        <w:rPr>
          <w:rStyle w:val="Intensievebenadrukking"/>
        </w:rPr>
        <w:t xml:space="preserve">Facilitering: </w:t>
      </w:r>
    </w:p>
    <w:p w14:paraId="421D3F70" w14:textId="6FEA2564" w:rsidR="00860CC5" w:rsidRPr="00860CC5" w:rsidRDefault="00860CC5" w:rsidP="5D763FBB">
      <w:pPr>
        <w:spacing w:before="100" w:beforeAutospacing="1" w:after="100" w:afterAutospacing="1"/>
        <w:rPr>
          <w:rFonts w:ascii="Times New Roman" w:eastAsia="Times New Roman" w:hAnsi="Times New Roman" w:cs="Times New Roman"/>
          <w:lang w:eastAsia="nl-NL"/>
        </w:rPr>
      </w:pPr>
      <w:r w:rsidRPr="5D763FBB">
        <w:rPr>
          <w:rFonts w:ascii="Calibri" w:eastAsia="Times New Roman" w:hAnsi="Calibri" w:cs="Calibri"/>
          <w:lang w:eastAsia="nl-NL"/>
        </w:rPr>
        <w:t xml:space="preserve">Als richtlijn wordt gehanteerd dat elke </w:t>
      </w:r>
      <w:proofErr w:type="spellStart"/>
      <w:r w:rsidRPr="5D763FBB">
        <w:rPr>
          <w:rFonts w:ascii="Calibri" w:eastAsia="Times New Roman" w:hAnsi="Calibri" w:cs="Calibri"/>
          <w:lang w:eastAsia="nl-NL"/>
        </w:rPr>
        <w:t>clustercoördinator</w:t>
      </w:r>
      <w:proofErr w:type="spellEnd"/>
      <w:r w:rsidRPr="5D763FBB">
        <w:rPr>
          <w:rFonts w:ascii="Calibri" w:eastAsia="Times New Roman" w:hAnsi="Calibri" w:cs="Calibri"/>
          <w:lang w:eastAsia="nl-NL"/>
        </w:rPr>
        <w:t xml:space="preserve"> per jaar voor 420 uren wordt gefaciliteerd. Daarvan worden jaarlijks 100 uren gefinancierd vanuit de </w:t>
      </w:r>
      <w:r w:rsidR="1246CBFD" w:rsidRPr="5D763FBB">
        <w:rPr>
          <w:rFonts w:ascii="Calibri" w:eastAsia="Times New Roman" w:hAnsi="Calibri" w:cs="Calibri"/>
          <w:lang w:eastAsia="nl-NL"/>
        </w:rPr>
        <w:t xml:space="preserve">tegemoetkoming kosten </w:t>
      </w:r>
      <w:r w:rsidRPr="5D763FBB">
        <w:rPr>
          <w:rFonts w:ascii="Calibri" w:eastAsia="Times New Roman" w:hAnsi="Calibri" w:cs="Calibri"/>
          <w:lang w:eastAsia="nl-NL"/>
        </w:rPr>
        <w:t xml:space="preserve">opleidingsscholen. Het cluster c.q. de school bepaalt zelf de manier waarop de uren van de </w:t>
      </w:r>
      <w:proofErr w:type="spellStart"/>
      <w:r w:rsidRPr="5D763FBB">
        <w:rPr>
          <w:rFonts w:ascii="Calibri" w:eastAsia="Times New Roman" w:hAnsi="Calibri" w:cs="Calibri"/>
          <w:lang w:eastAsia="nl-NL"/>
        </w:rPr>
        <w:t>clustercoördinator</w:t>
      </w:r>
      <w:proofErr w:type="spellEnd"/>
      <w:r w:rsidRPr="5D763FBB">
        <w:rPr>
          <w:rFonts w:ascii="Calibri" w:eastAsia="Times New Roman" w:hAnsi="Calibri" w:cs="Calibri"/>
          <w:lang w:eastAsia="nl-NL"/>
        </w:rPr>
        <w:t xml:space="preserve"> in de jaartaak worden ondergebracht.  </w:t>
      </w:r>
    </w:p>
    <w:p w14:paraId="77177B68" w14:textId="2D793F26" w:rsidR="00860CC5" w:rsidRPr="00860CC5" w:rsidRDefault="008A1D6D" w:rsidP="001F171C">
      <w:pPr>
        <w:pStyle w:val="Kop1"/>
        <w:numPr>
          <w:ilvl w:val="0"/>
          <w:numId w:val="14"/>
        </w:numPr>
        <w:rPr>
          <w:rFonts w:ascii="Times New Roman" w:eastAsia="Times New Roman" w:hAnsi="Times New Roman" w:cs="Times New Roman"/>
          <w:lang w:eastAsia="nl-NL"/>
        </w:rPr>
      </w:pPr>
      <w:r>
        <w:rPr>
          <w:rFonts w:eastAsia="Times New Roman"/>
          <w:lang w:eastAsia="nl-NL"/>
        </w:rPr>
        <w:br w:type="column"/>
      </w:r>
      <w:bookmarkStart w:id="29" w:name="_Toc80834155"/>
      <w:r w:rsidR="5D0BB65E" w:rsidRPr="00860CC5">
        <w:rPr>
          <w:rFonts w:eastAsia="Times New Roman"/>
          <w:lang w:eastAsia="nl-NL"/>
        </w:rPr>
        <w:lastRenderedPageBreak/>
        <w:t>Kwaliteitszorg</w:t>
      </w:r>
      <w:bookmarkEnd w:id="29"/>
      <w:r w:rsidR="5D0BB65E" w:rsidRPr="00860CC5">
        <w:rPr>
          <w:rFonts w:eastAsia="Times New Roman"/>
          <w:lang w:eastAsia="nl-NL"/>
        </w:rPr>
        <w:t xml:space="preserve"> </w:t>
      </w:r>
    </w:p>
    <w:p w14:paraId="750C36E4" w14:textId="7D5C683C" w:rsidR="2C991ABD" w:rsidRDefault="2C991ABD" w:rsidP="2C991ABD"/>
    <w:p w14:paraId="5AE64F2C" w14:textId="14CF2266" w:rsidR="00860CC5" w:rsidRPr="00860CC5" w:rsidRDefault="00860CC5" w:rsidP="00860CC5">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lang w:eastAsia="nl-NL"/>
        </w:rPr>
        <w:t xml:space="preserve">RPO Rijnmond streeft ernaar om het opleiden en begeleiden van studenten op een hoog kwaliteitsniveau uit te voeren. Doen we de afgesproken goede dingen, doen we die goed, hoe weten we dat en hoe verbeteren we dat? Deze kernvragen stellen wij ons om dit doel te bereiken. RPO Rijnmond komt voort uit samenwerkingsverbanden binnen de clusters die al ervaring hadden met de kwaliteitscriteria die gesteld werden door de Hogeschool en de Universiteit. De ‘oude visitatie criteria’ zijn in onderstaand document vertaald naar de toetsingscriteria van de NVAO. Daarbij wordt de indeling van de standaarden gevolgd, die in de </w:t>
      </w:r>
      <w:r w:rsidR="007439A9">
        <w:rPr>
          <w:rFonts w:ascii="Calibri" w:eastAsia="Times New Roman" w:hAnsi="Calibri" w:cs="Calibri"/>
          <w:lang w:eastAsia="nl-NL"/>
        </w:rPr>
        <w:t>inleidingen</w:t>
      </w:r>
      <w:r w:rsidR="003809B2">
        <w:rPr>
          <w:rFonts w:ascii="Calibri" w:eastAsia="Times New Roman" w:hAnsi="Calibri" w:cs="Calibri"/>
          <w:lang w:eastAsia="nl-NL"/>
        </w:rPr>
        <w:t xml:space="preserve"> </w:t>
      </w:r>
      <w:r w:rsidRPr="00860CC5">
        <w:rPr>
          <w:rFonts w:ascii="Calibri" w:eastAsia="Times New Roman" w:hAnsi="Calibri" w:cs="Calibri"/>
          <w:lang w:eastAsia="nl-NL"/>
        </w:rPr>
        <w:t xml:space="preserve">vertaald zijn naar de criteria zoals wij die vertaald hebben in de praktijk. </w:t>
      </w:r>
    </w:p>
    <w:p w14:paraId="15ED83F4" w14:textId="77777777" w:rsidR="00BF5308" w:rsidRDefault="00BF5308" w:rsidP="00860CC5">
      <w:pPr>
        <w:spacing w:before="100" w:beforeAutospacing="1" w:after="100" w:afterAutospacing="1"/>
        <w:rPr>
          <w:rFonts w:ascii="Calibri" w:eastAsia="Times New Roman" w:hAnsi="Calibri" w:cs="Calibri"/>
          <w:lang w:eastAsia="nl-NL"/>
        </w:rPr>
        <w:sectPr w:rsidR="00BF5308" w:rsidSect="0098141D">
          <w:headerReference w:type="default" r:id="rId16"/>
          <w:footerReference w:type="default" r:id="rId17"/>
          <w:headerReference w:type="first" r:id="rId18"/>
          <w:footerReference w:type="first" r:id="rId19"/>
          <w:pgSz w:w="11900" w:h="16840"/>
          <w:pgMar w:top="1793" w:right="1417" w:bottom="1417" w:left="1417" w:header="454" w:footer="708" w:gutter="0"/>
          <w:cols w:space="708"/>
          <w:titlePg/>
          <w:docGrid w:linePitch="360"/>
        </w:sectPr>
      </w:pPr>
    </w:p>
    <w:p w14:paraId="507837B4" w14:textId="26FB0BAC" w:rsidR="007F0ECD" w:rsidRDefault="00860CC5" w:rsidP="00860CC5">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lang w:eastAsia="nl-NL"/>
        </w:rPr>
        <w:t xml:space="preserve">Standaard 1: Beoogde leerresultaten </w:t>
      </w:r>
      <w:r w:rsidR="008C3F44">
        <w:rPr>
          <w:rFonts w:ascii="Calibri" w:eastAsia="Times New Roman" w:hAnsi="Calibri" w:cs="Calibri"/>
          <w:lang w:eastAsia="nl-NL"/>
        </w:rPr>
        <w:br/>
      </w:r>
      <w:r w:rsidRPr="00860CC5">
        <w:rPr>
          <w:rFonts w:ascii="Calibri" w:eastAsia="Times New Roman" w:hAnsi="Calibri" w:cs="Calibri"/>
          <w:lang w:eastAsia="nl-NL"/>
        </w:rPr>
        <w:t xml:space="preserve">Standaard 2: Onderwijsleeromgeving </w:t>
      </w:r>
      <w:r w:rsidR="008C3F44">
        <w:rPr>
          <w:rFonts w:ascii="Calibri" w:eastAsia="Times New Roman" w:hAnsi="Calibri" w:cs="Calibri"/>
          <w:lang w:eastAsia="nl-NL"/>
        </w:rPr>
        <w:br/>
      </w:r>
      <w:r w:rsidRPr="00860CC5">
        <w:rPr>
          <w:rFonts w:ascii="Calibri" w:eastAsia="Times New Roman" w:hAnsi="Calibri" w:cs="Calibri"/>
          <w:lang w:eastAsia="nl-NL"/>
        </w:rPr>
        <w:t>Standaard 3: Toetsing</w:t>
      </w:r>
      <w:r w:rsidRPr="00860CC5">
        <w:rPr>
          <w:rFonts w:ascii="Calibri" w:eastAsia="Times New Roman" w:hAnsi="Calibri" w:cs="Calibri"/>
          <w:lang w:eastAsia="nl-NL"/>
        </w:rPr>
        <w:br/>
        <w:t xml:space="preserve">Standaard 4: Kwaliteitszorg </w:t>
      </w:r>
    </w:p>
    <w:p w14:paraId="07FB8CE5" w14:textId="77777777" w:rsidR="007F0ECD" w:rsidRDefault="007F0ECD">
      <w:pPr>
        <w:rPr>
          <w:rFonts w:ascii="Calibri" w:eastAsia="Times New Roman" w:hAnsi="Calibri" w:cs="Calibri"/>
          <w:lang w:eastAsia="nl-NL"/>
        </w:rPr>
      </w:pPr>
      <w:r>
        <w:rPr>
          <w:rFonts w:ascii="Calibri" w:eastAsia="Times New Roman" w:hAnsi="Calibri" w:cs="Calibri"/>
          <w:lang w:eastAsia="nl-NL"/>
        </w:rPr>
        <w:br w:type="page"/>
      </w:r>
    </w:p>
    <w:p w14:paraId="7293B105" w14:textId="77777777" w:rsidR="00860CC5" w:rsidRDefault="00860CC5" w:rsidP="00860CC5">
      <w:pPr>
        <w:spacing w:before="100" w:beforeAutospacing="1" w:after="100" w:afterAutospacing="1"/>
        <w:rPr>
          <w:rFonts w:ascii="Calibri" w:eastAsia="Times New Roman" w:hAnsi="Calibri" w:cs="Calibri"/>
          <w:lang w:eastAsia="nl-NL"/>
        </w:rPr>
      </w:pPr>
    </w:p>
    <w:p w14:paraId="1BA64F89" w14:textId="77777777" w:rsidR="00BF5308" w:rsidRDefault="00BF5308" w:rsidP="003A5322">
      <w:pPr>
        <w:spacing w:before="100" w:beforeAutospacing="1" w:after="100" w:afterAutospacing="1"/>
        <w:jc w:val="center"/>
        <w:rPr>
          <w:rFonts w:ascii="Calibri" w:eastAsia="Times New Roman" w:hAnsi="Calibri" w:cs="Calibri"/>
          <w:b/>
          <w:bCs/>
          <w:sz w:val="24"/>
          <w:szCs w:val="24"/>
          <w:lang w:eastAsia="nl-NL"/>
        </w:rPr>
        <w:sectPr w:rsidR="00BF5308" w:rsidSect="00BF5308">
          <w:headerReference w:type="first" r:id="rId20"/>
          <w:type w:val="continuous"/>
          <w:pgSz w:w="11900" w:h="16840"/>
          <w:pgMar w:top="1793" w:right="1417" w:bottom="1417" w:left="1417" w:header="454" w:footer="708" w:gutter="0"/>
          <w:cols w:num="2" w:space="708"/>
          <w:titlePg/>
          <w:docGrid w:linePitch="360"/>
        </w:sectPr>
      </w:pPr>
    </w:p>
    <w:tbl>
      <w:tblPr>
        <w:tblStyle w:val="Tabelraster"/>
        <w:tblW w:w="0" w:type="auto"/>
        <w:tblLook w:val="04A0" w:firstRow="1" w:lastRow="0" w:firstColumn="1" w:lastColumn="0" w:noHBand="0" w:noVBand="1"/>
      </w:tblPr>
      <w:tblGrid>
        <w:gridCol w:w="4531"/>
        <w:gridCol w:w="4525"/>
      </w:tblGrid>
      <w:tr w:rsidR="003A5322" w14:paraId="21C5318E" w14:textId="77777777" w:rsidTr="52A99B03">
        <w:trPr>
          <w:trHeight w:val="680"/>
        </w:trPr>
        <w:tc>
          <w:tcPr>
            <w:tcW w:w="9056" w:type="dxa"/>
            <w:gridSpan w:val="2"/>
            <w:shd w:val="clear" w:color="auto" w:fill="BFC0D6" w:themeFill="background2"/>
            <w:vAlign w:val="center"/>
          </w:tcPr>
          <w:p w14:paraId="7F41FE49" w14:textId="53EBE468" w:rsidR="003A5322" w:rsidRPr="003A5322" w:rsidRDefault="003A5322" w:rsidP="003A5322">
            <w:pPr>
              <w:spacing w:before="100" w:beforeAutospacing="1" w:after="100" w:afterAutospacing="1"/>
              <w:jc w:val="center"/>
              <w:rPr>
                <w:rFonts w:ascii="Calibri" w:eastAsia="Times New Roman" w:hAnsi="Calibri" w:cs="Calibri"/>
                <w:sz w:val="24"/>
                <w:szCs w:val="24"/>
                <w:lang w:eastAsia="nl-NL"/>
              </w:rPr>
            </w:pPr>
            <w:r w:rsidRPr="003A5322">
              <w:rPr>
                <w:rFonts w:ascii="Calibri" w:eastAsia="Times New Roman" w:hAnsi="Calibri" w:cs="Calibri"/>
                <w:b/>
                <w:bCs/>
                <w:sz w:val="24"/>
                <w:szCs w:val="24"/>
                <w:lang w:eastAsia="nl-NL"/>
              </w:rPr>
              <w:t>Standaard 1:</w:t>
            </w:r>
            <w:r w:rsidRPr="003A5322">
              <w:rPr>
                <w:rFonts w:ascii="Calibri" w:eastAsia="Times New Roman" w:hAnsi="Calibri" w:cs="Calibri"/>
                <w:b/>
                <w:bCs/>
                <w:sz w:val="24"/>
                <w:szCs w:val="24"/>
                <w:lang w:eastAsia="nl-NL"/>
              </w:rPr>
              <w:br/>
              <w:t>Beoogde leerresultaten</w:t>
            </w:r>
          </w:p>
        </w:tc>
      </w:tr>
      <w:tr w:rsidR="00A12AFA" w:rsidRPr="001F1C2B" w14:paraId="0CE27FC7" w14:textId="77777777" w:rsidTr="52A99B03">
        <w:trPr>
          <w:trHeight w:val="680"/>
        </w:trPr>
        <w:tc>
          <w:tcPr>
            <w:tcW w:w="9056" w:type="dxa"/>
            <w:gridSpan w:val="2"/>
            <w:shd w:val="clear" w:color="auto" w:fill="D8D9E6" w:themeFill="background2" w:themeFillTint="99"/>
            <w:vAlign w:val="center"/>
          </w:tcPr>
          <w:p w14:paraId="7A78F1D5" w14:textId="41813088" w:rsidR="00A12AFA" w:rsidRPr="001F1C2B" w:rsidRDefault="00A12AFA" w:rsidP="003A5322">
            <w:pPr>
              <w:spacing w:before="100" w:beforeAutospacing="1" w:after="100" w:afterAutospacing="1"/>
              <w:jc w:val="center"/>
              <w:rPr>
                <w:rFonts w:ascii="Calibri" w:eastAsia="Times New Roman" w:hAnsi="Calibri" w:cs="Calibri"/>
                <w:b/>
                <w:bCs/>
                <w:lang w:eastAsia="nl-NL"/>
              </w:rPr>
            </w:pPr>
            <w:r w:rsidRPr="001F1C2B">
              <w:rPr>
                <w:rFonts w:ascii="Calibri" w:eastAsia="Times New Roman" w:hAnsi="Calibri" w:cs="Calibri"/>
                <w:lang w:eastAsia="nl-NL"/>
              </w:rPr>
              <w:t>Studenten doen ervaring op in gevarieerde onderwijssituaties, verschillende schooltypes</w:t>
            </w:r>
            <w:r w:rsidRPr="001F1C2B">
              <w:rPr>
                <w:rFonts w:ascii="Calibri" w:eastAsia="Times New Roman" w:hAnsi="Calibri" w:cs="Calibri"/>
                <w:lang w:eastAsia="nl-NL"/>
              </w:rPr>
              <w:br/>
              <w:t>en beroepspraktijken waartoe de opleiding opleidt.</w:t>
            </w:r>
          </w:p>
        </w:tc>
      </w:tr>
      <w:tr w:rsidR="00F1570C" w14:paraId="513E0B01"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250AD1F4" w14:textId="6470512C" w:rsidR="00F1570C" w:rsidRDefault="00F1570C" w:rsidP="00F1570C">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2B254E6A" w14:textId="43E6F4D7" w:rsidR="00F1570C" w:rsidRDefault="0038563B" w:rsidP="00A94E24">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0E4BA65D" wp14:editId="44DACF80">
                  <wp:extent cx="9525" cy="9525"/>
                  <wp:effectExtent l="0" t="0" r="0" b="0"/>
                  <wp:docPr id="49" name="Afbeelding 49"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F1570C" w14:paraId="72DD6B77" w14:textId="77777777" w:rsidTr="52A99B03">
        <w:tc>
          <w:tcPr>
            <w:tcW w:w="4531" w:type="dxa"/>
          </w:tcPr>
          <w:p w14:paraId="3AA9AFAB" w14:textId="77777777" w:rsidR="00C318F7" w:rsidRPr="00860CC5" w:rsidRDefault="00C318F7" w:rsidP="00C318F7">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Alle typen van onderwijs worden in de clusters aangeboden. </w:t>
            </w:r>
          </w:p>
          <w:p w14:paraId="1AC51834" w14:textId="2D0CEDD0" w:rsidR="00C318F7" w:rsidRPr="00860CC5" w:rsidRDefault="6EB556E2"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6A121F3C"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C318F7">
              <w:br/>
            </w:r>
            <w:r w:rsidRPr="52A99B03">
              <w:rPr>
                <w:rFonts w:ascii="Calibri" w:eastAsia="Times New Roman" w:hAnsi="Calibri" w:cs="Calibri"/>
                <w:sz w:val="20"/>
                <w:szCs w:val="20"/>
                <w:lang w:eastAsia="nl-NL"/>
              </w:rPr>
              <w:t xml:space="preserve">Binnen RPO Rijnmond wordt een roulatieprincipe toegepast. Het streven is om de student op vier verschillende scholen/ locaties praktijkervaring op te doen. </w:t>
            </w:r>
          </w:p>
          <w:p w14:paraId="5438FEAD" w14:textId="163E37A5" w:rsidR="00F1570C" w:rsidRDefault="00C318F7" w:rsidP="00C318F7">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De trajecten zijn kort: een half jaar (minor) of een heel jaar (master). Dit betekent dat studenten maar beperkt met andere schooltypen kennismaken.</w:t>
            </w:r>
          </w:p>
        </w:tc>
        <w:tc>
          <w:tcPr>
            <w:tcW w:w="4525" w:type="dxa"/>
          </w:tcPr>
          <w:p w14:paraId="69865966" w14:textId="433EB7E0" w:rsidR="000D1061" w:rsidRPr="00860CC5" w:rsidRDefault="2100936E" w:rsidP="2C991ABD">
            <w:pPr>
              <w:spacing w:before="100" w:beforeAutospacing="1" w:after="100" w:afterAutospacing="1"/>
              <w:rPr>
                <w:rFonts w:ascii="Times New Roman" w:eastAsia="Times New Roman" w:hAnsi="Times New Roman" w:cs="Times New Roman"/>
                <w:lang w:eastAsia="nl-NL"/>
              </w:rPr>
            </w:pPr>
            <w:r w:rsidRPr="2C991ABD">
              <w:rPr>
                <w:rFonts w:ascii="Calibri" w:eastAsia="Times New Roman" w:hAnsi="Calibri" w:cs="Calibri"/>
                <w:sz w:val="20"/>
                <w:szCs w:val="20"/>
                <w:lang w:eastAsia="nl-NL"/>
              </w:rPr>
              <w:t xml:space="preserve">RPO: </w:t>
            </w:r>
            <w:proofErr w:type="spellStart"/>
            <w:r w:rsidR="1220C809" w:rsidRPr="2C991ABD">
              <w:rPr>
                <w:rFonts w:ascii="Calibri" w:eastAsia="Times New Roman" w:hAnsi="Calibri" w:cs="Calibri"/>
                <w:sz w:val="20"/>
                <w:szCs w:val="20"/>
                <w:lang w:eastAsia="nl-NL"/>
              </w:rPr>
              <w:t>k</w:t>
            </w:r>
            <w:r w:rsidRPr="2C991ABD">
              <w:rPr>
                <w:rFonts w:ascii="Calibri" w:eastAsia="Times New Roman" w:hAnsi="Calibri" w:cs="Calibri"/>
                <w:sz w:val="20"/>
                <w:szCs w:val="20"/>
                <w:lang w:eastAsia="nl-NL"/>
              </w:rPr>
              <w:t>aderstellende</w:t>
            </w:r>
            <w:proofErr w:type="spellEnd"/>
            <w:r w:rsidRPr="2C991ABD">
              <w:rPr>
                <w:rFonts w:ascii="Calibri" w:eastAsia="Times New Roman" w:hAnsi="Calibri" w:cs="Calibri"/>
                <w:sz w:val="20"/>
                <w:szCs w:val="20"/>
                <w:lang w:eastAsia="nl-NL"/>
              </w:rPr>
              <w:t xml:space="preserve"> nota </w:t>
            </w:r>
          </w:p>
          <w:p w14:paraId="298F2078" w14:textId="4C9190AF" w:rsidR="00F1570C" w:rsidRDefault="000D1061" w:rsidP="000D1061">
            <w:pPr>
              <w:spacing w:before="100" w:beforeAutospacing="1" w:after="100" w:afterAutospacing="1"/>
              <w:rPr>
                <w:rFonts w:ascii="Calibri" w:eastAsia="Times New Roman" w:hAnsi="Calibri" w:cs="Calibri"/>
                <w:lang w:eastAsia="nl-NL"/>
              </w:rPr>
            </w:pPr>
            <w:r>
              <w:rPr>
                <w:rFonts w:ascii="Calibri" w:eastAsia="Times New Roman" w:hAnsi="Calibri" w:cs="Calibri"/>
                <w:sz w:val="20"/>
                <w:szCs w:val="20"/>
                <w:lang w:eastAsia="nl-NL"/>
              </w:rPr>
              <w:t>HBO</w:t>
            </w:r>
            <w:r w:rsidRPr="00860CC5">
              <w:rPr>
                <w:rFonts w:ascii="Calibri" w:eastAsia="Times New Roman" w:hAnsi="Calibri" w:cs="Calibri"/>
                <w:sz w:val="20"/>
                <w:szCs w:val="20"/>
                <w:lang w:eastAsia="nl-NL"/>
              </w:rPr>
              <w:t xml:space="preserve"> POP</w:t>
            </w:r>
          </w:p>
        </w:tc>
      </w:tr>
      <w:tr w:rsidR="00EC7568" w:rsidRPr="001F1C2B" w14:paraId="601973AB" w14:textId="77777777" w:rsidTr="52A99B03">
        <w:trPr>
          <w:trHeight w:val="680"/>
        </w:trPr>
        <w:tc>
          <w:tcPr>
            <w:tcW w:w="9056" w:type="dxa"/>
            <w:gridSpan w:val="2"/>
            <w:shd w:val="clear" w:color="auto" w:fill="D8D9E6" w:themeFill="background2" w:themeFillTint="99"/>
            <w:vAlign w:val="center"/>
          </w:tcPr>
          <w:p w14:paraId="03A4B0A6" w14:textId="527C0D8D" w:rsidR="00EC7568" w:rsidRPr="001F1C2B" w:rsidRDefault="00EC7568" w:rsidP="00EC7568">
            <w:pPr>
              <w:spacing w:before="100" w:beforeAutospacing="1" w:after="100" w:afterAutospacing="1"/>
              <w:jc w:val="center"/>
              <w:rPr>
                <w:rFonts w:ascii="Calibri" w:eastAsia="Times New Roman" w:hAnsi="Calibri" w:cs="Calibri"/>
                <w:lang w:eastAsia="nl-NL"/>
              </w:rPr>
            </w:pPr>
            <w:r w:rsidRPr="001F1C2B">
              <w:rPr>
                <w:rFonts w:ascii="Calibri" w:eastAsia="Times New Roman" w:hAnsi="Calibri" w:cs="Calibri"/>
                <w:lang w:eastAsia="nl-NL"/>
              </w:rPr>
              <w:t>Verbinding van theorie en praktijk is afgestemd op en met de beroepspraktijk en heeft</w:t>
            </w:r>
            <w:r w:rsidRPr="001F1C2B">
              <w:rPr>
                <w:rFonts w:ascii="Calibri" w:eastAsia="Times New Roman" w:hAnsi="Calibri" w:cs="Calibri"/>
                <w:lang w:eastAsia="nl-NL"/>
              </w:rPr>
              <w:br/>
              <w:t>voldoende theoretische diepgang.</w:t>
            </w:r>
          </w:p>
        </w:tc>
      </w:tr>
      <w:tr w:rsidR="00DC0541" w14:paraId="55391CD4"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0358BE32" w14:textId="77777777" w:rsidR="00253277" w:rsidRDefault="00253277"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7E852714" w14:textId="77777777" w:rsidR="00253277" w:rsidRDefault="40922D19"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0B13E6E2" wp14:editId="2FB0297E">
                  <wp:extent cx="9525" cy="9525"/>
                  <wp:effectExtent l="0" t="0" r="0" b="0"/>
                  <wp:docPr id="52" name="Afbeelding 52"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253277" w14:paraId="41DE0592"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D1D33" w14:textId="73D0AA63" w:rsidR="00253277" w:rsidRPr="00860CC5" w:rsidRDefault="2CD189DA" w:rsidP="52A99B03">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H</w:t>
            </w:r>
            <w:r w:rsidR="26C1D42F" w:rsidRPr="00860CC5">
              <w:rPr>
                <w:rFonts w:ascii="Calibri" w:eastAsia="Times New Roman" w:hAnsi="Calibri" w:cs="Calibri"/>
                <w:sz w:val="20"/>
                <w:szCs w:val="20"/>
                <w:lang w:eastAsia="nl-NL"/>
              </w:rPr>
              <w:t>BO</w:t>
            </w:r>
            <w:r w:rsidRPr="00860CC5">
              <w:rPr>
                <w:rFonts w:ascii="Calibri" w:eastAsia="Times New Roman" w:hAnsi="Calibri" w:cs="Calibri"/>
                <w:sz w:val="20"/>
                <w:szCs w:val="20"/>
                <w:lang w:eastAsia="nl-NL"/>
              </w:rPr>
              <w:t>:</w:t>
            </w:r>
            <w:r w:rsidR="00253277" w:rsidRPr="00860CC5">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Vanuit een vastgesteld curriculum zijn de onderdelen verdeeld over opleidingsschool en opleidingsinstituut.</w:t>
            </w:r>
            <w:r w:rsidR="00253277" w:rsidRPr="00860CC5">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Voor de onderdelen die door de opleidingsschool worden verzorgd zijn de kaders in overleg tussen opleidingsinstituut en opleidingsschool vastgesteld.</w:t>
            </w:r>
            <w:r w:rsidR="00253277" w:rsidRPr="00860CC5">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 xml:space="preserve">Voor </w:t>
            </w:r>
            <w:r w:rsidR="3575D42F" w:rsidRPr="00860CC5">
              <w:rPr>
                <w:rFonts w:ascii="Calibri" w:eastAsia="Times New Roman" w:hAnsi="Calibri" w:cs="Calibri"/>
                <w:sz w:val="20"/>
                <w:szCs w:val="20"/>
                <w:lang w:eastAsia="nl-NL"/>
              </w:rPr>
              <w:t>N</w:t>
            </w:r>
            <w:r w:rsidR="0169D0C7" w:rsidRPr="00860CC5">
              <w:rPr>
                <w:rFonts w:ascii="Calibri" w:eastAsia="Times New Roman" w:hAnsi="Calibri" w:cs="Calibri"/>
                <w:sz w:val="20"/>
                <w:szCs w:val="20"/>
                <w:lang w:eastAsia="nl-NL"/>
              </w:rPr>
              <w:t>1</w:t>
            </w:r>
            <w:r w:rsidRPr="00860CC5">
              <w:rPr>
                <w:rFonts w:ascii="Calibri" w:eastAsia="Times New Roman" w:hAnsi="Calibri" w:cs="Calibri"/>
                <w:sz w:val="20"/>
                <w:szCs w:val="20"/>
                <w:lang w:eastAsia="nl-NL"/>
              </w:rPr>
              <w:t xml:space="preserve"> en </w:t>
            </w:r>
            <w:r w:rsidR="6ABD714C"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2</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zijn deze onderdelen praktijkgericht uitgewerkt en expliciet gekoppeld met de theorie.</w:t>
            </w:r>
            <w:r w:rsidR="00253277" w:rsidRPr="00860CC5">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 xml:space="preserve">Voor </w:t>
            </w:r>
            <w:r w:rsidR="5EC10064"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3</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en </w:t>
            </w:r>
            <w:r w:rsidR="3229CAC2"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4</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 wordt het nu nieuw ontwikkeld (IBL). </w:t>
            </w:r>
          </w:p>
          <w:p w14:paraId="1385EC9F" w14:textId="77777777" w:rsidR="00253277" w:rsidRDefault="00253277" w:rsidP="00253277">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Studenten besteden de helft van hun opleiding aan werkplekleren. Binnen het praktijkleren hebben zij ruimte om aan bijv. cursussen op de school deel te nemen. De koppeling theorie- praktijk komt het duidelijkst tot uitdrukking in de verslaglegging over het werkplekleren. </w:t>
            </w:r>
          </w:p>
          <w:p w14:paraId="65197CA5" w14:textId="13D34C7E" w:rsidR="00253277" w:rsidRDefault="00253277" w:rsidP="00253277">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sz w:val="20"/>
                <w:szCs w:val="20"/>
                <w:lang w:eastAsia="nl-NL"/>
              </w:rPr>
              <w:t xml:space="preserve">Het instituutsdeel van de opleiding bevat opdrachten </w:t>
            </w:r>
            <w:r>
              <w:rPr>
                <w:rFonts w:ascii="Calibri" w:eastAsia="Times New Roman" w:hAnsi="Calibri" w:cs="Calibri"/>
                <w:sz w:val="20"/>
                <w:szCs w:val="20"/>
                <w:lang w:eastAsia="nl-NL"/>
              </w:rPr>
              <w:t xml:space="preserve">waarin </w:t>
            </w:r>
            <w:r w:rsidRPr="00860CC5">
              <w:rPr>
                <w:rFonts w:ascii="Calibri" w:eastAsia="Times New Roman" w:hAnsi="Calibri" w:cs="Calibri"/>
                <w:sz w:val="20"/>
                <w:szCs w:val="20"/>
                <w:lang w:eastAsia="nl-NL"/>
              </w:rPr>
              <w:t>theorie en praktijk expliciet met elkaar verbonden worden.</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A4CDD" w14:textId="265DC7E8" w:rsidR="00253277" w:rsidRPr="00860CC5" w:rsidRDefault="2CD189DA"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54A5622A"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253277">
              <w:br/>
            </w:r>
            <w:r w:rsidRPr="52A99B03">
              <w:rPr>
                <w:rFonts w:ascii="Calibri" w:eastAsia="Times New Roman" w:hAnsi="Calibri" w:cs="Calibri"/>
                <w:sz w:val="20"/>
                <w:szCs w:val="20"/>
                <w:lang w:eastAsia="nl-NL"/>
              </w:rPr>
              <w:t xml:space="preserve">Kerndocument harmonisatie </w:t>
            </w:r>
          </w:p>
          <w:p w14:paraId="6DD37643" w14:textId="77777777" w:rsidR="00253277" w:rsidRPr="00860CC5" w:rsidRDefault="00253277" w:rsidP="00253277">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Periodiek overleg tussen opleidingsinstituut en opleidingsschool over het curriculum en waarin leerwerktaken worden ontwikkeld. </w:t>
            </w:r>
          </w:p>
          <w:p w14:paraId="646CE4D5" w14:textId="2BAF94B2" w:rsidR="00253277" w:rsidRPr="00860CC5" w:rsidRDefault="2CD189DA" w:rsidP="52A99B03">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Beschrijving leerwerktaken </w:t>
            </w:r>
            <w:r w:rsidR="02304F7F"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1</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en </w:t>
            </w:r>
            <w:r w:rsidR="6C49A7A6"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2</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 in studentenhandleiding </w:t>
            </w:r>
          </w:p>
          <w:p w14:paraId="1DCFA447" w14:textId="4093A49B" w:rsidR="00253277" w:rsidRDefault="00253277" w:rsidP="00253277">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sz w:val="20"/>
                <w:szCs w:val="20"/>
                <w:lang w:eastAsia="nl-NL"/>
              </w:rPr>
              <w:t xml:space="preserve">WO: Stagehandleidingen </w:t>
            </w:r>
          </w:p>
        </w:tc>
      </w:tr>
    </w:tbl>
    <w:p w14:paraId="5F451B63" w14:textId="77777777" w:rsidR="007F0ECD" w:rsidRDefault="007F0ECD" w:rsidP="00860CC5">
      <w:pPr>
        <w:rPr>
          <w:rFonts w:ascii="Times New Roman" w:eastAsia="Times New Roman" w:hAnsi="Times New Roman" w:cs="Times New Roman"/>
          <w:lang w:eastAsia="nl-NL"/>
        </w:rPr>
      </w:pPr>
    </w:p>
    <w:p w14:paraId="0BFD2D15" w14:textId="77777777" w:rsidR="007F0ECD" w:rsidRDefault="007F0ECD">
      <w:pPr>
        <w:rPr>
          <w:rFonts w:ascii="Times New Roman" w:eastAsia="Times New Roman" w:hAnsi="Times New Roman" w:cs="Times New Roman"/>
          <w:lang w:eastAsia="nl-NL"/>
        </w:rPr>
      </w:pPr>
      <w:r>
        <w:rPr>
          <w:rFonts w:ascii="Times New Roman" w:eastAsia="Times New Roman" w:hAnsi="Times New Roman" w:cs="Times New Roman"/>
          <w:lang w:eastAsia="nl-NL"/>
        </w:rPr>
        <w:br w:type="page"/>
      </w:r>
    </w:p>
    <w:p w14:paraId="70C56EA2" w14:textId="79389D73" w:rsidR="00860CC5" w:rsidRDefault="00860CC5" w:rsidP="00860CC5">
      <w:pPr>
        <w:rPr>
          <w:rFonts w:ascii="Times New Roman" w:eastAsia="Times New Roman" w:hAnsi="Times New Roman" w:cs="Times New Roman"/>
          <w:lang w:eastAsia="nl-NL"/>
        </w:rPr>
      </w:pPr>
      <w:r w:rsidRPr="00860CC5">
        <w:rPr>
          <w:rFonts w:ascii="Times New Roman" w:eastAsia="Times New Roman" w:hAnsi="Times New Roman" w:cs="Times New Roman"/>
          <w:lang w:eastAsia="nl-NL"/>
        </w:rPr>
        <w:lastRenderedPageBreak/>
        <w:fldChar w:fldCharType="begin"/>
      </w:r>
      <w:r w:rsidR="00A53F4E">
        <w:rPr>
          <w:rFonts w:ascii="Times New Roman" w:eastAsia="Times New Roman" w:hAnsi="Times New Roman" w:cs="Times New Roman"/>
          <w:lang w:eastAsia="nl-NL"/>
        </w:rPr>
        <w:instrText xml:space="preserve"> INCLUDEPICTURE "C:\\var\\folders\\y7\\lx9c22v57nl7zmm9r8z4g2kw0000gn\\T\\com.microsoft.Word\\WebArchiveCopyPasteTempFiles\\page44image384" \* MERGEFORMAT </w:instrText>
      </w:r>
      <w:r w:rsidRPr="00860CC5">
        <w:rPr>
          <w:rFonts w:ascii="Times New Roman" w:eastAsia="Times New Roman" w:hAnsi="Times New Roman" w:cs="Times New Roman"/>
          <w:lang w:eastAsia="nl-NL"/>
        </w:rPr>
        <w:fldChar w:fldCharType="end"/>
      </w:r>
    </w:p>
    <w:tbl>
      <w:tblPr>
        <w:tblStyle w:val="Tabelraster"/>
        <w:tblW w:w="0" w:type="auto"/>
        <w:tblLook w:val="04A0" w:firstRow="1" w:lastRow="0" w:firstColumn="1" w:lastColumn="0" w:noHBand="0" w:noVBand="1"/>
      </w:tblPr>
      <w:tblGrid>
        <w:gridCol w:w="4531"/>
        <w:gridCol w:w="4525"/>
      </w:tblGrid>
      <w:tr w:rsidR="00B15F7D" w14:paraId="6327B2FD" w14:textId="77777777" w:rsidTr="52A99B03">
        <w:trPr>
          <w:trHeight w:val="680"/>
        </w:trPr>
        <w:tc>
          <w:tcPr>
            <w:tcW w:w="9056" w:type="dxa"/>
            <w:gridSpan w:val="2"/>
            <w:shd w:val="clear" w:color="auto" w:fill="BFC0D6" w:themeFill="background2"/>
            <w:vAlign w:val="center"/>
          </w:tcPr>
          <w:p w14:paraId="78A81482" w14:textId="30DF48CC" w:rsidR="00B15F7D" w:rsidRPr="003A5322" w:rsidRDefault="00B15F7D" w:rsidP="00AA3D62">
            <w:pPr>
              <w:spacing w:before="100" w:beforeAutospacing="1" w:after="100" w:afterAutospacing="1"/>
              <w:jc w:val="center"/>
              <w:rPr>
                <w:rFonts w:ascii="Calibri" w:eastAsia="Times New Roman" w:hAnsi="Calibri" w:cs="Calibri"/>
                <w:sz w:val="24"/>
                <w:szCs w:val="24"/>
                <w:lang w:eastAsia="nl-NL"/>
              </w:rPr>
            </w:pPr>
            <w:r w:rsidRPr="003A5322">
              <w:rPr>
                <w:rFonts w:ascii="Calibri" w:eastAsia="Times New Roman" w:hAnsi="Calibri" w:cs="Calibri"/>
                <w:b/>
                <w:bCs/>
                <w:sz w:val="24"/>
                <w:szCs w:val="24"/>
                <w:lang w:eastAsia="nl-NL"/>
              </w:rPr>
              <w:t xml:space="preserve">Standaard </w:t>
            </w:r>
            <w:r>
              <w:rPr>
                <w:rFonts w:ascii="Calibri" w:eastAsia="Times New Roman" w:hAnsi="Calibri" w:cs="Calibri"/>
                <w:b/>
                <w:bCs/>
                <w:sz w:val="24"/>
                <w:szCs w:val="24"/>
                <w:lang w:eastAsia="nl-NL"/>
              </w:rPr>
              <w:t>2</w:t>
            </w:r>
            <w:r w:rsidRPr="003A5322">
              <w:rPr>
                <w:rFonts w:ascii="Calibri" w:eastAsia="Times New Roman" w:hAnsi="Calibri" w:cs="Calibri"/>
                <w:b/>
                <w:bCs/>
                <w:sz w:val="24"/>
                <w:szCs w:val="24"/>
                <w:lang w:eastAsia="nl-NL"/>
              </w:rPr>
              <w:t>:</w:t>
            </w:r>
            <w:r w:rsidRPr="003A5322">
              <w:rPr>
                <w:rFonts w:ascii="Calibri" w:eastAsia="Times New Roman" w:hAnsi="Calibri" w:cs="Calibri"/>
                <w:b/>
                <w:bCs/>
                <w:sz w:val="24"/>
                <w:szCs w:val="24"/>
                <w:lang w:eastAsia="nl-NL"/>
              </w:rPr>
              <w:br/>
            </w:r>
            <w:r>
              <w:rPr>
                <w:rFonts w:ascii="Calibri" w:eastAsia="Times New Roman" w:hAnsi="Calibri" w:cs="Calibri"/>
                <w:b/>
                <w:bCs/>
                <w:sz w:val="24"/>
                <w:szCs w:val="24"/>
                <w:lang w:eastAsia="nl-NL"/>
              </w:rPr>
              <w:t>Onderwijsleeromgeving</w:t>
            </w:r>
          </w:p>
        </w:tc>
      </w:tr>
      <w:tr w:rsidR="00B15F7D" w:rsidRPr="001F1C2B" w14:paraId="7FCA4642" w14:textId="77777777" w:rsidTr="52A99B03">
        <w:trPr>
          <w:trHeight w:val="680"/>
        </w:trPr>
        <w:tc>
          <w:tcPr>
            <w:tcW w:w="9056" w:type="dxa"/>
            <w:gridSpan w:val="2"/>
            <w:shd w:val="clear" w:color="auto" w:fill="D8D9E6" w:themeFill="background2" w:themeFillTint="99"/>
            <w:vAlign w:val="center"/>
          </w:tcPr>
          <w:p w14:paraId="050A862E" w14:textId="410E19B0" w:rsidR="00B15F7D" w:rsidRPr="001F1C2B" w:rsidRDefault="00B15F7D" w:rsidP="00AA3D62">
            <w:pPr>
              <w:spacing w:before="100" w:beforeAutospacing="1" w:after="100" w:afterAutospacing="1"/>
              <w:jc w:val="center"/>
              <w:rPr>
                <w:rFonts w:ascii="Calibri" w:eastAsia="Times New Roman" w:hAnsi="Calibri" w:cs="Calibri"/>
                <w:b/>
                <w:bCs/>
                <w:lang w:eastAsia="nl-NL"/>
              </w:rPr>
            </w:pPr>
            <w:r w:rsidRPr="001F1C2B">
              <w:rPr>
                <w:rFonts w:ascii="Calibri" w:eastAsia="Times New Roman" w:hAnsi="Calibri" w:cs="Calibri"/>
                <w:lang w:eastAsia="nl-NL"/>
              </w:rPr>
              <w:t xml:space="preserve">De samenhang tussen het opleidingsdeel en het </w:t>
            </w:r>
            <w:proofErr w:type="spellStart"/>
            <w:r w:rsidRPr="001F1C2B">
              <w:rPr>
                <w:rFonts w:ascii="Calibri" w:eastAsia="Times New Roman" w:hAnsi="Calibri" w:cs="Calibri"/>
                <w:lang w:eastAsia="nl-NL"/>
              </w:rPr>
              <w:t>schoolgebonden</w:t>
            </w:r>
            <w:proofErr w:type="spellEnd"/>
            <w:r w:rsidRPr="001F1C2B">
              <w:rPr>
                <w:rFonts w:ascii="Calibri" w:eastAsia="Times New Roman" w:hAnsi="Calibri" w:cs="Calibri"/>
                <w:lang w:eastAsia="nl-NL"/>
              </w:rPr>
              <w:t xml:space="preserve"> opleidingstraject is </w:t>
            </w:r>
            <w:r w:rsidR="000133BF" w:rsidRPr="001F1C2B">
              <w:rPr>
                <w:rFonts w:ascii="Calibri" w:eastAsia="Times New Roman" w:hAnsi="Calibri" w:cs="Calibri"/>
                <w:lang w:eastAsia="nl-NL"/>
              </w:rPr>
              <w:t>geëxpliciteerd</w:t>
            </w:r>
            <w:r w:rsidRPr="001F1C2B">
              <w:rPr>
                <w:rFonts w:ascii="Calibri" w:eastAsia="Times New Roman" w:hAnsi="Calibri" w:cs="Calibri"/>
                <w:lang w:eastAsia="nl-NL"/>
              </w:rPr>
              <w:t xml:space="preserve"> en wordt door het opleidingsinstituut geborgd.</w:t>
            </w:r>
          </w:p>
        </w:tc>
      </w:tr>
      <w:tr w:rsidR="005720B3" w14:paraId="78D54A9C"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0DF650FC" w14:textId="77777777" w:rsidR="00B15F7D" w:rsidRDefault="00B15F7D"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3D8D8287" w14:textId="77777777" w:rsidR="00B15F7D" w:rsidRDefault="44CDFC57"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567741EA" wp14:editId="00CB7DD7">
                  <wp:extent cx="9525" cy="9525"/>
                  <wp:effectExtent l="0" t="0" r="0" b="0"/>
                  <wp:docPr id="53" name="Afbeelding 53"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0133BF" w14:paraId="7B2B6AE1" w14:textId="77777777" w:rsidTr="52A99B03">
        <w:tc>
          <w:tcPr>
            <w:tcW w:w="4531" w:type="dxa"/>
            <w:vAlign w:val="center"/>
          </w:tcPr>
          <w:p w14:paraId="730ECA07" w14:textId="5536A2C9" w:rsidR="000133BF" w:rsidRPr="00860CC5" w:rsidRDefault="14C846C8"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43ECB1BE"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0133BF">
              <w:br/>
            </w:r>
            <w:r w:rsidRPr="52A99B03">
              <w:rPr>
                <w:rFonts w:ascii="Calibri" w:eastAsia="Times New Roman" w:hAnsi="Calibri" w:cs="Calibri"/>
                <w:sz w:val="20"/>
                <w:szCs w:val="20"/>
                <w:lang w:eastAsia="nl-NL"/>
              </w:rPr>
              <w:t xml:space="preserve">De samenhang is middels het curriculum beschreven. </w:t>
            </w:r>
          </w:p>
          <w:p w14:paraId="19696934" w14:textId="103B9B5B" w:rsidR="000133BF" w:rsidRPr="00860CC5" w:rsidRDefault="14C846C8" w:rsidP="52A99B03">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De samenhang is voor </w:t>
            </w:r>
            <w:r w:rsidR="468B6B66"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1</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en </w:t>
            </w:r>
            <w:r w:rsidR="15BDD3B0"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 xml:space="preserve">2 </w:t>
            </w:r>
            <w:r w:rsidR="26EEF78E" w:rsidRPr="00860CC5">
              <w:rPr>
                <w:rFonts w:ascii="Calibri" w:eastAsia="Times New Roman" w:hAnsi="Calibri" w:cs="Calibri"/>
                <w:sz w:val="20"/>
                <w:szCs w:val="20"/>
                <w:lang w:eastAsia="nl-NL"/>
              </w:rPr>
              <w:t>geëxpliciteerd</w:t>
            </w:r>
            <w:r w:rsidRPr="00860CC5">
              <w:rPr>
                <w:rFonts w:ascii="Calibri" w:eastAsia="Times New Roman" w:hAnsi="Calibri" w:cs="Calibri"/>
                <w:sz w:val="20"/>
                <w:szCs w:val="20"/>
                <w:lang w:eastAsia="nl-NL"/>
              </w:rPr>
              <w:t xml:space="preserve"> en geborgd.</w:t>
            </w:r>
            <w:r w:rsidR="000133BF" w:rsidRPr="00860CC5">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 xml:space="preserve">Explicitering en borging: voor </w:t>
            </w:r>
            <w:r w:rsidR="247AF941"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3</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en </w:t>
            </w:r>
            <w:r w:rsidR="1C6E1CCA"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 xml:space="preserve">4. </w:t>
            </w:r>
          </w:p>
          <w:p w14:paraId="38435A54" w14:textId="7BF5B0B3" w:rsidR="000133BF" w:rsidRDefault="000133BF" w:rsidP="000133BF">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In Portfolio en Rijke Casus laat de student zien dat instituutsdeel en praktijkdeel samenhangen. </w:t>
            </w:r>
          </w:p>
        </w:tc>
        <w:tc>
          <w:tcPr>
            <w:tcW w:w="4525" w:type="dxa"/>
            <w:vAlign w:val="center"/>
          </w:tcPr>
          <w:p w14:paraId="6965D837" w14:textId="19643B49" w:rsidR="000133BF" w:rsidRPr="00860CC5" w:rsidRDefault="14C846C8"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55A65FD2"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0133BF">
              <w:br/>
            </w:r>
            <w:r w:rsidRPr="52A99B03">
              <w:rPr>
                <w:rFonts w:ascii="Calibri" w:eastAsia="Times New Roman" w:hAnsi="Calibri" w:cs="Calibri"/>
                <w:sz w:val="20"/>
                <w:szCs w:val="20"/>
                <w:lang w:eastAsia="nl-NL"/>
              </w:rPr>
              <w:t xml:space="preserve">De samenhang tussen het opleidingsdeel en het </w:t>
            </w:r>
            <w:proofErr w:type="spellStart"/>
            <w:r w:rsidRPr="52A99B03">
              <w:rPr>
                <w:rFonts w:ascii="Calibri" w:eastAsia="Times New Roman" w:hAnsi="Calibri" w:cs="Calibri"/>
                <w:sz w:val="20"/>
                <w:szCs w:val="20"/>
                <w:lang w:eastAsia="nl-NL"/>
              </w:rPr>
              <w:t>schoolgebonden</w:t>
            </w:r>
            <w:proofErr w:type="spellEnd"/>
            <w:r w:rsidRPr="52A99B03">
              <w:rPr>
                <w:rFonts w:ascii="Calibri" w:eastAsia="Times New Roman" w:hAnsi="Calibri" w:cs="Calibri"/>
                <w:sz w:val="20"/>
                <w:szCs w:val="20"/>
                <w:lang w:eastAsia="nl-NL"/>
              </w:rPr>
              <w:t xml:space="preserve"> opleidingstraject wordt bewaakt in het reguliere </w:t>
            </w:r>
            <w:proofErr w:type="spellStart"/>
            <w:r w:rsidRPr="52A99B03">
              <w:rPr>
                <w:rFonts w:ascii="Calibri" w:eastAsia="Times New Roman" w:hAnsi="Calibri" w:cs="Calibri"/>
                <w:sz w:val="20"/>
                <w:szCs w:val="20"/>
                <w:lang w:eastAsia="nl-NL"/>
              </w:rPr>
              <w:t>lwt</w:t>
            </w:r>
            <w:proofErr w:type="spellEnd"/>
            <w:r w:rsidRPr="52A99B03">
              <w:rPr>
                <w:rFonts w:ascii="Calibri" w:eastAsia="Times New Roman" w:hAnsi="Calibri" w:cs="Calibri"/>
                <w:sz w:val="20"/>
                <w:szCs w:val="20"/>
                <w:lang w:eastAsia="nl-NL"/>
              </w:rPr>
              <w:t xml:space="preserve">- overleg waarin opleidingsinstituut en opleidingsschool zijn vertegenwoordigd. </w:t>
            </w:r>
          </w:p>
          <w:p w14:paraId="0324A088" w14:textId="65AFCA8D" w:rsidR="000133BF" w:rsidRPr="00860CC5" w:rsidRDefault="14C846C8" w:rsidP="52A99B03">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Beschrijving leerwerktaken </w:t>
            </w:r>
            <w:r w:rsidR="029CE7E0"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1</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en </w:t>
            </w:r>
            <w:r w:rsidR="43BD5F4D"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2</w:t>
            </w:r>
            <w:r w:rsidR="4F55C1A5" w:rsidRPr="00860CC5">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 xml:space="preserve">in studentenhandleiding </w:t>
            </w:r>
          </w:p>
          <w:p w14:paraId="44E75EC4" w14:textId="42031CA4" w:rsidR="000133BF" w:rsidRDefault="14C846C8" w:rsidP="52A99B03">
            <w:pPr>
              <w:spacing w:before="100" w:beforeAutospacing="1" w:after="100" w:afterAutospacing="1"/>
              <w:rPr>
                <w:rFonts w:ascii="Calibri" w:eastAsia="Times New Roman" w:hAnsi="Calibri" w:cs="Calibri"/>
                <w:lang w:eastAsia="nl-NL"/>
              </w:rPr>
            </w:pPr>
            <w:r w:rsidRPr="52A99B03">
              <w:rPr>
                <w:rFonts w:ascii="Calibri" w:eastAsia="Times New Roman" w:hAnsi="Calibri" w:cs="Calibri"/>
                <w:sz w:val="20"/>
                <w:szCs w:val="20"/>
                <w:lang w:eastAsia="nl-NL"/>
              </w:rPr>
              <w:t>WO: Stagehandleiding</w:t>
            </w:r>
            <w:r w:rsidR="4141CD11" w:rsidRPr="52A99B03">
              <w:rPr>
                <w:rFonts w:ascii="Calibri" w:eastAsia="Times New Roman" w:hAnsi="Calibri" w:cs="Calibri"/>
                <w:sz w:val="20"/>
                <w:szCs w:val="20"/>
                <w:lang w:eastAsia="nl-NL"/>
              </w:rPr>
              <w:t xml:space="preserve"> en </w:t>
            </w:r>
            <w:proofErr w:type="spellStart"/>
            <w:r w:rsidR="4141CD11" w:rsidRPr="52A99B03">
              <w:rPr>
                <w:rFonts w:ascii="Calibri" w:eastAsia="Times New Roman" w:hAnsi="Calibri" w:cs="Calibri"/>
                <w:sz w:val="20"/>
                <w:szCs w:val="20"/>
                <w:lang w:eastAsia="nl-NL"/>
              </w:rPr>
              <w:t>b</w:t>
            </w:r>
            <w:r w:rsidRPr="52A99B03">
              <w:rPr>
                <w:rFonts w:ascii="Calibri" w:eastAsia="Times New Roman" w:hAnsi="Calibri" w:cs="Calibri"/>
                <w:sz w:val="20"/>
                <w:szCs w:val="20"/>
                <w:lang w:eastAsia="nl-NL"/>
              </w:rPr>
              <w:t>eoordelingsrubrics</w:t>
            </w:r>
            <w:proofErr w:type="spellEnd"/>
            <w:r w:rsidRPr="52A99B03">
              <w:rPr>
                <w:rFonts w:ascii="Calibri" w:eastAsia="Times New Roman" w:hAnsi="Calibri" w:cs="Calibri"/>
                <w:sz w:val="20"/>
                <w:szCs w:val="20"/>
                <w:lang w:eastAsia="nl-NL"/>
              </w:rPr>
              <w:t xml:space="preserve"> </w:t>
            </w:r>
          </w:p>
        </w:tc>
      </w:tr>
      <w:tr w:rsidR="00B15F7D" w:rsidRPr="001F1C2B" w14:paraId="3FB7A63C" w14:textId="77777777" w:rsidTr="52A99B03">
        <w:trPr>
          <w:trHeight w:val="680"/>
        </w:trPr>
        <w:tc>
          <w:tcPr>
            <w:tcW w:w="9056" w:type="dxa"/>
            <w:gridSpan w:val="2"/>
            <w:shd w:val="clear" w:color="auto" w:fill="D8D9E6" w:themeFill="background2" w:themeFillTint="99"/>
            <w:vAlign w:val="center"/>
          </w:tcPr>
          <w:p w14:paraId="4BB0263C" w14:textId="093EEAFF" w:rsidR="00B15F7D" w:rsidRPr="001F1C2B" w:rsidRDefault="00DC0541" w:rsidP="00AA3D62">
            <w:pPr>
              <w:spacing w:before="100" w:beforeAutospacing="1" w:after="100" w:afterAutospacing="1"/>
              <w:jc w:val="center"/>
              <w:rPr>
                <w:rFonts w:ascii="Calibri" w:eastAsia="Times New Roman" w:hAnsi="Calibri" w:cs="Calibri"/>
                <w:lang w:eastAsia="nl-NL"/>
              </w:rPr>
            </w:pPr>
            <w:r w:rsidRPr="001F1C2B">
              <w:rPr>
                <w:rFonts w:ascii="Calibri" w:eastAsia="Times New Roman" w:hAnsi="Calibri" w:cs="Calibri"/>
                <w:lang w:eastAsia="nl-NL"/>
              </w:rPr>
              <w:t>De opleidingsschool draagt zorg voor voldoende tijd en faciliteiten voor de student om de studievoortgang te bevorderen.</w:t>
            </w:r>
          </w:p>
        </w:tc>
      </w:tr>
      <w:tr w:rsidR="005720B3" w14:paraId="51E65168"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03712EDB" w14:textId="77777777" w:rsidR="00B15F7D" w:rsidRDefault="00B15F7D"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281F3FFB" w14:textId="77777777" w:rsidR="00B15F7D" w:rsidRDefault="44CDFC57"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06CDB78D" wp14:editId="108BEF45">
                  <wp:extent cx="9525" cy="9525"/>
                  <wp:effectExtent l="0" t="0" r="0" b="0"/>
                  <wp:docPr id="54" name="Afbeelding 54"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815FC1" w14:paraId="66DA0ED0"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69439" w14:textId="6241632A" w:rsidR="00815FC1" w:rsidRPr="00860CC5" w:rsidRDefault="48C3213C"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06F1B5D9"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815FC1">
              <w:br/>
            </w:r>
            <w:r w:rsidRPr="52A99B03">
              <w:rPr>
                <w:rFonts w:ascii="Calibri" w:eastAsia="Times New Roman" w:hAnsi="Calibri" w:cs="Calibri"/>
                <w:sz w:val="20"/>
                <w:szCs w:val="20"/>
                <w:lang w:eastAsia="nl-NL"/>
              </w:rPr>
              <w:t xml:space="preserve">Binnen RPO Rijnmond zijn kaders voor de inzetbaarheid van studenten-in-vacature beschreven. </w:t>
            </w:r>
          </w:p>
          <w:p w14:paraId="0CA11B5D" w14:textId="77777777" w:rsidR="00815FC1" w:rsidRPr="00860CC5" w:rsidRDefault="00815FC1" w:rsidP="00815FC1">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De studielast in relatie tot studiepunten is binnen RPO Rijnmond vastgelegd. </w:t>
            </w:r>
          </w:p>
          <w:p w14:paraId="65ABA666" w14:textId="1BA36B4C" w:rsidR="00815FC1" w:rsidRDefault="00815FC1" w:rsidP="00815FC1">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De opleidingsschool faciliteert; de student en het instituut bewaken de voortgang. </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D42A6" w14:textId="77777777" w:rsidR="00815FC1" w:rsidRPr="00860CC5" w:rsidRDefault="0AA9E8F9" w:rsidP="00815FC1">
            <w:pPr>
              <w:rPr>
                <w:rFonts w:ascii="Times New Roman" w:eastAsia="Times New Roman" w:hAnsi="Times New Roman" w:cs="Times New Roman"/>
                <w:lang w:eastAsia="nl-NL"/>
              </w:rPr>
            </w:pPr>
            <w:r>
              <w:rPr>
                <w:noProof/>
              </w:rPr>
              <w:drawing>
                <wp:inline distT="0" distB="0" distL="0" distR="0" wp14:anchorId="5AF9A2BB" wp14:editId="091EC241">
                  <wp:extent cx="9525" cy="9525"/>
                  <wp:effectExtent l="0" t="0" r="0" b="0"/>
                  <wp:docPr id="55" name="Afbeelding 55" descr="page44image2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022AC0E" w14:textId="77777777" w:rsidR="00815FC1" w:rsidRPr="00860CC5" w:rsidRDefault="00815FC1" w:rsidP="00815FC1">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Hbo: </w:t>
            </w:r>
            <w:proofErr w:type="spellStart"/>
            <w:r w:rsidRPr="00860CC5">
              <w:rPr>
                <w:rFonts w:ascii="Calibri" w:eastAsia="Times New Roman" w:hAnsi="Calibri" w:cs="Calibri"/>
                <w:sz w:val="20"/>
                <w:szCs w:val="20"/>
                <w:lang w:eastAsia="nl-NL"/>
              </w:rPr>
              <w:t>Kaderstellende</w:t>
            </w:r>
            <w:proofErr w:type="spellEnd"/>
            <w:r w:rsidRPr="00860CC5">
              <w:rPr>
                <w:rFonts w:ascii="Calibri" w:eastAsia="Times New Roman" w:hAnsi="Calibri" w:cs="Calibri"/>
                <w:sz w:val="20"/>
                <w:szCs w:val="20"/>
                <w:lang w:eastAsia="nl-NL"/>
              </w:rPr>
              <w:t xml:space="preserve"> nota </w:t>
            </w:r>
          </w:p>
          <w:p w14:paraId="6BDF0BF1" w14:textId="3D2F4F15" w:rsidR="00815FC1" w:rsidRDefault="00815FC1" w:rsidP="00815FC1">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sz w:val="20"/>
                <w:szCs w:val="20"/>
                <w:lang w:eastAsia="nl-NL"/>
              </w:rPr>
              <w:t xml:space="preserve">WO: Stagehandleidingen </w:t>
            </w:r>
          </w:p>
        </w:tc>
      </w:tr>
      <w:tr w:rsidR="008E34F9" w:rsidRPr="001F1C2B" w14:paraId="5CA3DC6C" w14:textId="77777777" w:rsidTr="52A99B03">
        <w:trPr>
          <w:trHeight w:val="680"/>
        </w:trPr>
        <w:tc>
          <w:tcPr>
            <w:tcW w:w="90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9E6" w:themeFill="background2" w:themeFillTint="99"/>
            <w:vAlign w:val="center"/>
          </w:tcPr>
          <w:p w14:paraId="7F78E987" w14:textId="00FE6979" w:rsidR="008E34F9" w:rsidRPr="001F1C2B" w:rsidRDefault="008E34F9" w:rsidP="008E34F9">
            <w:pPr>
              <w:jc w:val="center"/>
              <w:rPr>
                <w:rFonts w:ascii="Times New Roman" w:eastAsia="Times New Roman" w:hAnsi="Times New Roman" w:cs="Times New Roman"/>
                <w:lang w:eastAsia="nl-NL"/>
              </w:rPr>
            </w:pPr>
            <w:r w:rsidRPr="001F1C2B">
              <w:rPr>
                <w:rFonts w:ascii="Calibri" w:eastAsia="Times New Roman" w:hAnsi="Calibri" w:cs="Calibri"/>
                <w:lang w:eastAsia="nl-NL"/>
              </w:rPr>
              <w:t>Het didactisch concept wordt door opleidingsinstituut en opleidingsschool gedeeld.</w:t>
            </w:r>
          </w:p>
        </w:tc>
      </w:tr>
      <w:tr w:rsidR="008E34F9" w14:paraId="537DC864"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4941A449" w14:textId="77777777" w:rsidR="008E34F9" w:rsidRDefault="008E34F9"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76486CAB" w14:textId="77777777" w:rsidR="008E34F9" w:rsidRDefault="26E69737"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1B7D904D" wp14:editId="3FE58697">
                  <wp:extent cx="9525" cy="9525"/>
                  <wp:effectExtent l="0" t="0" r="0" b="0"/>
                  <wp:docPr id="56" name="Afbeelding 56"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8E34F9" w14:paraId="79BE617F"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B206F" w14:textId="55F532BD" w:rsidR="008E34F9" w:rsidRPr="00860CC5" w:rsidRDefault="1F121845"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HBO</w:t>
            </w:r>
            <w:r w:rsidR="703F979F" w:rsidRPr="52A99B03">
              <w:rPr>
                <w:rFonts w:ascii="Calibri" w:eastAsia="Times New Roman" w:hAnsi="Calibri" w:cs="Calibri"/>
                <w:sz w:val="20"/>
                <w:szCs w:val="20"/>
                <w:lang w:eastAsia="nl-NL"/>
              </w:rPr>
              <w:t>:</w:t>
            </w:r>
            <w:r w:rsidR="008E34F9">
              <w:br/>
            </w:r>
            <w:r w:rsidR="703F979F" w:rsidRPr="52A99B03">
              <w:rPr>
                <w:rFonts w:ascii="Calibri" w:eastAsia="Times New Roman" w:hAnsi="Calibri" w:cs="Calibri"/>
                <w:sz w:val="20"/>
                <w:szCs w:val="20"/>
                <w:lang w:eastAsia="nl-NL"/>
              </w:rPr>
              <w:t>RPO Rijnmond en de HR onderscheiden 3 doorlopende leerlijnen. RPO Rijnmond neemt hiervan een substantieel deel voor haar rekening middels leerwerktaken die samen met de HR zijn ontwikkeld.</w:t>
            </w:r>
            <w:r w:rsidR="008E34F9">
              <w:br/>
            </w:r>
            <w:r w:rsidR="703F979F" w:rsidRPr="52A99B03">
              <w:rPr>
                <w:rFonts w:ascii="Calibri" w:eastAsia="Times New Roman" w:hAnsi="Calibri" w:cs="Calibri"/>
                <w:sz w:val="20"/>
                <w:szCs w:val="20"/>
                <w:lang w:eastAsia="nl-NL"/>
              </w:rPr>
              <w:t xml:space="preserve">De door de HR vastgestelde competenties worden door de student middels de stage binnen RPO Rijnmond ontwikkeld. </w:t>
            </w:r>
          </w:p>
          <w:p w14:paraId="44BAD09F" w14:textId="554810A0" w:rsidR="008E34F9" w:rsidRPr="00860CC5" w:rsidRDefault="008E34F9" w:rsidP="008E34F9">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De student ontwikkelt de vastgestelde competenties tijdens de stage. </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29CD8" w14:textId="77777777" w:rsidR="008E34F9" w:rsidRPr="00860CC5" w:rsidRDefault="008E34F9" w:rsidP="008E34F9">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RPO POP </w:t>
            </w:r>
          </w:p>
          <w:p w14:paraId="0737F8B1" w14:textId="422C7D19" w:rsidR="008E34F9" w:rsidRPr="00860CC5" w:rsidRDefault="703F979F" w:rsidP="52A99B03">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H</w:t>
            </w:r>
            <w:r w:rsidR="11F50EB3" w:rsidRPr="00860CC5">
              <w:rPr>
                <w:rFonts w:ascii="Calibri" w:eastAsia="Times New Roman" w:hAnsi="Calibri" w:cs="Calibri"/>
                <w:sz w:val="20"/>
                <w:szCs w:val="20"/>
                <w:lang w:eastAsia="nl-NL"/>
              </w:rPr>
              <w:t>BO</w:t>
            </w:r>
            <w:r w:rsidRPr="00860CC5">
              <w:rPr>
                <w:rFonts w:ascii="Calibri" w:eastAsia="Times New Roman" w:hAnsi="Calibri" w:cs="Calibri"/>
                <w:sz w:val="20"/>
                <w:szCs w:val="20"/>
                <w:lang w:eastAsia="nl-NL"/>
              </w:rPr>
              <w:t>:</w:t>
            </w:r>
            <w:r w:rsidR="008E34F9" w:rsidRPr="00860CC5">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 xml:space="preserve">Beschrijving leerwerktaken </w:t>
            </w:r>
            <w:r w:rsidR="05C91685"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 xml:space="preserve">1 in studentenhandleiding </w:t>
            </w:r>
          </w:p>
          <w:p w14:paraId="094C5933" w14:textId="77777777" w:rsidR="008E34F9" w:rsidRPr="00860CC5" w:rsidRDefault="008E34F9" w:rsidP="008E34F9">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Kerndocument harmonisatie Kerndocument IBL </w:t>
            </w:r>
          </w:p>
          <w:p w14:paraId="4DE232A9" w14:textId="5106A429" w:rsidR="008E34F9" w:rsidRPr="00860CC5" w:rsidRDefault="008E34F9" w:rsidP="008E34F9">
            <w:pPr>
              <w:rPr>
                <w:rFonts w:ascii="Times New Roman" w:eastAsia="Times New Roman" w:hAnsi="Times New Roman" w:cs="Times New Roman"/>
                <w:lang w:eastAsia="nl-NL"/>
              </w:rPr>
            </w:pPr>
            <w:proofErr w:type="spellStart"/>
            <w:r w:rsidRPr="00860CC5">
              <w:rPr>
                <w:rFonts w:ascii="Calibri" w:eastAsia="Times New Roman" w:hAnsi="Calibri" w:cs="Calibri"/>
                <w:sz w:val="20"/>
                <w:szCs w:val="20"/>
                <w:lang w:eastAsia="nl-NL"/>
              </w:rPr>
              <w:t>Rubrics</w:t>
            </w:r>
            <w:proofErr w:type="spellEnd"/>
            <w:r w:rsidRPr="00860CC5">
              <w:rPr>
                <w:rFonts w:ascii="Calibri" w:eastAsia="Times New Roman" w:hAnsi="Calibri" w:cs="Calibri"/>
                <w:sz w:val="20"/>
                <w:szCs w:val="20"/>
                <w:lang w:eastAsia="nl-NL"/>
              </w:rPr>
              <w:t xml:space="preserve"> (ICLON) </w:t>
            </w:r>
          </w:p>
        </w:tc>
      </w:tr>
    </w:tbl>
    <w:p w14:paraId="75BDD04B" w14:textId="77777777" w:rsidR="007F0ECD" w:rsidRDefault="007F0ECD">
      <w:r>
        <w:br w:type="page"/>
      </w:r>
    </w:p>
    <w:tbl>
      <w:tblPr>
        <w:tblStyle w:val="Tabelraster"/>
        <w:tblW w:w="0" w:type="auto"/>
        <w:tblLook w:val="04A0" w:firstRow="1" w:lastRow="0" w:firstColumn="1" w:lastColumn="0" w:noHBand="0" w:noVBand="1"/>
      </w:tblPr>
      <w:tblGrid>
        <w:gridCol w:w="4531"/>
        <w:gridCol w:w="4525"/>
      </w:tblGrid>
      <w:tr w:rsidR="008E34F9" w:rsidRPr="001F1C2B" w14:paraId="2370E5F0" w14:textId="77777777" w:rsidTr="52A99B03">
        <w:trPr>
          <w:trHeight w:val="680"/>
        </w:trPr>
        <w:tc>
          <w:tcPr>
            <w:tcW w:w="90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9E6" w:themeFill="background2" w:themeFillTint="99"/>
            <w:vAlign w:val="center"/>
          </w:tcPr>
          <w:p w14:paraId="39AC5620" w14:textId="63D1768C" w:rsidR="008E34F9" w:rsidRPr="001F1C2B" w:rsidRDefault="008E34F9" w:rsidP="008E34F9">
            <w:pPr>
              <w:jc w:val="center"/>
              <w:rPr>
                <w:rFonts w:ascii="Times New Roman" w:eastAsia="Times New Roman" w:hAnsi="Times New Roman" w:cs="Times New Roman"/>
                <w:lang w:eastAsia="nl-NL"/>
              </w:rPr>
            </w:pPr>
            <w:r w:rsidRPr="001F1C2B">
              <w:rPr>
                <w:rFonts w:ascii="Calibri" w:eastAsia="Times New Roman" w:hAnsi="Calibri" w:cs="Calibri"/>
                <w:lang w:eastAsia="nl-NL"/>
              </w:rPr>
              <w:lastRenderedPageBreak/>
              <w:t>Professionele kwaliteit begeleiders en opleiders op school</w:t>
            </w:r>
          </w:p>
        </w:tc>
      </w:tr>
      <w:tr w:rsidR="001F23B1" w14:paraId="124E337B"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10551799" w14:textId="77777777" w:rsidR="001F23B1" w:rsidRDefault="001F23B1"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2B771430" w14:textId="77777777" w:rsidR="001F23B1" w:rsidRDefault="1E170148"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5D19B871" wp14:editId="13B451F5">
                  <wp:extent cx="9525" cy="9525"/>
                  <wp:effectExtent l="0" t="0" r="0" b="0"/>
                  <wp:docPr id="57" name="Afbeelding 57"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1F23B1" w14:paraId="40579AF9"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1B383" w14:textId="77777777" w:rsidR="001F23B1" w:rsidRPr="00860CC5" w:rsidRDefault="001F23B1" w:rsidP="001F23B1">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Elke locatie van RPO Rijnmond heeft een gekwalificeerde schoolopleider, voor de onderscheiden vakken gekwalificeerde werkplekbegeleiders en voor de assessments gekwalificeerde assessoren. </w:t>
            </w:r>
          </w:p>
          <w:p w14:paraId="11A06C67" w14:textId="77777777" w:rsidR="001F23B1" w:rsidRDefault="001F23B1" w:rsidP="001F23B1">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Voor het verzorgen van onderdelen van het curriculum door de opleidingsschool zijn gekwalificeerde docenten aangesteld.</w:t>
            </w:r>
          </w:p>
          <w:p w14:paraId="526B6DA7" w14:textId="77777777" w:rsidR="001F23B1" w:rsidRPr="00860CC5" w:rsidRDefault="001F23B1" w:rsidP="001F23B1">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RPO Rijnmond ziet erop toe dat alle opleidingsfunctionarissen gecertificeerd zijn. </w:t>
            </w:r>
          </w:p>
          <w:p w14:paraId="08A490E8" w14:textId="7E5A8F62" w:rsidR="001F23B1" w:rsidRPr="00860CC5" w:rsidRDefault="001F23B1" w:rsidP="001F23B1">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 xml:space="preserve">RPO Rijnmond streeft ernaar dat de schoolopleiders zich laten registreren in het basisberoepsregister van </w:t>
            </w:r>
            <w:proofErr w:type="spellStart"/>
            <w:r w:rsidRPr="00860CC5">
              <w:rPr>
                <w:rFonts w:ascii="Calibri" w:eastAsia="Times New Roman" w:hAnsi="Calibri" w:cs="Calibri"/>
                <w:sz w:val="20"/>
                <w:szCs w:val="20"/>
                <w:lang w:eastAsia="nl-NL"/>
              </w:rPr>
              <w:t>Velon</w:t>
            </w:r>
            <w:proofErr w:type="spellEnd"/>
            <w:r w:rsidRPr="00860CC5">
              <w:rPr>
                <w:rFonts w:ascii="Calibri" w:eastAsia="Times New Roman" w:hAnsi="Calibri" w:cs="Calibri"/>
                <w:sz w:val="20"/>
                <w:szCs w:val="20"/>
                <w:lang w:eastAsia="nl-NL"/>
              </w:rPr>
              <w:t xml:space="preserve">. </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B9C22" w14:textId="77777777" w:rsidR="001F23B1" w:rsidRDefault="001F23B1" w:rsidP="001F23B1">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RPO POP Inventarisatielijst</w:t>
            </w:r>
          </w:p>
          <w:p w14:paraId="50E1B62B" w14:textId="77777777" w:rsidR="001F23B1" w:rsidRPr="00860CC5" w:rsidRDefault="001F23B1" w:rsidP="001F23B1">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Twee keer per jaar zetten de </w:t>
            </w:r>
            <w:proofErr w:type="spellStart"/>
            <w:r w:rsidRPr="00860CC5">
              <w:rPr>
                <w:rFonts w:ascii="Calibri" w:eastAsia="Times New Roman" w:hAnsi="Calibri" w:cs="Calibri"/>
                <w:sz w:val="20"/>
                <w:szCs w:val="20"/>
                <w:lang w:eastAsia="nl-NL"/>
              </w:rPr>
              <w:t>clustercoördinatoren</w:t>
            </w:r>
            <w:proofErr w:type="spellEnd"/>
            <w:r w:rsidRPr="00860CC5">
              <w:rPr>
                <w:rFonts w:ascii="Calibri" w:eastAsia="Times New Roman" w:hAnsi="Calibri" w:cs="Calibri"/>
                <w:sz w:val="20"/>
                <w:szCs w:val="20"/>
                <w:lang w:eastAsia="nl-NL"/>
              </w:rPr>
              <w:t xml:space="preserve"> coachcursussen uit. Deze worden in-company georganiseerd. </w:t>
            </w:r>
          </w:p>
          <w:p w14:paraId="2C57D373" w14:textId="7E166629" w:rsidR="001F23B1" w:rsidRPr="00860CC5" w:rsidRDefault="001F23B1" w:rsidP="001F23B1">
            <w:pP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Het </w:t>
            </w:r>
            <w:proofErr w:type="spellStart"/>
            <w:r w:rsidRPr="00860CC5">
              <w:rPr>
                <w:rFonts w:ascii="Calibri" w:eastAsia="Times New Roman" w:hAnsi="Calibri" w:cs="Calibri"/>
                <w:sz w:val="20"/>
                <w:szCs w:val="20"/>
                <w:lang w:eastAsia="nl-NL"/>
              </w:rPr>
              <w:t>Velon</w:t>
            </w:r>
            <w:proofErr w:type="spellEnd"/>
            <w:r w:rsidRPr="00860CC5">
              <w:rPr>
                <w:rFonts w:ascii="Calibri" w:eastAsia="Times New Roman" w:hAnsi="Calibri" w:cs="Calibri"/>
                <w:sz w:val="20"/>
                <w:szCs w:val="20"/>
                <w:lang w:eastAsia="nl-NL"/>
              </w:rPr>
              <w:t xml:space="preserve">-registratietraject wordt i.o.m. het opleidingsinstituut georganiseerd </w:t>
            </w:r>
          </w:p>
        </w:tc>
      </w:tr>
      <w:tr w:rsidR="00D1451B" w:rsidRPr="001F1C2B" w14:paraId="3322424A" w14:textId="77777777" w:rsidTr="52A99B03">
        <w:trPr>
          <w:trHeight w:val="680"/>
        </w:trPr>
        <w:tc>
          <w:tcPr>
            <w:tcW w:w="90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9E6" w:themeFill="background2" w:themeFillTint="99"/>
            <w:vAlign w:val="center"/>
          </w:tcPr>
          <w:p w14:paraId="077F2104" w14:textId="67114356" w:rsidR="00D1451B" w:rsidRPr="001F1C2B" w:rsidRDefault="00D1451B" w:rsidP="00D1451B">
            <w:pPr>
              <w:jc w:val="center"/>
              <w:rPr>
                <w:rFonts w:ascii="Times New Roman" w:eastAsia="Times New Roman" w:hAnsi="Times New Roman" w:cs="Times New Roman"/>
                <w:lang w:eastAsia="nl-NL"/>
              </w:rPr>
            </w:pPr>
            <w:r w:rsidRPr="001F1C2B">
              <w:rPr>
                <w:rFonts w:ascii="Calibri" w:eastAsia="Times New Roman" w:hAnsi="Calibri" w:cs="Calibri"/>
                <w:lang w:eastAsia="nl-NL"/>
              </w:rPr>
              <w:t>De begeleiding binnen het opleidingsinstituut en de opleidingsschool zijn op elkaar afgestemd.</w:t>
            </w:r>
          </w:p>
        </w:tc>
      </w:tr>
      <w:tr w:rsidR="00D1451B" w14:paraId="3A4C812B"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27F78EAA" w14:textId="77777777" w:rsidR="00D1451B" w:rsidRDefault="00D1451B"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5F28C64E" w14:textId="77777777" w:rsidR="00D1451B" w:rsidRDefault="7F9184FD"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24041881" wp14:editId="23A9E403">
                  <wp:extent cx="9525" cy="9525"/>
                  <wp:effectExtent l="0" t="0" r="0" b="0"/>
                  <wp:docPr id="59" name="Afbeelding 59"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D1451B" w14:paraId="7BF409D3"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5524D" w14:textId="77777777" w:rsidR="00D1451B" w:rsidRPr="00860CC5" w:rsidRDefault="00D1451B" w:rsidP="00D1451B">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De cursussen coachvaardigheden, de cursus schoolopleiders en de assessorentrainingen worden georganiseerd vanuit opleidingsinstituten uit het samenwerkingsverband (ICLON, HR). </w:t>
            </w:r>
          </w:p>
          <w:p w14:paraId="4042F863" w14:textId="77777777" w:rsidR="00D1451B" w:rsidRPr="00860CC5" w:rsidRDefault="00D1451B" w:rsidP="00D1451B">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Hbo:</w:t>
            </w:r>
            <w:r w:rsidRPr="00860CC5">
              <w:rPr>
                <w:rFonts w:ascii="Calibri" w:eastAsia="Times New Roman" w:hAnsi="Calibri" w:cs="Calibri"/>
                <w:sz w:val="20"/>
                <w:szCs w:val="20"/>
                <w:lang w:eastAsia="nl-NL"/>
              </w:rPr>
              <w:br/>
              <w:t xml:space="preserve">Afstemming van de begeleiding op </w:t>
            </w:r>
            <w:proofErr w:type="spellStart"/>
            <w:r w:rsidRPr="00860CC5">
              <w:rPr>
                <w:rFonts w:ascii="Calibri" w:eastAsia="Times New Roman" w:hAnsi="Calibri" w:cs="Calibri"/>
                <w:sz w:val="20"/>
                <w:szCs w:val="20"/>
                <w:lang w:eastAsia="nl-NL"/>
              </w:rPr>
              <w:t>vakinhoud</w:t>
            </w:r>
            <w:proofErr w:type="spellEnd"/>
            <w:r w:rsidRPr="00860CC5">
              <w:rPr>
                <w:rFonts w:ascii="Calibri" w:eastAsia="Times New Roman" w:hAnsi="Calibri" w:cs="Calibri"/>
                <w:sz w:val="20"/>
                <w:szCs w:val="20"/>
                <w:lang w:eastAsia="nl-NL"/>
              </w:rPr>
              <w:t xml:space="preserve"> en vakdidactiek is nog niet geborgd (</w:t>
            </w:r>
            <w:r w:rsidRPr="00860CC5">
              <w:rPr>
                <w:rFonts w:ascii="Calibri" w:eastAsia="Times New Roman" w:hAnsi="Calibri" w:cs="Calibri"/>
                <w:i/>
                <w:iCs/>
                <w:sz w:val="20"/>
                <w:szCs w:val="20"/>
                <w:lang w:eastAsia="nl-NL"/>
              </w:rPr>
              <w:t>ontwikkelpunt</w:t>
            </w:r>
            <w:r w:rsidRPr="00860CC5">
              <w:rPr>
                <w:rFonts w:ascii="Calibri" w:eastAsia="Times New Roman" w:hAnsi="Calibri" w:cs="Calibri"/>
                <w:sz w:val="20"/>
                <w:szCs w:val="20"/>
                <w:lang w:eastAsia="nl-NL"/>
              </w:rPr>
              <w:t xml:space="preserve">). </w:t>
            </w:r>
          </w:p>
          <w:p w14:paraId="0E0570F8" w14:textId="643FD271" w:rsidR="00D1451B" w:rsidRPr="00860CC5" w:rsidRDefault="00D1451B" w:rsidP="00D1451B">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Instituutsbegeleider, schoolopleider en werkplekbegeleider hebben in ieder geval contact aan het begin van een stage, tijdens een stage en bij de afsluiting van een stage. </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BA134" w14:textId="7F792924" w:rsidR="00D1451B" w:rsidRPr="00860CC5" w:rsidRDefault="00D1451B" w:rsidP="00D1451B">
            <w:pPr>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RPO POP </w:t>
            </w:r>
          </w:p>
        </w:tc>
      </w:tr>
      <w:tr w:rsidR="005B0853" w:rsidRPr="001F1C2B" w14:paraId="644CB69B" w14:textId="77777777" w:rsidTr="52A99B03">
        <w:trPr>
          <w:trHeight w:val="680"/>
        </w:trPr>
        <w:tc>
          <w:tcPr>
            <w:tcW w:w="90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9E6" w:themeFill="background2" w:themeFillTint="99"/>
            <w:vAlign w:val="center"/>
          </w:tcPr>
          <w:p w14:paraId="22AD1008" w14:textId="3BF9F597" w:rsidR="005B0853" w:rsidRPr="001F1C2B" w:rsidRDefault="005B0853" w:rsidP="005B0853">
            <w:pPr>
              <w:jc w:val="center"/>
              <w:rPr>
                <w:rFonts w:ascii="Calibri" w:eastAsia="Times New Roman" w:hAnsi="Calibri" w:cs="Calibri"/>
                <w:lang w:eastAsia="nl-NL"/>
              </w:rPr>
            </w:pPr>
            <w:r w:rsidRPr="001F1C2B">
              <w:rPr>
                <w:rFonts w:ascii="Calibri" w:eastAsia="Times New Roman" w:hAnsi="Calibri" w:cs="Calibri"/>
                <w:lang w:eastAsia="nl-NL"/>
              </w:rPr>
              <w:t>Voor de studenten uit het opleidingstraject in de school zijn er mogelijkheden/ faciliteiten voor begeleiding op afstand.</w:t>
            </w:r>
          </w:p>
        </w:tc>
      </w:tr>
      <w:tr w:rsidR="00394D72" w14:paraId="5A420121"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2DC78145" w14:textId="02202F4E" w:rsidR="00394D72" w:rsidRPr="00860CC5" w:rsidRDefault="00394D72" w:rsidP="00394D72">
            <w:pPr>
              <w:spacing w:before="100" w:beforeAutospacing="1" w:after="100" w:afterAutospacing="1"/>
              <w:jc w:val="center"/>
              <w:rPr>
                <w:rFonts w:ascii="Calibri" w:eastAsia="Times New Roman" w:hAnsi="Calibri" w:cs="Calibri"/>
                <w:sz w:val="20"/>
                <w:szCs w:val="20"/>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59B6F0D5" w14:textId="27C36834" w:rsidR="00394D72" w:rsidRPr="00860CC5" w:rsidRDefault="5FEC7E8E" w:rsidP="00394D72">
            <w:pPr>
              <w:jc w:val="center"/>
              <w:rPr>
                <w:rFonts w:ascii="Calibri" w:eastAsia="Times New Roman" w:hAnsi="Calibri" w:cs="Calibri"/>
                <w:sz w:val="20"/>
                <w:szCs w:val="20"/>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0E815475" wp14:editId="1491B271">
                  <wp:extent cx="9525" cy="9525"/>
                  <wp:effectExtent l="0" t="0" r="0" b="0"/>
                  <wp:docPr id="65" name="Afbeelding 65"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F443C4" w14:paraId="381787D8"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C2A7B" w14:textId="3E04605B" w:rsidR="00F443C4" w:rsidRPr="00860CC5" w:rsidRDefault="651B891D" w:rsidP="52A99B03">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H</w:t>
            </w:r>
            <w:r w:rsidR="3AE57EDD" w:rsidRPr="00860CC5">
              <w:rPr>
                <w:rFonts w:ascii="Calibri" w:eastAsia="Times New Roman" w:hAnsi="Calibri" w:cs="Calibri"/>
                <w:sz w:val="20"/>
                <w:szCs w:val="20"/>
                <w:lang w:eastAsia="nl-NL"/>
              </w:rPr>
              <w:t>BO</w:t>
            </w:r>
            <w:r w:rsidRPr="00860CC5">
              <w:rPr>
                <w:rFonts w:ascii="Calibri" w:eastAsia="Times New Roman" w:hAnsi="Calibri" w:cs="Calibri"/>
                <w:sz w:val="20"/>
                <w:szCs w:val="20"/>
                <w:lang w:eastAsia="nl-NL"/>
              </w:rPr>
              <w:t>:</w:t>
            </w:r>
            <w:r w:rsidR="00F443C4" w:rsidRPr="00860CC5">
              <w:rPr>
                <w:rFonts w:ascii="Calibri" w:eastAsia="Times New Roman" w:hAnsi="Calibri" w:cs="Calibri"/>
                <w:sz w:val="20"/>
                <w:szCs w:val="20"/>
                <w:lang w:eastAsia="nl-NL"/>
              </w:rPr>
              <w:br/>
            </w:r>
            <w:r w:rsidRPr="00860CC5">
              <w:rPr>
                <w:rFonts w:ascii="Calibri" w:eastAsia="Times New Roman" w:hAnsi="Calibri" w:cs="Calibri"/>
                <w:sz w:val="20"/>
                <w:szCs w:val="20"/>
                <w:lang w:eastAsia="nl-NL"/>
              </w:rPr>
              <w:t xml:space="preserve">Binnen RPO Rijnmond vindt voor </w:t>
            </w:r>
            <w:r w:rsidR="42A04493"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3</w:t>
            </w:r>
            <w:r w:rsidRPr="00860CC5">
              <w:rPr>
                <w:rFonts w:ascii="Calibri" w:eastAsia="Times New Roman" w:hAnsi="Calibri" w:cs="Calibri"/>
                <w:position w:val="6"/>
                <w:sz w:val="12"/>
                <w:szCs w:val="12"/>
                <w:lang w:eastAsia="nl-NL"/>
              </w:rPr>
              <w:t xml:space="preserve"> </w:t>
            </w:r>
            <w:r w:rsidRPr="00860CC5">
              <w:rPr>
                <w:rFonts w:ascii="Calibri" w:eastAsia="Times New Roman" w:hAnsi="Calibri" w:cs="Calibri"/>
                <w:sz w:val="20"/>
                <w:szCs w:val="20"/>
                <w:lang w:eastAsia="nl-NL"/>
              </w:rPr>
              <w:t xml:space="preserve">en </w:t>
            </w:r>
            <w:r w:rsidR="292F209E" w:rsidRPr="00860CC5">
              <w:rPr>
                <w:rFonts w:ascii="Calibri" w:eastAsia="Times New Roman" w:hAnsi="Calibri" w:cs="Calibri"/>
                <w:sz w:val="20"/>
                <w:szCs w:val="20"/>
                <w:lang w:eastAsia="nl-NL"/>
              </w:rPr>
              <w:t>N</w:t>
            </w:r>
            <w:r w:rsidRPr="00860CC5">
              <w:rPr>
                <w:rFonts w:ascii="Calibri" w:eastAsia="Times New Roman" w:hAnsi="Calibri" w:cs="Calibri"/>
                <w:sz w:val="20"/>
                <w:szCs w:val="20"/>
                <w:lang w:eastAsia="nl-NL"/>
              </w:rPr>
              <w:t xml:space="preserve">4 studenten standaard begeleiding op afstand door werkplekbegeleiders plaats. </w:t>
            </w:r>
          </w:p>
          <w:p w14:paraId="6A9895EE" w14:textId="68369695" w:rsidR="00F443C4" w:rsidRPr="00860CC5" w:rsidRDefault="00F443C4" w:rsidP="00F443C4">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 xml:space="preserve">De schoolopleiders beschikken over videoapparatuur t.b.v. video-interactie- begeleiding voor alle studenten. </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CCD29" w14:textId="113BD389" w:rsidR="00F443C4" w:rsidRPr="00860CC5" w:rsidRDefault="00F443C4" w:rsidP="00F443C4">
            <w:pPr>
              <w:rPr>
                <w:rFonts w:ascii="Calibri" w:eastAsia="Times New Roman" w:hAnsi="Calibri" w:cs="Calibri"/>
                <w:sz w:val="20"/>
                <w:szCs w:val="20"/>
                <w:lang w:eastAsia="nl-NL"/>
              </w:rPr>
            </w:pPr>
            <w:proofErr w:type="spellStart"/>
            <w:r w:rsidRPr="00860CC5">
              <w:rPr>
                <w:rFonts w:ascii="Calibri" w:eastAsia="Times New Roman" w:hAnsi="Calibri" w:cs="Calibri"/>
                <w:sz w:val="20"/>
                <w:szCs w:val="20"/>
                <w:lang w:eastAsia="nl-NL"/>
              </w:rPr>
              <w:t>Kaderstellende</w:t>
            </w:r>
            <w:proofErr w:type="spellEnd"/>
            <w:r w:rsidRPr="00860CC5">
              <w:rPr>
                <w:rFonts w:ascii="Calibri" w:eastAsia="Times New Roman" w:hAnsi="Calibri" w:cs="Calibri"/>
                <w:sz w:val="20"/>
                <w:szCs w:val="20"/>
                <w:lang w:eastAsia="nl-NL"/>
              </w:rPr>
              <w:t xml:space="preserve"> nota </w:t>
            </w:r>
          </w:p>
        </w:tc>
      </w:tr>
    </w:tbl>
    <w:p w14:paraId="180AFD67" w14:textId="1AC93110" w:rsidR="007F0ECD" w:rsidRDefault="007F0ECD" w:rsidP="00860CC5">
      <w:pPr>
        <w:rPr>
          <w:rFonts w:ascii="Times New Roman" w:eastAsia="Times New Roman" w:hAnsi="Times New Roman" w:cs="Times New Roman"/>
          <w:lang w:eastAsia="nl-NL"/>
        </w:rPr>
      </w:pPr>
    </w:p>
    <w:p w14:paraId="336BF07B" w14:textId="77777777" w:rsidR="007F0ECD" w:rsidRDefault="007F0ECD">
      <w:pPr>
        <w:rPr>
          <w:rFonts w:ascii="Times New Roman" w:eastAsia="Times New Roman" w:hAnsi="Times New Roman" w:cs="Times New Roman"/>
          <w:lang w:eastAsia="nl-NL"/>
        </w:rPr>
      </w:pPr>
      <w:r>
        <w:rPr>
          <w:rFonts w:ascii="Times New Roman" w:eastAsia="Times New Roman" w:hAnsi="Times New Roman" w:cs="Times New Roman"/>
          <w:lang w:eastAsia="nl-NL"/>
        </w:rPr>
        <w:br w:type="page"/>
      </w:r>
    </w:p>
    <w:tbl>
      <w:tblPr>
        <w:tblStyle w:val="Tabelraster"/>
        <w:tblW w:w="0" w:type="auto"/>
        <w:tblLook w:val="04A0" w:firstRow="1" w:lastRow="0" w:firstColumn="1" w:lastColumn="0" w:noHBand="0" w:noVBand="1"/>
      </w:tblPr>
      <w:tblGrid>
        <w:gridCol w:w="4531"/>
        <w:gridCol w:w="4525"/>
      </w:tblGrid>
      <w:tr w:rsidR="00FA2F9C" w14:paraId="0188431D" w14:textId="77777777" w:rsidTr="52A99B03">
        <w:trPr>
          <w:trHeight w:val="680"/>
        </w:trPr>
        <w:tc>
          <w:tcPr>
            <w:tcW w:w="9056" w:type="dxa"/>
            <w:gridSpan w:val="2"/>
            <w:shd w:val="clear" w:color="auto" w:fill="BFC0D6" w:themeFill="background2"/>
            <w:vAlign w:val="center"/>
          </w:tcPr>
          <w:p w14:paraId="0DD6B91D" w14:textId="603C3124" w:rsidR="00FA2F9C" w:rsidRPr="003A5322" w:rsidRDefault="00FA2F9C" w:rsidP="00AA3D62">
            <w:pPr>
              <w:spacing w:before="100" w:beforeAutospacing="1" w:after="100" w:afterAutospacing="1"/>
              <w:jc w:val="center"/>
              <w:rPr>
                <w:rFonts w:ascii="Calibri" w:eastAsia="Times New Roman" w:hAnsi="Calibri" w:cs="Calibri"/>
                <w:sz w:val="24"/>
                <w:szCs w:val="24"/>
                <w:lang w:eastAsia="nl-NL"/>
              </w:rPr>
            </w:pPr>
            <w:r w:rsidRPr="003A5322">
              <w:rPr>
                <w:rFonts w:ascii="Calibri" w:eastAsia="Times New Roman" w:hAnsi="Calibri" w:cs="Calibri"/>
                <w:b/>
                <w:bCs/>
                <w:sz w:val="24"/>
                <w:szCs w:val="24"/>
                <w:lang w:eastAsia="nl-NL"/>
              </w:rPr>
              <w:lastRenderedPageBreak/>
              <w:t xml:space="preserve">Standaard </w:t>
            </w:r>
            <w:r w:rsidR="00322D8D">
              <w:rPr>
                <w:rFonts w:ascii="Calibri" w:eastAsia="Times New Roman" w:hAnsi="Calibri" w:cs="Calibri"/>
                <w:b/>
                <w:bCs/>
                <w:sz w:val="24"/>
                <w:szCs w:val="24"/>
                <w:lang w:eastAsia="nl-NL"/>
              </w:rPr>
              <w:t>3</w:t>
            </w:r>
            <w:r w:rsidRPr="003A5322">
              <w:rPr>
                <w:rFonts w:ascii="Calibri" w:eastAsia="Times New Roman" w:hAnsi="Calibri" w:cs="Calibri"/>
                <w:b/>
                <w:bCs/>
                <w:sz w:val="24"/>
                <w:szCs w:val="24"/>
                <w:lang w:eastAsia="nl-NL"/>
              </w:rPr>
              <w:t>:</w:t>
            </w:r>
            <w:r w:rsidRPr="003A5322">
              <w:rPr>
                <w:rFonts w:ascii="Calibri" w:eastAsia="Times New Roman" w:hAnsi="Calibri" w:cs="Calibri"/>
                <w:b/>
                <w:bCs/>
                <w:sz w:val="24"/>
                <w:szCs w:val="24"/>
                <w:lang w:eastAsia="nl-NL"/>
              </w:rPr>
              <w:br/>
            </w:r>
            <w:r w:rsidR="00322D8D">
              <w:rPr>
                <w:rFonts w:ascii="Calibri" w:eastAsia="Times New Roman" w:hAnsi="Calibri" w:cs="Calibri"/>
                <w:b/>
                <w:bCs/>
                <w:sz w:val="24"/>
                <w:szCs w:val="24"/>
                <w:lang w:eastAsia="nl-NL"/>
              </w:rPr>
              <w:t>Toetsing</w:t>
            </w:r>
          </w:p>
        </w:tc>
      </w:tr>
      <w:tr w:rsidR="00FA2F9C" w:rsidRPr="001F1C2B" w14:paraId="41BF642B" w14:textId="77777777" w:rsidTr="52A99B03">
        <w:trPr>
          <w:trHeight w:val="680"/>
        </w:trPr>
        <w:tc>
          <w:tcPr>
            <w:tcW w:w="9056" w:type="dxa"/>
            <w:gridSpan w:val="2"/>
            <w:shd w:val="clear" w:color="auto" w:fill="D8D9E6" w:themeFill="background2" w:themeFillTint="99"/>
            <w:vAlign w:val="center"/>
          </w:tcPr>
          <w:p w14:paraId="63835E24" w14:textId="1959F0AD" w:rsidR="00FA2F9C" w:rsidRPr="001F1C2B" w:rsidRDefault="00322D8D" w:rsidP="00AA3D62">
            <w:pPr>
              <w:spacing w:before="100" w:beforeAutospacing="1" w:after="100" w:afterAutospacing="1"/>
              <w:jc w:val="center"/>
              <w:rPr>
                <w:rFonts w:ascii="Calibri" w:eastAsia="Times New Roman" w:hAnsi="Calibri" w:cs="Calibri"/>
                <w:b/>
                <w:bCs/>
                <w:lang w:eastAsia="nl-NL"/>
              </w:rPr>
            </w:pPr>
            <w:r w:rsidRPr="001F1C2B">
              <w:rPr>
                <w:rFonts w:ascii="Calibri" w:eastAsia="Times New Roman" w:hAnsi="Calibri" w:cs="Calibri"/>
                <w:lang w:eastAsia="nl-NL"/>
              </w:rPr>
              <w:t xml:space="preserve">De afsluiting van een </w:t>
            </w:r>
            <w:proofErr w:type="spellStart"/>
            <w:r w:rsidRPr="001F1C2B">
              <w:rPr>
                <w:rFonts w:ascii="Calibri" w:eastAsia="Times New Roman" w:hAnsi="Calibri" w:cs="Calibri"/>
                <w:lang w:eastAsia="nl-NL"/>
              </w:rPr>
              <w:t>schoolgebonden</w:t>
            </w:r>
            <w:proofErr w:type="spellEnd"/>
            <w:r w:rsidRPr="001F1C2B">
              <w:rPr>
                <w:rFonts w:ascii="Calibri" w:eastAsia="Times New Roman" w:hAnsi="Calibri" w:cs="Calibri"/>
                <w:lang w:eastAsia="nl-NL"/>
              </w:rPr>
              <w:t xml:space="preserve"> opleidingstraject wordt verricht door onafhankelijke eindbeoordelaars.</w:t>
            </w:r>
          </w:p>
        </w:tc>
      </w:tr>
      <w:tr w:rsidR="00FA2F9C" w14:paraId="1E8CF370" w14:textId="77777777" w:rsidTr="52A99B03">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6672A9CC" w14:textId="77777777" w:rsidR="00FA2F9C" w:rsidRDefault="00FA2F9C"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57E8F1B1" w14:textId="77777777" w:rsidR="00FA2F9C" w:rsidRDefault="3B9E31C2"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2C8114F3" wp14:editId="47D3855D">
                  <wp:extent cx="9525" cy="9525"/>
                  <wp:effectExtent l="0" t="0" r="0" b="0"/>
                  <wp:docPr id="66" name="Afbeelding 66"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1C3727" w14:paraId="4FD27AE6" w14:textId="77777777" w:rsidTr="52A99B03">
        <w:tc>
          <w:tcPr>
            <w:tcW w:w="4531" w:type="dxa"/>
            <w:vAlign w:val="center"/>
          </w:tcPr>
          <w:p w14:paraId="6E9278D4" w14:textId="283D56DD" w:rsidR="001C3727" w:rsidRPr="00860CC5" w:rsidRDefault="6BF0E82B"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326C434F"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1C3727">
              <w:br/>
            </w:r>
            <w:r w:rsidRPr="52A99B03">
              <w:rPr>
                <w:rFonts w:ascii="Calibri" w:eastAsia="Times New Roman" w:hAnsi="Calibri" w:cs="Calibri"/>
                <w:sz w:val="20"/>
                <w:szCs w:val="20"/>
                <w:lang w:eastAsia="nl-NL"/>
              </w:rPr>
              <w:t xml:space="preserve">Binnen RPO Rijnmond vindt de beoordeling van een student plaats door een schoolassessor van een andere locatie naast een assessor van het opleidingsinstituut. </w:t>
            </w:r>
          </w:p>
          <w:p w14:paraId="41E84E56" w14:textId="0432616B" w:rsidR="001C3727" w:rsidRDefault="001C3727" w:rsidP="001C3727">
            <w:pPr>
              <w:spacing w:before="100" w:beforeAutospacing="1" w:after="100" w:afterAutospacing="1"/>
              <w:rPr>
                <w:rFonts w:ascii="Calibri" w:eastAsia="Times New Roman" w:hAnsi="Calibri" w:cs="Calibri"/>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De beoordeling van het praktijkdeel komt tot stand in overleg tussen werkplekbegeleider, schoolopleider en instituutsbegeleider. </w:t>
            </w:r>
          </w:p>
        </w:tc>
        <w:tc>
          <w:tcPr>
            <w:tcW w:w="4525" w:type="dxa"/>
            <w:vAlign w:val="center"/>
          </w:tcPr>
          <w:p w14:paraId="14641F98" w14:textId="77777777" w:rsidR="001C3727" w:rsidRPr="00860CC5" w:rsidRDefault="001C3727" w:rsidP="001C3727">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 xml:space="preserve">RPO POP </w:t>
            </w:r>
          </w:p>
          <w:p w14:paraId="601CC2F0" w14:textId="151E3C3F" w:rsidR="001C3727" w:rsidRPr="00860CC5" w:rsidRDefault="6BF0E82B"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513B287E"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1C3727">
              <w:br/>
            </w:r>
            <w:r w:rsidRPr="52A99B03">
              <w:rPr>
                <w:rFonts w:ascii="Calibri" w:eastAsia="Times New Roman" w:hAnsi="Calibri" w:cs="Calibri"/>
                <w:sz w:val="20"/>
                <w:szCs w:val="20"/>
                <w:lang w:eastAsia="nl-NL"/>
              </w:rPr>
              <w:t xml:space="preserve">Beschrijving assessments: </w:t>
            </w:r>
          </w:p>
          <w:p w14:paraId="4A6F5E48" w14:textId="02DA1D1C" w:rsidR="001C3727" w:rsidRPr="00860CC5" w:rsidRDefault="6BF0E82B" w:rsidP="52A99B03">
            <w:pPr>
              <w:numPr>
                <w:ilvl w:val="0"/>
                <w:numId w:val="25"/>
              </w:numPr>
              <w:spacing w:before="100" w:beforeAutospacing="1" w:after="100" w:afterAutospacing="1"/>
              <w:rPr>
                <w:rFonts w:ascii="Calibri" w:eastAsia="Times New Roman" w:hAnsi="Calibri" w:cs="Calibri"/>
                <w:sz w:val="12"/>
                <w:szCs w:val="12"/>
                <w:lang w:eastAsia="nl-NL"/>
              </w:rPr>
            </w:pPr>
            <w:r w:rsidRPr="00860CC5">
              <w:rPr>
                <w:rFonts w:ascii="ArialMT" w:eastAsia="Times New Roman" w:hAnsi="ArialMT" w:cs="Times New Roman"/>
                <w:sz w:val="20"/>
                <w:szCs w:val="20"/>
                <w:lang w:eastAsia="nl-NL"/>
              </w:rPr>
              <w:t>-  </w:t>
            </w:r>
            <w:r w:rsidR="24561B03" w:rsidRPr="00860CC5">
              <w:rPr>
                <w:rFonts w:ascii="ArialMT" w:eastAsia="Times New Roman" w:hAnsi="ArialMT" w:cs="Times New Roman"/>
                <w:sz w:val="20"/>
                <w:szCs w:val="20"/>
                <w:lang w:eastAsia="nl-NL"/>
              </w:rPr>
              <w:t>N</w:t>
            </w:r>
            <w:r w:rsidRPr="00860CC5">
              <w:rPr>
                <w:rFonts w:ascii="Calibri" w:eastAsia="Times New Roman" w:hAnsi="Calibri" w:cs="Calibri"/>
                <w:sz w:val="20"/>
                <w:szCs w:val="20"/>
                <w:lang w:eastAsia="nl-NL"/>
              </w:rPr>
              <w:t>1</w:t>
            </w:r>
          </w:p>
          <w:p w14:paraId="2D80DBFB" w14:textId="100F7E16" w:rsidR="001C3727" w:rsidRPr="00860CC5" w:rsidRDefault="6BF0E82B" w:rsidP="52A99B03">
            <w:pPr>
              <w:numPr>
                <w:ilvl w:val="0"/>
                <w:numId w:val="25"/>
              </w:numPr>
              <w:spacing w:before="100" w:beforeAutospacing="1" w:after="100" w:afterAutospacing="1"/>
              <w:rPr>
                <w:rFonts w:ascii="Times New Roman" w:eastAsia="Times New Roman" w:hAnsi="Times New Roman" w:cs="Times New Roman"/>
                <w:lang w:eastAsia="nl-NL"/>
              </w:rPr>
            </w:pPr>
            <w:r w:rsidRPr="00860CC5">
              <w:rPr>
                <w:rFonts w:ascii="ArialMT" w:eastAsia="Times New Roman" w:hAnsi="ArialMT" w:cs="Times New Roman"/>
                <w:sz w:val="20"/>
                <w:szCs w:val="20"/>
                <w:lang w:eastAsia="nl-NL"/>
              </w:rPr>
              <w:t>-  </w:t>
            </w:r>
            <w:r w:rsidR="6A909391" w:rsidRPr="00860CC5">
              <w:rPr>
                <w:rFonts w:ascii="ArialMT" w:eastAsia="Times New Roman" w:hAnsi="ArialMT" w:cs="Times New Roman"/>
                <w:sz w:val="20"/>
                <w:szCs w:val="20"/>
                <w:lang w:eastAsia="nl-NL"/>
              </w:rPr>
              <w:t>N</w:t>
            </w:r>
            <w:r w:rsidRPr="00860CC5">
              <w:rPr>
                <w:rFonts w:ascii="Calibri" w:eastAsia="Times New Roman" w:hAnsi="Calibri" w:cs="Calibri"/>
                <w:sz w:val="20"/>
                <w:szCs w:val="20"/>
                <w:lang w:eastAsia="nl-NL"/>
              </w:rPr>
              <w:t xml:space="preserve">2 </w:t>
            </w:r>
          </w:p>
          <w:p w14:paraId="0E2FCEC5" w14:textId="4F8420E1" w:rsidR="001C3727" w:rsidRDefault="6BF0E82B" w:rsidP="52A99B03">
            <w:pPr>
              <w:numPr>
                <w:ilvl w:val="0"/>
                <w:numId w:val="25"/>
              </w:numPr>
              <w:spacing w:before="100" w:beforeAutospacing="1" w:after="100" w:afterAutospacing="1"/>
              <w:rPr>
                <w:rFonts w:ascii="Calibri" w:eastAsia="Times New Roman" w:hAnsi="Calibri" w:cs="Calibri"/>
                <w:lang w:eastAsia="nl-NL"/>
              </w:rPr>
            </w:pPr>
            <w:r w:rsidRPr="52A99B03">
              <w:rPr>
                <w:rFonts w:ascii="ArialMT" w:eastAsia="Times New Roman" w:hAnsi="ArialMT" w:cs="Times New Roman"/>
                <w:sz w:val="20"/>
                <w:szCs w:val="20"/>
                <w:lang w:eastAsia="nl-NL"/>
              </w:rPr>
              <w:t>-  </w:t>
            </w:r>
            <w:r w:rsidRPr="52A99B03">
              <w:rPr>
                <w:rFonts w:ascii="Calibri" w:eastAsia="Times New Roman" w:hAnsi="Calibri" w:cs="Calibri"/>
                <w:sz w:val="20"/>
                <w:szCs w:val="20"/>
                <w:lang w:eastAsia="nl-NL"/>
              </w:rPr>
              <w:t>LIO</w:t>
            </w:r>
            <w:r w:rsidR="000F1FE4" w:rsidRPr="52A99B03">
              <w:rPr>
                <w:rFonts w:ascii="Calibri" w:eastAsia="Times New Roman" w:hAnsi="Calibri" w:cs="Calibri"/>
                <w:sz w:val="20"/>
                <w:szCs w:val="20"/>
                <w:lang w:eastAsia="nl-NL"/>
              </w:rPr>
              <w:t>/ N3</w:t>
            </w:r>
            <w:r w:rsidRPr="52A99B03">
              <w:rPr>
                <w:rFonts w:ascii="Calibri" w:eastAsia="Times New Roman" w:hAnsi="Calibri" w:cs="Calibri"/>
                <w:sz w:val="20"/>
                <w:szCs w:val="20"/>
                <w:lang w:eastAsia="nl-NL"/>
              </w:rPr>
              <w:t xml:space="preserve"> </w:t>
            </w:r>
          </w:p>
          <w:p w14:paraId="6EC67DBC" w14:textId="3755393A" w:rsidR="001C3727" w:rsidRDefault="536019CD" w:rsidP="52A99B03">
            <w:pPr>
              <w:numPr>
                <w:ilvl w:val="0"/>
                <w:numId w:val="25"/>
              </w:numPr>
              <w:spacing w:before="100" w:beforeAutospacing="1" w:after="100" w:afterAutospacing="1"/>
              <w:rPr>
                <w:rFonts w:ascii="Calibri" w:eastAsia="Times New Roman" w:hAnsi="Calibri" w:cs="Calibri"/>
                <w:sz w:val="20"/>
                <w:szCs w:val="20"/>
                <w:lang w:eastAsia="nl-NL"/>
              </w:rPr>
            </w:pPr>
            <w:r w:rsidRPr="52A99B03">
              <w:rPr>
                <w:rFonts w:ascii="ArialMT" w:eastAsia="Times New Roman" w:hAnsi="ArialMT" w:cs="Times New Roman"/>
                <w:sz w:val="20"/>
                <w:szCs w:val="20"/>
                <w:lang w:eastAsia="nl-NL"/>
              </w:rPr>
              <w:t>-</w:t>
            </w:r>
            <w:r w:rsidR="6BF0E82B" w:rsidRPr="52A99B03">
              <w:rPr>
                <w:rFonts w:ascii="ArialMT" w:eastAsia="Times New Roman" w:hAnsi="ArialMT" w:cs="Times New Roman"/>
                <w:sz w:val="20"/>
                <w:szCs w:val="20"/>
                <w:lang w:eastAsia="nl-NL"/>
              </w:rPr>
              <w:t> </w:t>
            </w:r>
            <w:proofErr w:type="spellStart"/>
            <w:r w:rsidR="6BF0E82B" w:rsidRPr="52A99B03">
              <w:rPr>
                <w:rFonts w:ascii="Calibri" w:eastAsia="Times New Roman" w:hAnsi="Calibri" w:cs="Calibri"/>
                <w:sz w:val="20"/>
                <w:szCs w:val="20"/>
                <w:lang w:eastAsia="nl-NL"/>
              </w:rPr>
              <w:t>Startbekwaam</w:t>
            </w:r>
            <w:proofErr w:type="spellEnd"/>
            <w:r w:rsidR="6BC71079" w:rsidRPr="52A99B03">
              <w:rPr>
                <w:rFonts w:ascii="Calibri" w:eastAsia="Times New Roman" w:hAnsi="Calibri" w:cs="Calibri"/>
                <w:sz w:val="20"/>
                <w:szCs w:val="20"/>
                <w:lang w:eastAsia="nl-NL"/>
              </w:rPr>
              <w:t>/ N4</w:t>
            </w:r>
            <w:r w:rsidR="6BF0E82B" w:rsidRPr="52A99B03">
              <w:rPr>
                <w:rFonts w:ascii="Calibri" w:eastAsia="Times New Roman" w:hAnsi="Calibri" w:cs="Calibri"/>
                <w:sz w:val="20"/>
                <w:szCs w:val="20"/>
                <w:lang w:eastAsia="nl-NL"/>
              </w:rPr>
              <w:t xml:space="preserve"> </w:t>
            </w:r>
          </w:p>
        </w:tc>
      </w:tr>
    </w:tbl>
    <w:p w14:paraId="20138591" w14:textId="77777777" w:rsidR="00FA2F9C" w:rsidRPr="00860CC5" w:rsidRDefault="00FA2F9C" w:rsidP="00860CC5">
      <w:pPr>
        <w:rPr>
          <w:rFonts w:ascii="Times New Roman" w:eastAsia="Times New Roman" w:hAnsi="Times New Roman" w:cs="Times New Roman"/>
          <w:lang w:eastAsia="nl-NL"/>
        </w:rPr>
      </w:pPr>
    </w:p>
    <w:tbl>
      <w:tblPr>
        <w:tblStyle w:val="Tabelraster"/>
        <w:tblW w:w="0" w:type="auto"/>
        <w:tblLook w:val="04A0" w:firstRow="1" w:lastRow="0" w:firstColumn="1" w:lastColumn="0" w:noHBand="0" w:noVBand="1"/>
      </w:tblPr>
      <w:tblGrid>
        <w:gridCol w:w="4529"/>
        <w:gridCol w:w="4527"/>
      </w:tblGrid>
      <w:tr w:rsidR="00DA72AA" w14:paraId="33D485F7" w14:textId="77777777" w:rsidTr="52A99B03">
        <w:trPr>
          <w:trHeight w:val="680"/>
        </w:trPr>
        <w:tc>
          <w:tcPr>
            <w:tcW w:w="9056" w:type="dxa"/>
            <w:gridSpan w:val="2"/>
            <w:shd w:val="clear" w:color="auto" w:fill="BFC0D6" w:themeFill="background2"/>
            <w:vAlign w:val="center"/>
          </w:tcPr>
          <w:p w14:paraId="7B1A1CEC" w14:textId="3C32B984" w:rsidR="00DA72AA" w:rsidRPr="003A5322" w:rsidRDefault="00DA72AA" w:rsidP="00AA3D62">
            <w:pPr>
              <w:spacing w:before="100" w:beforeAutospacing="1" w:after="100" w:afterAutospacing="1"/>
              <w:jc w:val="center"/>
              <w:rPr>
                <w:rFonts w:ascii="Calibri" w:eastAsia="Times New Roman" w:hAnsi="Calibri" w:cs="Calibri"/>
                <w:sz w:val="24"/>
                <w:szCs w:val="24"/>
                <w:lang w:eastAsia="nl-NL"/>
              </w:rPr>
            </w:pPr>
            <w:r w:rsidRPr="003A5322">
              <w:rPr>
                <w:rFonts w:ascii="Calibri" w:eastAsia="Times New Roman" w:hAnsi="Calibri" w:cs="Calibri"/>
                <w:b/>
                <w:bCs/>
                <w:sz w:val="24"/>
                <w:szCs w:val="24"/>
                <w:lang w:eastAsia="nl-NL"/>
              </w:rPr>
              <w:t xml:space="preserve">Standaard </w:t>
            </w:r>
            <w:r>
              <w:rPr>
                <w:rFonts w:ascii="Calibri" w:eastAsia="Times New Roman" w:hAnsi="Calibri" w:cs="Calibri"/>
                <w:b/>
                <w:bCs/>
                <w:sz w:val="24"/>
                <w:szCs w:val="24"/>
                <w:lang w:eastAsia="nl-NL"/>
              </w:rPr>
              <w:t>4</w:t>
            </w:r>
            <w:r w:rsidRPr="003A5322">
              <w:rPr>
                <w:rFonts w:ascii="Calibri" w:eastAsia="Times New Roman" w:hAnsi="Calibri" w:cs="Calibri"/>
                <w:b/>
                <w:bCs/>
                <w:sz w:val="24"/>
                <w:szCs w:val="24"/>
                <w:lang w:eastAsia="nl-NL"/>
              </w:rPr>
              <w:t>:</w:t>
            </w:r>
            <w:r w:rsidRPr="003A5322">
              <w:rPr>
                <w:rFonts w:ascii="Calibri" w:eastAsia="Times New Roman" w:hAnsi="Calibri" w:cs="Calibri"/>
                <w:b/>
                <w:bCs/>
                <w:sz w:val="24"/>
                <w:szCs w:val="24"/>
                <w:lang w:eastAsia="nl-NL"/>
              </w:rPr>
              <w:br/>
            </w:r>
            <w:r>
              <w:rPr>
                <w:rFonts w:ascii="Calibri" w:eastAsia="Times New Roman" w:hAnsi="Calibri" w:cs="Calibri"/>
                <w:b/>
                <w:bCs/>
                <w:sz w:val="24"/>
                <w:szCs w:val="24"/>
                <w:lang w:eastAsia="nl-NL"/>
              </w:rPr>
              <w:t>Kwaliteitszorg</w:t>
            </w:r>
          </w:p>
        </w:tc>
      </w:tr>
      <w:tr w:rsidR="00DA72AA" w:rsidRPr="001F1C2B" w14:paraId="370CDDD9" w14:textId="77777777" w:rsidTr="52A99B03">
        <w:trPr>
          <w:trHeight w:val="680"/>
        </w:trPr>
        <w:tc>
          <w:tcPr>
            <w:tcW w:w="9056" w:type="dxa"/>
            <w:gridSpan w:val="2"/>
            <w:shd w:val="clear" w:color="auto" w:fill="D8D9E6" w:themeFill="background2" w:themeFillTint="99"/>
            <w:vAlign w:val="center"/>
          </w:tcPr>
          <w:p w14:paraId="7B2434DC" w14:textId="3E399A21" w:rsidR="00DA72AA" w:rsidRPr="001F1C2B" w:rsidRDefault="00E04857" w:rsidP="00AA3D62">
            <w:pPr>
              <w:spacing w:before="100" w:beforeAutospacing="1" w:after="100" w:afterAutospacing="1"/>
              <w:jc w:val="center"/>
              <w:rPr>
                <w:rFonts w:ascii="Calibri" w:eastAsia="Times New Roman" w:hAnsi="Calibri" w:cs="Calibri"/>
                <w:b/>
                <w:bCs/>
                <w:lang w:eastAsia="nl-NL"/>
              </w:rPr>
            </w:pPr>
            <w:r w:rsidRPr="001F1C2B">
              <w:rPr>
                <w:rFonts w:ascii="Calibri" w:eastAsia="Times New Roman" w:hAnsi="Calibri" w:cs="Calibri"/>
                <w:lang w:eastAsia="nl-NL"/>
              </w:rPr>
              <w:t>Er is een kwaliteitszorgsysteem voor de evaluatie van het onderwijs en de samenwerking</w:t>
            </w:r>
          </w:p>
        </w:tc>
      </w:tr>
      <w:tr w:rsidR="00DA72AA" w14:paraId="0C2E90AC" w14:textId="77777777" w:rsidTr="52A99B03">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03A7A67A" w14:textId="77777777" w:rsidR="00DA72AA" w:rsidRDefault="00DA72AA" w:rsidP="00AA3D62">
            <w:pPr>
              <w:spacing w:before="100" w:beforeAutospacing="1" w:after="100" w:afterAutospacing="1"/>
              <w:jc w:val="center"/>
              <w:rPr>
                <w:rFonts w:ascii="Calibri" w:eastAsia="Times New Roman" w:hAnsi="Calibri" w:cs="Calibri"/>
                <w:lang w:eastAsia="nl-NL"/>
              </w:rPr>
            </w:pPr>
            <w:r w:rsidRPr="00860CC5">
              <w:rPr>
                <w:rFonts w:ascii="Calibri" w:eastAsia="Times New Roman" w:hAnsi="Calibri" w:cs="Calibri"/>
                <w:b/>
                <w:bCs/>
                <w:sz w:val="20"/>
                <w:szCs w:val="20"/>
                <w:lang w:eastAsia="nl-NL"/>
              </w:rPr>
              <w:t>Praktijk RPO Rijnmond</w:t>
            </w:r>
          </w:p>
        </w:t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51AA453A" w14:textId="77777777" w:rsidR="00DA72AA" w:rsidRDefault="4B20672A"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5D4E70A6" wp14:editId="376E6C36">
                  <wp:extent cx="9525" cy="9525"/>
                  <wp:effectExtent l="0" t="0" r="0" b="0"/>
                  <wp:docPr id="73" name="Afbeelding 73"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E04857" w:rsidRPr="00E04857" w14:paraId="5934E552" w14:textId="77777777" w:rsidTr="52A99B03">
        <w:tc>
          <w:tcPr>
            <w:tcW w:w="4529" w:type="dxa"/>
            <w:vAlign w:val="center"/>
          </w:tcPr>
          <w:p w14:paraId="7AA73CF9" w14:textId="77777777" w:rsidR="00E04857" w:rsidRDefault="00E04857" w:rsidP="00E04857">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 xml:space="preserve">RPO Rijnmond kent twee evaluatiecycli: </w:t>
            </w:r>
          </w:p>
          <w:p w14:paraId="7CDB232D" w14:textId="77777777" w:rsidR="00E04857" w:rsidRDefault="00E04857" w:rsidP="00E04857">
            <w:pPr>
              <w:spacing w:before="100" w:beforeAutospacing="1" w:after="100" w:afterAutospacing="1"/>
              <w:rPr>
                <w:rFonts w:ascii="Calibri" w:eastAsia="Times New Roman" w:hAnsi="Calibri" w:cs="Calibri"/>
                <w:sz w:val="20"/>
                <w:szCs w:val="20"/>
                <w:lang w:eastAsia="nl-NL"/>
              </w:rPr>
            </w:pPr>
            <w:r w:rsidRPr="00860CC5">
              <w:rPr>
                <w:rFonts w:ascii="ArialMT" w:eastAsia="Times New Roman" w:hAnsi="ArialMT" w:cs="Times New Roman"/>
                <w:sz w:val="20"/>
                <w:szCs w:val="20"/>
                <w:lang w:eastAsia="nl-NL"/>
              </w:rPr>
              <w:t xml:space="preserve">- </w:t>
            </w:r>
            <w:r w:rsidRPr="00860CC5">
              <w:rPr>
                <w:rFonts w:ascii="Calibri" w:eastAsia="Times New Roman" w:hAnsi="Calibri" w:cs="Calibri"/>
                <w:sz w:val="20"/>
                <w:szCs w:val="20"/>
                <w:lang w:eastAsia="nl-NL"/>
              </w:rPr>
              <w:t xml:space="preserve">Een </w:t>
            </w:r>
            <w:proofErr w:type="spellStart"/>
            <w:r w:rsidRPr="00860CC5">
              <w:rPr>
                <w:rFonts w:ascii="Calibri" w:eastAsia="Times New Roman" w:hAnsi="Calibri" w:cs="Calibri"/>
                <w:sz w:val="20"/>
                <w:szCs w:val="20"/>
                <w:lang w:eastAsia="nl-NL"/>
              </w:rPr>
              <w:t>meerjaarlijkse</w:t>
            </w:r>
            <w:proofErr w:type="spellEnd"/>
            <w:r w:rsidRPr="00860CC5">
              <w:rPr>
                <w:rFonts w:ascii="Calibri" w:eastAsia="Times New Roman" w:hAnsi="Calibri" w:cs="Calibri"/>
                <w:sz w:val="20"/>
                <w:szCs w:val="20"/>
                <w:lang w:eastAsia="nl-NL"/>
              </w:rPr>
              <w:t xml:space="preserve"> cyclus, door</w:t>
            </w:r>
            <w:r>
              <w:rPr>
                <w:rFonts w:ascii="Calibri" w:eastAsia="Times New Roman" w:hAnsi="Calibri" w:cs="Calibri"/>
                <w:sz w:val="20"/>
                <w:szCs w:val="20"/>
                <w:lang w:eastAsia="nl-NL"/>
              </w:rPr>
              <w:t xml:space="preserve"> </w:t>
            </w:r>
            <w:r w:rsidRPr="00860CC5">
              <w:rPr>
                <w:rFonts w:ascii="Calibri" w:eastAsia="Times New Roman" w:hAnsi="Calibri" w:cs="Calibri"/>
                <w:sz w:val="20"/>
                <w:szCs w:val="20"/>
                <w:lang w:eastAsia="nl-NL"/>
              </w:rPr>
              <w:t>onafhankelijke onderzoekers, in de vorm van een interne audit</w:t>
            </w:r>
          </w:p>
          <w:p w14:paraId="7DE165F6" w14:textId="77777777" w:rsidR="00E04857" w:rsidRPr="00860CC5" w:rsidRDefault="00E04857" w:rsidP="00E04857">
            <w:pPr>
              <w:spacing w:before="100" w:beforeAutospacing="1" w:after="100" w:afterAutospacing="1"/>
              <w:rPr>
                <w:rFonts w:ascii="Times New Roman" w:eastAsia="Times New Roman" w:hAnsi="Times New Roman" w:cs="Times New Roman"/>
                <w:lang w:eastAsia="nl-NL"/>
              </w:rPr>
            </w:pPr>
            <w:r w:rsidRPr="00860CC5">
              <w:rPr>
                <w:rFonts w:ascii="ArialMT" w:eastAsia="Times New Roman" w:hAnsi="ArialMT" w:cs="Times New Roman"/>
                <w:sz w:val="20"/>
                <w:szCs w:val="20"/>
                <w:lang w:eastAsia="nl-NL"/>
              </w:rPr>
              <w:t xml:space="preserve">- </w:t>
            </w:r>
            <w:r w:rsidRPr="00860CC5">
              <w:rPr>
                <w:rFonts w:ascii="Calibri" w:eastAsia="Times New Roman" w:hAnsi="Calibri" w:cs="Calibri"/>
                <w:sz w:val="20"/>
                <w:szCs w:val="20"/>
                <w:lang w:eastAsia="nl-NL"/>
              </w:rPr>
              <w:t xml:space="preserve">Een jaarlijkse cyclus, in eigen beheer uitgevoerd </w:t>
            </w:r>
          </w:p>
          <w:p w14:paraId="121CF038" w14:textId="4B118EDE" w:rsidR="00E04857" w:rsidRPr="00E04857" w:rsidRDefault="00E04857" w:rsidP="00E04857">
            <w:pPr>
              <w:spacing w:before="100" w:beforeAutospacing="1" w:after="100" w:afterAutospacing="1"/>
              <w:rPr>
                <w:rFonts w:ascii="Calibri" w:eastAsia="Times New Roman" w:hAnsi="Calibri" w:cs="Calibri"/>
                <w:b/>
                <w:bCs/>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Kwaliteitszorg is in gezamenlijkheid ontwikkeld, zodat de belangen van alle partners geborgd worden.</w:t>
            </w:r>
          </w:p>
        </w:tc>
        <w:tc>
          <w:tcPr>
            <w:tcW w:w="4527" w:type="dxa"/>
            <w:vAlign w:val="center"/>
          </w:tcPr>
          <w:p w14:paraId="5E78BE99" w14:textId="2EE9CEF1" w:rsidR="00E04857" w:rsidRPr="00E04857" w:rsidRDefault="00E04857" w:rsidP="00E04857">
            <w:pPr>
              <w:spacing w:before="100" w:beforeAutospacing="1" w:after="100" w:afterAutospacing="1"/>
              <w:rPr>
                <w:rFonts w:ascii="Calibri" w:eastAsia="Times New Roman" w:hAnsi="Calibri" w:cs="Calibri"/>
                <w:b/>
                <w:bCs/>
                <w:lang w:eastAsia="nl-NL"/>
              </w:rPr>
            </w:pPr>
            <w:proofErr w:type="spellStart"/>
            <w:r w:rsidRPr="00860CC5">
              <w:rPr>
                <w:rFonts w:ascii="Calibri" w:eastAsia="Times New Roman" w:hAnsi="Calibri" w:cs="Calibri"/>
                <w:sz w:val="20"/>
                <w:szCs w:val="20"/>
                <w:lang w:eastAsia="nl-NL"/>
              </w:rPr>
              <w:t>Kaderstellende</w:t>
            </w:r>
            <w:proofErr w:type="spellEnd"/>
            <w:r w:rsidRPr="00860CC5">
              <w:rPr>
                <w:rFonts w:ascii="Calibri" w:eastAsia="Times New Roman" w:hAnsi="Calibri" w:cs="Calibri"/>
                <w:sz w:val="20"/>
                <w:szCs w:val="20"/>
                <w:lang w:eastAsia="nl-NL"/>
              </w:rPr>
              <w:t xml:space="preserve"> nota RPO POP Jaarverslag </w:t>
            </w:r>
          </w:p>
        </w:tc>
      </w:tr>
      <w:tr w:rsidR="005952ED" w:rsidRPr="001F1C2B" w14:paraId="3B8E35D9" w14:textId="77777777" w:rsidTr="52A99B03">
        <w:trPr>
          <w:trHeight w:val="680"/>
        </w:trPr>
        <w:tc>
          <w:tcPr>
            <w:tcW w:w="9056" w:type="dxa"/>
            <w:gridSpan w:val="2"/>
            <w:shd w:val="clear" w:color="auto" w:fill="D8D9E6" w:themeFill="background2" w:themeFillTint="99"/>
            <w:vAlign w:val="center"/>
          </w:tcPr>
          <w:p w14:paraId="28EA3208" w14:textId="24D2195B" w:rsidR="005952ED" w:rsidRPr="001F1C2B" w:rsidRDefault="0050304C" w:rsidP="00AA3D62">
            <w:pPr>
              <w:spacing w:before="100" w:beforeAutospacing="1" w:after="100" w:afterAutospacing="1"/>
              <w:jc w:val="center"/>
              <w:rPr>
                <w:rFonts w:ascii="Calibri" w:eastAsia="Times New Roman" w:hAnsi="Calibri" w:cs="Calibri"/>
                <w:b/>
                <w:bCs/>
                <w:lang w:eastAsia="nl-NL"/>
              </w:rPr>
            </w:pPr>
            <w:r w:rsidRPr="001F1C2B">
              <w:rPr>
                <w:rFonts w:ascii="Calibri" w:eastAsia="Times New Roman" w:hAnsi="Calibri" w:cs="Calibri"/>
                <w:lang w:eastAsia="nl-NL"/>
              </w:rPr>
              <w:t>Privacy</w:t>
            </w:r>
          </w:p>
        </w:tc>
      </w:tr>
      <w:tr w:rsidR="005952ED" w14:paraId="0692C2E7" w14:textId="77777777" w:rsidTr="52A99B03">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59B4909C" w14:textId="77777777" w:rsidR="005952ED" w:rsidRPr="00BF5308" w:rsidRDefault="005952ED" w:rsidP="00AA3D62">
            <w:pPr>
              <w:spacing w:before="100" w:beforeAutospacing="1" w:after="100" w:afterAutospacing="1"/>
              <w:jc w:val="center"/>
              <w:rPr>
                <w:rFonts w:ascii="Calibri" w:eastAsia="Times New Roman" w:hAnsi="Calibri" w:cs="Calibri"/>
                <w:b/>
                <w:bCs/>
                <w:sz w:val="20"/>
                <w:szCs w:val="20"/>
                <w:lang w:eastAsia="nl-NL"/>
              </w:rPr>
            </w:pPr>
            <w:r w:rsidRPr="00860CC5">
              <w:rPr>
                <w:rFonts w:ascii="Calibri" w:eastAsia="Times New Roman" w:hAnsi="Calibri" w:cs="Calibri"/>
                <w:b/>
                <w:bCs/>
                <w:sz w:val="20"/>
                <w:szCs w:val="20"/>
                <w:lang w:eastAsia="nl-NL"/>
              </w:rPr>
              <w:t>Praktijk RPO Rijnmond</w:t>
            </w:r>
          </w:p>
        </w:t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7F1C9526" w14:textId="77777777" w:rsidR="005952ED" w:rsidRDefault="5C8349FD"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474BC134" wp14:editId="0817C1DD">
                  <wp:extent cx="9525" cy="9525"/>
                  <wp:effectExtent l="0" t="0" r="0" b="0"/>
                  <wp:docPr id="74" name="Afbeelding 74"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50304C" w14:paraId="0DEB95E1" w14:textId="77777777" w:rsidTr="52A99B03">
        <w:tc>
          <w:tcPr>
            <w:tcW w:w="4529" w:type="dxa"/>
            <w:vAlign w:val="center"/>
          </w:tcPr>
          <w:p w14:paraId="10F64E3D" w14:textId="26C84024" w:rsidR="0050304C" w:rsidRPr="00860CC5" w:rsidRDefault="0050304C" w:rsidP="0050304C">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 xml:space="preserve">De AVG van elk van de partners is binnen RPO van kracht. Voor de gevallen waarin de </w:t>
            </w:r>
            <w:proofErr w:type="spellStart"/>
            <w:r w:rsidRPr="00860CC5">
              <w:rPr>
                <w:rFonts w:ascii="Calibri" w:eastAsia="Times New Roman" w:hAnsi="Calibri" w:cs="Calibri"/>
                <w:sz w:val="20"/>
                <w:szCs w:val="20"/>
                <w:lang w:eastAsia="nl-NL"/>
              </w:rPr>
              <w:t>AVG’s</w:t>
            </w:r>
            <w:proofErr w:type="spellEnd"/>
            <w:r w:rsidRPr="00860CC5">
              <w:rPr>
                <w:rFonts w:ascii="Calibri" w:eastAsia="Times New Roman" w:hAnsi="Calibri" w:cs="Calibri"/>
                <w:sz w:val="20"/>
                <w:szCs w:val="20"/>
                <w:lang w:eastAsia="nl-NL"/>
              </w:rPr>
              <w:t xml:space="preserve"> van de scholen en opleidingen niet voorzien is voor RPO de AVG van kracht die in samenwerking met andere opleidingsscholen op initiatief van OS Haaglanden wordt ontwikkeld. </w:t>
            </w:r>
          </w:p>
        </w:tc>
        <w:tc>
          <w:tcPr>
            <w:tcW w:w="4527" w:type="dxa"/>
            <w:vAlign w:val="center"/>
          </w:tcPr>
          <w:p w14:paraId="54244157" w14:textId="6B51642A" w:rsidR="0050304C" w:rsidRPr="00860CC5" w:rsidRDefault="0050304C" w:rsidP="0050304C">
            <w:pPr>
              <w:spacing w:before="100" w:beforeAutospacing="1" w:after="100" w:afterAutospacing="1"/>
              <w:rPr>
                <w:rFonts w:ascii="Calibri" w:eastAsia="Times New Roman" w:hAnsi="Calibri" w:cs="Calibri"/>
                <w:sz w:val="20"/>
                <w:szCs w:val="20"/>
                <w:lang w:eastAsia="nl-NL"/>
              </w:rPr>
            </w:pPr>
            <w:proofErr w:type="spellStart"/>
            <w:r w:rsidRPr="00860CC5">
              <w:rPr>
                <w:rFonts w:ascii="Calibri" w:eastAsia="Times New Roman" w:hAnsi="Calibri" w:cs="Calibri"/>
                <w:sz w:val="20"/>
                <w:szCs w:val="20"/>
                <w:lang w:eastAsia="nl-NL"/>
              </w:rPr>
              <w:t>AVG’s</w:t>
            </w:r>
            <w:proofErr w:type="spellEnd"/>
            <w:r w:rsidRPr="00860CC5">
              <w:rPr>
                <w:rFonts w:ascii="Calibri" w:eastAsia="Times New Roman" w:hAnsi="Calibri" w:cs="Calibri"/>
                <w:sz w:val="20"/>
                <w:szCs w:val="20"/>
                <w:lang w:eastAsia="nl-NL"/>
              </w:rPr>
              <w:t xml:space="preserve"> van partners</w:t>
            </w:r>
            <w:r w:rsidRPr="00860CC5">
              <w:rPr>
                <w:rFonts w:ascii="Calibri" w:eastAsia="Times New Roman" w:hAnsi="Calibri" w:cs="Calibri"/>
                <w:sz w:val="20"/>
                <w:szCs w:val="20"/>
                <w:lang w:eastAsia="nl-NL"/>
              </w:rPr>
              <w:br/>
              <w:t xml:space="preserve">AVG met opleidingsscholen </w:t>
            </w:r>
          </w:p>
        </w:tc>
      </w:tr>
    </w:tbl>
    <w:p w14:paraId="68C5814B" w14:textId="77777777" w:rsidR="007F0ECD" w:rsidRDefault="007F0ECD">
      <w:r>
        <w:br w:type="page"/>
      </w:r>
    </w:p>
    <w:tbl>
      <w:tblPr>
        <w:tblStyle w:val="Tabelraster"/>
        <w:tblW w:w="0" w:type="auto"/>
        <w:tblLook w:val="04A0" w:firstRow="1" w:lastRow="0" w:firstColumn="1" w:lastColumn="0" w:noHBand="0" w:noVBand="1"/>
      </w:tblPr>
      <w:tblGrid>
        <w:gridCol w:w="4529"/>
        <w:gridCol w:w="4527"/>
      </w:tblGrid>
      <w:tr w:rsidR="001E2456" w:rsidRPr="001F1C2B" w14:paraId="411150DD" w14:textId="77777777" w:rsidTr="52A99B03">
        <w:trPr>
          <w:trHeight w:val="680"/>
        </w:trPr>
        <w:tc>
          <w:tcPr>
            <w:tcW w:w="9056" w:type="dxa"/>
            <w:gridSpan w:val="2"/>
            <w:shd w:val="clear" w:color="auto" w:fill="D8D9E6" w:themeFill="background2" w:themeFillTint="99"/>
            <w:vAlign w:val="center"/>
          </w:tcPr>
          <w:p w14:paraId="23E270E2" w14:textId="2ABB26A0" w:rsidR="001E2456" w:rsidRPr="001F1C2B" w:rsidRDefault="00BF5308" w:rsidP="00AA3D62">
            <w:pPr>
              <w:spacing w:before="100" w:beforeAutospacing="1" w:after="100" w:afterAutospacing="1"/>
              <w:jc w:val="center"/>
              <w:rPr>
                <w:rFonts w:ascii="Calibri" w:eastAsia="Times New Roman" w:hAnsi="Calibri" w:cs="Calibri"/>
                <w:b/>
                <w:bCs/>
                <w:lang w:eastAsia="nl-NL"/>
              </w:rPr>
            </w:pPr>
            <w:r w:rsidRPr="001F1C2B">
              <w:rPr>
                <w:rFonts w:ascii="Calibri" w:eastAsia="Times New Roman" w:hAnsi="Calibri" w:cs="Calibri"/>
                <w:lang w:eastAsia="nl-NL"/>
              </w:rPr>
              <w:lastRenderedPageBreak/>
              <w:t>De opleidingsschool streeft een hoog rendement na.</w:t>
            </w:r>
          </w:p>
        </w:tc>
      </w:tr>
      <w:tr w:rsidR="005E2097" w14:paraId="76CA0460" w14:textId="77777777" w:rsidTr="52A99B03">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31EB9647" w14:textId="77777777" w:rsidR="005E2097" w:rsidRPr="00BF5308" w:rsidRDefault="005E2097" w:rsidP="00AA3D62">
            <w:pPr>
              <w:spacing w:before="100" w:beforeAutospacing="1" w:after="100" w:afterAutospacing="1"/>
              <w:jc w:val="center"/>
              <w:rPr>
                <w:rFonts w:ascii="Calibri" w:eastAsia="Times New Roman" w:hAnsi="Calibri" w:cs="Calibri"/>
                <w:b/>
                <w:bCs/>
                <w:sz w:val="20"/>
                <w:szCs w:val="20"/>
                <w:lang w:eastAsia="nl-NL"/>
              </w:rPr>
            </w:pPr>
            <w:r w:rsidRPr="00860CC5">
              <w:rPr>
                <w:rFonts w:ascii="Calibri" w:eastAsia="Times New Roman" w:hAnsi="Calibri" w:cs="Calibri"/>
                <w:b/>
                <w:bCs/>
                <w:sz w:val="20"/>
                <w:szCs w:val="20"/>
                <w:lang w:eastAsia="nl-NL"/>
              </w:rPr>
              <w:t>Praktijk RPO Rijnmond</w:t>
            </w:r>
          </w:p>
        </w:t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35F0ED3D" w14:textId="77777777" w:rsidR="005E2097" w:rsidRDefault="28A5D900"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3F16DCD9" wp14:editId="470E3F06">
                  <wp:extent cx="9525" cy="9525"/>
                  <wp:effectExtent l="0" t="0" r="0" b="0"/>
                  <wp:docPr id="104" name="Afbeelding 104"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5E2097" w14:paraId="5091FE93" w14:textId="77777777" w:rsidTr="52A99B03">
        <w:trPr>
          <w:trHeight w:val="680"/>
        </w:trPr>
        <w:tc>
          <w:tcPr>
            <w:tcW w:w="4529" w:type="dxa"/>
            <w:shd w:val="clear" w:color="auto" w:fill="FFFFFF" w:themeFill="background1"/>
            <w:vAlign w:val="center"/>
          </w:tcPr>
          <w:p w14:paraId="57E7C16A" w14:textId="5FFC6FD0" w:rsidR="005E2097" w:rsidRPr="00860CC5" w:rsidRDefault="0FCAA438"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248EA0F0"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5E2097">
              <w:br/>
            </w:r>
            <w:r w:rsidRPr="52A99B03">
              <w:rPr>
                <w:rFonts w:ascii="Calibri" w:eastAsia="Times New Roman" w:hAnsi="Calibri" w:cs="Calibri"/>
                <w:sz w:val="20"/>
                <w:szCs w:val="20"/>
                <w:lang w:eastAsia="nl-NL"/>
              </w:rPr>
              <w:t xml:space="preserve">RPO Rijnmond streeft er naar dat elk jaar 80 % van het totaal aantal Samen Opleiden studenten doorstroomt naar het volgende jaar. </w:t>
            </w:r>
          </w:p>
          <w:p w14:paraId="7A7AA5FA" w14:textId="70F3E841" w:rsidR="005E2097" w:rsidRPr="00860CC5" w:rsidRDefault="005E2097" w:rsidP="005E2097">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De opleidingsinstituten streven ernaar dat 90 % van de studenten de opleiding binnen de gestelde tijd met succes afronden. </w:t>
            </w:r>
          </w:p>
        </w:tc>
        <w:tc>
          <w:tcPr>
            <w:tcW w:w="4527" w:type="dxa"/>
            <w:shd w:val="clear" w:color="auto" w:fill="FFFFFF" w:themeFill="background1"/>
            <w:vAlign w:val="center"/>
          </w:tcPr>
          <w:p w14:paraId="58220344" w14:textId="38B39734" w:rsidR="005E2097" w:rsidRPr="00860CC5" w:rsidRDefault="0FCAA438" w:rsidP="52A99B03">
            <w:pPr>
              <w:spacing w:before="100" w:beforeAutospacing="1" w:after="100" w:afterAutospacing="1"/>
              <w:rPr>
                <w:rFonts w:ascii="Times New Roman" w:eastAsia="Times New Roman" w:hAnsi="Times New Roman" w:cs="Times New Roman"/>
                <w:lang w:eastAsia="nl-NL"/>
              </w:rPr>
            </w:pPr>
            <w:r w:rsidRPr="52A99B03">
              <w:rPr>
                <w:rFonts w:ascii="Calibri" w:eastAsia="Times New Roman" w:hAnsi="Calibri" w:cs="Calibri"/>
                <w:sz w:val="20"/>
                <w:szCs w:val="20"/>
                <w:lang w:eastAsia="nl-NL"/>
              </w:rPr>
              <w:t>H</w:t>
            </w:r>
            <w:r w:rsidR="6004A9BD" w:rsidRPr="52A99B03">
              <w:rPr>
                <w:rFonts w:ascii="Calibri" w:eastAsia="Times New Roman" w:hAnsi="Calibri" w:cs="Calibri"/>
                <w:sz w:val="20"/>
                <w:szCs w:val="20"/>
                <w:lang w:eastAsia="nl-NL"/>
              </w:rPr>
              <w:t>BO</w:t>
            </w:r>
            <w:r w:rsidRPr="52A99B03">
              <w:rPr>
                <w:rFonts w:ascii="Calibri" w:eastAsia="Times New Roman" w:hAnsi="Calibri" w:cs="Calibri"/>
                <w:sz w:val="20"/>
                <w:szCs w:val="20"/>
                <w:lang w:eastAsia="nl-NL"/>
              </w:rPr>
              <w:t>:</w:t>
            </w:r>
            <w:r w:rsidR="005E2097">
              <w:br/>
            </w:r>
            <w:r w:rsidRPr="52A99B03">
              <w:rPr>
                <w:rFonts w:ascii="Calibri" w:eastAsia="Times New Roman" w:hAnsi="Calibri" w:cs="Calibri"/>
                <w:sz w:val="20"/>
                <w:szCs w:val="20"/>
                <w:lang w:eastAsia="nl-NL"/>
              </w:rPr>
              <w:t xml:space="preserve">Inventarisatie doorstroomgegevens </w:t>
            </w:r>
          </w:p>
          <w:p w14:paraId="3EF4CE10" w14:textId="2BE43912" w:rsidR="005E2097" w:rsidRPr="00860CC5" w:rsidRDefault="005E2097" w:rsidP="005E2097">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WO:</w:t>
            </w:r>
            <w:r w:rsidRPr="00860CC5">
              <w:rPr>
                <w:rFonts w:ascii="Calibri" w:eastAsia="Times New Roman" w:hAnsi="Calibri" w:cs="Calibri"/>
                <w:sz w:val="20"/>
                <w:szCs w:val="20"/>
                <w:lang w:eastAsia="nl-NL"/>
              </w:rPr>
              <w:br/>
              <w:t xml:space="preserve">Inventarisatie doorstroomgegevens </w:t>
            </w:r>
          </w:p>
        </w:tc>
      </w:tr>
      <w:tr w:rsidR="00BF7A04" w:rsidRPr="001F1C2B" w14:paraId="5564BD65" w14:textId="77777777" w:rsidTr="52A99B03">
        <w:trPr>
          <w:trHeight w:val="680"/>
        </w:trPr>
        <w:tc>
          <w:tcPr>
            <w:tcW w:w="9056" w:type="dxa"/>
            <w:gridSpan w:val="2"/>
            <w:shd w:val="clear" w:color="auto" w:fill="D8D9E6" w:themeFill="background2" w:themeFillTint="99"/>
            <w:vAlign w:val="center"/>
          </w:tcPr>
          <w:p w14:paraId="1C03B5DE" w14:textId="1A2DC2DF" w:rsidR="00BF7A04" w:rsidRPr="001F1C2B" w:rsidRDefault="00BF7A04" w:rsidP="00BF7A04">
            <w:pPr>
              <w:spacing w:before="100" w:beforeAutospacing="1" w:after="100" w:afterAutospacing="1"/>
              <w:jc w:val="center"/>
              <w:rPr>
                <w:rFonts w:ascii="Calibri" w:eastAsia="Times New Roman" w:hAnsi="Calibri" w:cs="Calibri"/>
                <w:lang w:eastAsia="nl-NL"/>
              </w:rPr>
            </w:pPr>
            <w:r w:rsidRPr="001F1C2B">
              <w:rPr>
                <w:rFonts w:ascii="Calibri" w:eastAsia="Times New Roman" w:hAnsi="Calibri" w:cs="Calibri"/>
                <w:lang w:eastAsia="nl-NL"/>
              </w:rPr>
              <w:t>De medewerkers van de opleidingsschool zowel als van het opleidingsinstituut zijn actief betrokken bij de interne kwaliteitszorg.</w:t>
            </w:r>
          </w:p>
        </w:tc>
      </w:tr>
      <w:tr w:rsidR="00BF7A04" w14:paraId="037E763F" w14:textId="77777777" w:rsidTr="52A99B03">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2EEFAB0E" w14:textId="77777777" w:rsidR="00BF7A04" w:rsidRPr="00BF5308" w:rsidRDefault="00BF7A04" w:rsidP="00AA3D62">
            <w:pPr>
              <w:spacing w:before="100" w:beforeAutospacing="1" w:after="100" w:afterAutospacing="1"/>
              <w:jc w:val="center"/>
              <w:rPr>
                <w:rFonts w:ascii="Calibri" w:eastAsia="Times New Roman" w:hAnsi="Calibri" w:cs="Calibri"/>
                <w:b/>
                <w:bCs/>
                <w:sz w:val="20"/>
                <w:szCs w:val="20"/>
                <w:lang w:eastAsia="nl-NL"/>
              </w:rPr>
            </w:pPr>
            <w:r w:rsidRPr="00860CC5">
              <w:rPr>
                <w:rFonts w:ascii="Calibri" w:eastAsia="Times New Roman" w:hAnsi="Calibri" w:cs="Calibri"/>
                <w:b/>
                <w:bCs/>
                <w:sz w:val="20"/>
                <w:szCs w:val="20"/>
                <w:lang w:eastAsia="nl-NL"/>
              </w:rPr>
              <w:t>Praktijk RPO Rijnmond</w:t>
            </w:r>
          </w:p>
        </w:t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6" w:themeFill="background2" w:themeFillTint="33"/>
            <w:vAlign w:val="center"/>
          </w:tcPr>
          <w:p w14:paraId="3B81F41B" w14:textId="77777777" w:rsidR="00BF7A04" w:rsidRDefault="60295C30" w:rsidP="00AA3D62">
            <w:pPr>
              <w:spacing w:before="100" w:beforeAutospacing="1" w:after="100" w:afterAutospacing="1"/>
              <w:jc w:val="center"/>
              <w:rPr>
                <w:rFonts w:ascii="Calibri" w:eastAsia="Times New Roman" w:hAnsi="Calibri" w:cs="Calibri"/>
                <w:lang w:eastAsia="nl-NL"/>
              </w:rPr>
            </w:pPr>
            <w:r w:rsidRPr="4B81307C">
              <w:rPr>
                <w:rFonts w:ascii="Calibri" w:eastAsia="Times New Roman" w:hAnsi="Calibri" w:cs="Calibri"/>
                <w:b/>
                <w:bCs/>
                <w:sz w:val="20"/>
                <w:szCs w:val="20"/>
                <w:lang w:eastAsia="nl-NL"/>
              </w:rPr>
              <w:t xml:space="preserve">Instrumenten en documenten RPO Rijnmond </w:t>
            </w:r>
            <w:r>
              <w:rPr>
                <w:noProof/>
              </w:rPr>
              <w:drawing>
                <wp:inline distT="0" distB="0" distL="0" distR="0" wp14:anchorId="258AF879" wp14:editId="000832E1">
                  <wp:extent cx="9525" cy="9525"/>
                  <wp:effectExtent l="0" t="0" r="0" b="0"/>
                  <wp:docPr id="105" name="Afbeelding 105" descr="page43image1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BF7A04" w14:paraId="7613BD4C" w14:textId="77777777" w:rsidTr="52A99B03">
        <w:trPr>
          <w:trHeight w:val="680"/>
        </w:trPr>
        <w:tc>
          <w:tcPr>
            <w:tcW w:w="4529" w:type="dxa"/>
            <w:shd w:val="clear" w:color="auto" w:fill="FFFFFF" w:themeFill="background1"/>
            <w:vAlign w:val="center"/>
          </w:tcPr>
          <w:p w14:paraId="0323B4C9" w14:textId="33D6E6AA" w:rsidR="00BF7A04" w:rsidRPr="00860CC5" w:rsidRDefault="00BF7A04" w:rsidP="00BF7A04">
            <w:pPr>
              <w:spacing w:before="100" w:beforeAutospacing="1" w:after="100" w:afterAutospacing="1"/>
              <w:rPr>
                <w:rFonts w:ascii="Calibri" w:eastAsia="Times New Roman" w:hAnsi="Calibri" w:cs="Calibri"/>
                <w:sz w:val="20"/>
                <w:szCs w:val="20"/>
                <w:lang w:eastAsia="nl-NL"/>
              </w:rPr>
            </w:pPr>
            <w:r w:rsidRPr="00860CC5">
              <w:rPr>
                <w:rFonts w:ascii="Calibri" w:eastAsia="Times New Roman" w:hAnsi="Calibri" w:cs="Calibri"/>
                <w:sz w:val="20"/>
                <w:szCs w:val="20"/>
                <w:lang w:eastAsia="nl-NL"/>
              </w:rPr>
              <w:t xml:space="preserve">Binnen RPO Rijnmond worden schoolopleiders, werkplekbegeleiders en studenten betrokken bij de interne kwaliteitszorg middels de diverse </w:t>
            </w:r>
            <w:r w:rsidR="0044093B" w:rsidRPr="00860CC5">
              <w:rPr>
                <w:rFonts w:ascii="Calibri" w:eastAsia="Times New Roman" w:hAnsi="Calibri" w:cs="Calibri"/>
                <w:sz w:val="20"/>
                <w:szCs w:val="20"/>
                <w:lang w:eastAsia="nl-NL"/>
              </w:rPr>
              <w:t>enquêtes</w:t>
            </w:r>
            <w:r w:rsidRPr="00860CC5">
              <w:rPr>
                <w:rFonts w:ascii="Calibri" w:eastAsia="Times New Roman" w:hAnsi="Calibri" w:cs="Calibri"/>
                <w:sz w:val="20"/>
                <w:szCs w:val="20"/>
                <w:lang w:eastAsia="nl-NL"/>
              </w:rPr>
              <w:t xml:space="preserve"> en als agendapunt binnen de overleggen van schoolopleiders, </w:t>
            </w:r>
            <w:proofErr w:type="spellStart"/>
            <w:r w:rsidRPr="00860CC5">
              <w:rPr>
                <w:rFonts w:ascii="Calibri" w:eastAsia="Times New Roman" w:hAnsi="Calibri" w:cs="Calibri"/>
                <w:sz w:val="20"/>
                <w:szCs w:val="20"/>
                <w:lang w:eastAsia="nl-NL"/>
              </w:rPr>
              <w:t>clustercoördinatoren</w:t>
            </w:r>
            <w:proofErr w:type="spellEnd"/>
            <w:r w:rsidRPr="00860CC5">
              <w:rPr>
                <w:rFonts w:ascii="Calibri" w:eastAsia="Times New Roman" w:hAnsi="Calibri" w:cs="Calibri"/>
                <w:sz w:val="20"/>
                <w:szCs w:val="20"/>
                <w:lang w:eastAsia="nl-NL"/>
              </w:rPr>
              <w:t xml:space="preserve"> en bestuurders. </w:t>
            </w:r>
          </w:p>
        </w:tc>
        <w:tc>
          <w:tcPr>
            <w:tcW w:w="4527" w:type="dxa"/>
            <w:shd w:val="clear" w:color="auto" w:fill="FFFFFF" w:themeFill="background1"/>
            <w:vAlign w:val="center"/>
          </w:tcPr>
          <w:p w14:paraId="28E1D4D6" w14:textId="77777777" w:rsidR="00BF7A04" w:rsidRPr="00860CC5" w:rsidRDefault="00BF7A04" w:rsidP="00BF7A04">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Anoniem en niet-anoniem tevredenheidsonderzoek onder studenten.</w:t>
            </w:r>
            <w:r w:rsidRPr="00860CC5">
              <w:rPr>
                <w:rFonts w:ascii="Calibri" w:eastAsia="Times New Roman" w:hAnsi="Calibri" w:cs="Calibri"/>
                <w:sz w:val="20"/>
                <w:szCs w:val="20"/>
                <w:lang w:eastAsia="nl-NL"/>
              </w:rPr>
              <w:br/>
              <w:t xml:space="preserve">Evaluatiegesprek van de schoolopleiders met de werkplekbegeleiders Evaluatiegesprek van de </w:t>
            </w:r>
            <w:proofErr w:type="spellStart"/>
            <w:r w:rsidRPr="00860CC5">
              <w:rPr>
                <w:rFonts w:ascii="Calibri" w:eastAsia="Times New Roman" w:hAnsi="Calibri" w:cs="Calibri"/>
                <w:sz w:val="20"/>
                <w:szCs w:val="20"/>
                <w:lang w:eastAsia="nl-NL"/>
              </w:rPr>
              <w:t>clustercoördinator</w:t>
            </w:r>
            <w:proofErr w:type="spellEnd"/>
            <w:r w:rsidRPr="00860CC5">
              <w:rPr>
                <w:rFonts w:ascii="Calibri" w:eastAsia="Times New Roman" w:hAnsi="Calibri" w:cs="Calibri"/>
                <w:sz w:val="20"/>
                <w:szCs w:val="20"/>
                <w:lang w:eastAsia="nl-NL"/>
              </w:rPr>
              <w:t xml:space="preserve"> met de schoolopleiders </w:t>
            </w:r>
          </w:p>
          <w:p w14:paraId="7AAEE04B" w14:textId="77777777" w:rsidR="00BF7A04" w:rsidRPr="00860CC5" w:rsidRDefault="00BF7A04" w:rsidP="00BF7A04">
            <w:pPr>
              <w:spacing w:before="100" w:beforeAutospacing="1" w:after="100" w:afterAutospacing="1"/>
              <w:rPr>
                <w:rFonts w:ascii="Times New Roman" w:eastAsia="Times New Roman" w:hAnsi="Times New Roman" w:cs="Times New Roman"/>
                <w:lang w:eastAsia="nl-NL"/>
              </w:rPr>
            </w:pPr>
            <w:r w:rsidRPr="00860CC5">
              <w:rPr>
                <w:rFonts w:ascii="Calibri" w:eastAsia="Times New Roman" w:hAnsi="Calibri" w:cs="Calibri"/>
                <w:sz w:val="20"/>
                <w:szCs w:val="20"/>
                <w:lang w:eastAsia="nl-NL"/>
              </w:rPr>
              <w:t>Interne-audit</w:t>
            </w:r>
            <w:r w:rsidRPr="00860CC5">
              <w:rPr>
                <w:rFonts w:ascii="Calibri" w:eastAsia="Times New Roman" w:hAnsi="Calibri" w:cs="Calibri"/>
                <w:sz w:val="20"/>
                <w:szCs w:val="20"/>
                <w:lang w:eastAsia="nl-NL"/>
              </w:rPr>
              <w:br/>
              <w:t>Jaarkalender waarin de PDCA- cyclus is uitgewerkt</w:t>
            </w:r>
            <w:r w:rsidRPr="00860CC5">
              <w:rPr>
                <w:rFonts w:ascii="Calibri" w:eastAsia="Times New Roman" w:hAnsi="Calibri" w:cs="Calibri"/>
                <w:sz w:val="20"/>
                <w:szCs w:val="20"/>
                <w:lang w:eastAsia="nl-NL"/>
              </w:rPr>
              <w:br/>
              <w:t>Notulen overleg van schoolopleiders</w:t>
            </w:r>
            <w:r w:rsidRPr="00860CC5">
              <w:rPr>
                <w:rFonts w:ascii="Calibri" w:eastAsia="Times New Roman" w:hAnsi="Calibri" w:cs="Calibri"/>
                <w:sz w:val="20"/>
                <w:szCs w:val="20"/>
                <w:lang w:eastAsia="nl-NL"/>
              </w:rPr>
              <w:br/>
              <w:t xml:space="preserve">Notulen </w:t>
            </w:r>
            <w:proofErr w:type="spellStart"/>
            <w:r w:rsidRPr="00860CC5">
              <w:rPr>
                <w:rFonts w:ascii="Calibri" w:eastAsia="Times New Roman" w:hAnsi="Calibri" w:cs="Calibri"/>
                <w:sz w:val="20"/>
                <w:szCs w:val="20"/>
                <w:lang w:eastAsia="nl-NL"/>
              </w:rPr>
              <w:t>bovenbestuurlijk</w:t>
            </w:r>
            <w:proofErr w:type="spellEnd"/>
            <w:r w:rsidRPr="00860CC5">
              <w:rPr>
                <w:rFonts w:ascii="Calibri" w:eastAsia="Times New Roman" w:hAnsi="Calibri" w:cs="Calibri"/>
                <w:sz w:val="20"/>
                <w:szCs w:val="20"/>
                <w:lang w:eastAsia="nl-NL"/>
              </w:rPr>
              <w:t xml:space="preserve"> overleg. </w:t>
            </w:r>
          </w:p>
          <w:p w14:paraId="0BDB45DC" w14:textId="21DF932F" w:rsidR="00BF7A04" w:rsidRPr="00860CC5" w:rsidRDefault="60295C30" w:rsidP="00BF7A04">
            <w:pPr>
              <w:spacing w:before="100" w:beforeAutospacing="1" w:after="100" w:afterAutospacing="1"/>
              <w:rPr>
                <w:rFonts w:ascii="Calibri" w:eastAsia="Times New Roman" w:hAnsi="Calibri" w:cs="Calibri"/>
                <w:sz w:val="20"/>
                <w:szCs w:val="20"/>
                <w:lang w:eastAsia="nl-NL"/>
              </w:rPr>
            </w:pPr>
            <w:r>
              <w:rPr>
                <w:noProof/>
              </w:rPr>
              <w:drawing>
                <wp:inline distT="0" distB="0" distL="0" distR="0" wp14:anchorId="191E4852" wp14:editId="06ED7690">
                  <wp:extent cx="9525" cy="9525"/>
                  <wp:effectExtent l="0" t="0" r="0" b="0"/>
                  <wp:docPr id="106" name="Afbeelding 106" descr="page46image29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bl>
    <w:p w14:paraId="22B9C15C" w14:textId="77777777" w:rsidR="008678B9" w:rsidRDefault="008678B9" w:rsidP="00BF7A04"/>
    <w:sectPr w:rsidR="008678B9" w:rsidSect="00BF5308">
      <w:headerReference w:type="first" r:id="rId21"/>
      <w:type w:val="continuous"/>
      <w:pgSz w:w="11900" w:h="16840"/>
      <w:pgMar w:top="1793"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362F" w14:textId="77777777" w:rsidR="001D1E96" w:rsidRDefault="001D1E96" w:rsidP="0019204B">
      <w:pPr>
        <w:spacing w:after="0" w:line="240" w:lineRule="auto"/>
      </w:pPr>
      <w:r>
        <w:separator/>
      </w:r>
    </w:p>
  </w:endnote>
  <w:endnote w:type="continuationSeparator" w:id="0">
    <w:p w14:paraId="511D39D1" w14:textId="77777777" w:rsidR="001D1E96" w:rsidRDefault="001D1E96" w:rsidP="0019204B">
      <w:pPr>
        <w:spacing w:after="0" w:line="240" w:lineRule="auto"/>
      </w:pPr>
      <w:r>
        <w:continuationSeparator/>
      </w:r>
    </w:p>
  </w:endnote>
  <w:endnote w:type="continuationNotice" w:id="1">
    <w:p w14:paraId="553972DF" w14:textId="77777777" w:rsidR="001D1E96" w:rsidRDefault="001D1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41251"/>
      <w:docPartObj>
        <w:docPartGallery w:val="Page Numbers (Bottom of Page)"/>
        <w:docPartUnique/>
      </w:docPartObj>
    </w:sdtPr>
    <w:sdtEndPr/>
    <w:sdtContent>
      <w:p w14:paraId="4DCE2D7C" w14:textId="2762A3C9" w:rsidR="00AA3D62" w:rsidRDefault="00AA3D62">
        <w:pPr>
          <w:pStyle w:val="Voettekst"/>
        </w:pPr>
        <w:r>
          <w:rPr>
            <w:noProof/>
          </w:rPr>
          <mc:AlternateContent>
            <mc:Choice Requires="wpg">
              <w:drawing>
                <wp:anchor distT="0" distB="0" distL="114300" distR="114300" simplePos="0" relativeHeight="251658240" behindDoc="0" locked="0" layoutInCell="1" allowOverlap="1" wp14:anchorId="3470FB3C" wp14:editId="6180782A">
                  <wp:simplePos x="0" y="0"/>
                  <wp:positionH relativeFrom="page">
                    <wp:align>center</wp:align>
                  </wp:positionH>
                  <wp:positionV relativeFrom="bottomMargin">
                    <wp:align>center</wp:align>
                  </wp:positionV>
                  <wp:extent cx="7537450" cy="190500"/>
                  <wp:effectExtent l="9525" t="9525" r="9525" b="0"/>
                  <wp:wrapNone/>
                  <wp:docPr id="41"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4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03C9" w14:textId="77777777" w:rsidR="00AA3D62" w:rsidRDefault="00AA3D6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4" name="Group 31"/>
                          <wpg:cNvGrpSpPr>
                            <a:grpSpLocks/>
                          </wpg:cNvGrpSpPr>
                          <wpg:grpSpPr bwMode="auto">
                            <a:xfrm flipH="1">
                              <a:off x="0" y="14970"/>
                              <a:ext cx="12255" cy="230"/>
                              <a:chOff x="-8" y="14978"/>
                              <a:chExt cx="12255" cy="230"/>
                            </a:xfrm>
                          </wpg:grpSpPr>
                          <wps:wsp>
                            <wps:cNvPr id="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470FB3C" id="Groep 41" o:spid="_x0000_s1026" style="position:absolute;margin-left:0;margin-top:0;width:593.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D6303C9" w14:textId="77777777" w:rsidR="00AA3D62" w:rsidRDefault="00AA3D6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8727" w14:textId="0004E098" w:rsidR="00AA3D62" w:rsidRPr="00C33901" w:rsidRDefault="5D763FBB" w:rsidP="5D763FBB">
    <w:pPr>
      <w:spacing w:before="100" w:beforeAutospacing="1" w:after="100" w:afterAutospacing="1"/>
      <w:jc w:val="right"/>
      <w:rPr>
        <w:rFonts w:ascii="ArialMT" w:eastAsia="Times New Roman" w:hAnsi="ArialMT" w:cs="Times New Roman"/>
        <w:lang w:eastAsia="nl-NL"/>
      </w:rPr>
    </w:pPr>
    <w:r w:rsidRPr="5D763FBB">
      <w:rPr>
        <w:rFonts w:ascii="ArialMT" w:eastAsia="Times New Roman" w:hAnsi="ArialMT" w:cs="Times New Roman"/>
        <w:lang w:eastAsia="nl-NL"/>
      </w:rPr>
      <w:t>Versie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E1B2" w14:textId="77777777" w:rsidR="001D1E96" w:rsidRDefault="001D1E96" w:rsidP="0019204B">
      <w:pPr>
        <w:spacing w:after="0" w:line="240" w:lineRule="auto"/>
      </w:pPr>
      <w:r>
        <w:separator/>
      </w:r>
    </w:p>
  </w:footnote>
  <w:footnote w:type="continuationSeparator" w:id="0">
    <w:p w14:paraId="7976352F" w14:textId="77777777" w:rsidR="001D1E96" w:rsidRDefault="001D1E96" w:rsidP="0019204B">
      <w:pPr>
        <w:spacing w:after="0" w:line="240" w:lineRule="auto"/>
      </w:pPr>
      <w:r>
        <w:continuationSeparator/>
      </w:r>
    </w:p>
  </w:footnote>
  <w:footnote w:type="continuationNotice" w:id="1">
    <w:p w14:paraId="190630B6" w14:textId="77777777" w:rsidR="001D1E96" w:rsidRDefault="001D1E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9000" w14:textId="0167713E" w:rsidR="009247FD" w:rsidRPr="00E154F3" w:rsidRDefault="5D763FBB" w:rsidP="5D763FBB">
    <w:pPr>
      <w:pStyle w:val="Koptekst"/>
      <w:rPr>
        <w:i/>
        <w:iCs/>
        <w:color w:val="808080" w:themeColor="background1" w:themeShade="80"/>
      </w:rPr>
    </w:pPr>
    <w:r>
      <w:rPr>
        <w:noProof/>
      </w:rPr>
      <w:drawing>
        <wp:inline distT="0" distB="0" distL="0" distR="0" wp14:anchorId="3F61077D" wp14:editId="1B035EF5">
          <wp:extent cx="1318895" cy="509905"/>
          <wp:effectExtent l="0" t="0" r="1905" b="0"/>
          <wp:docPr id="1" name="Afbeelding 1" descr="page44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
                  <pic:cNvPicPr/>
                </pic:nvPicPr>
                <pic:blipFill>
                  <a:blip r:embed="rId1">
                    <a:extLst>
                      <a:ext uri="{28A0092B-C50C-407E-A947-70E740481C1C}">
                        <a14:useLocalDpi xmlns:a14="http://schemas.microsoft.com/office/drawing/2010/main" val="0"/>
                      </a:ext>
                    </a:extLst>
                  </a:blip>
                  <a:stretch>
                    <a:fillRect/>
                  </a:stretch>
                </pic:blipFill>
                <pic:spPr>
                  <a:xfrm>
                    <a:off x="0" y="0"/>
                    <a:ext cx="1318895" cy="509905"/>
                  </a:xfrm>
                  <a:prstGeom prst="rect">
                    <a:avLst/>
                  </a:prstGeom>
                </pic:spPr>
              </pic:pic>
            </a:graphicData>
          </a:graphic>
        </wp:inline>
      </w:drawing>
    </w:r>
    <w:r w:rsidR="4B81307C">
      <w:tab/>
    </w:r>
    <w:proofErr w:type="spellStart"/>
    <w:r w:rsidRPr="5D763FBB">
      <w:rPr>
        <w:i/>
        <w:iCs/>
        <w:color w:val="808080" w:themeColor="background1" w:themeShade="80"/>
      </w:rPr>
      <w:t>Kaderstellende</w:t>
    </w:r>
    <w:proofErr w:type="spellEnd"/>
    <w:r w:rsidRPr="5D763FBB">
      <w:rPr>
        <w:i/>
        <w:iCs/>
        <w:color w:val="808080" w:themeColor="background1" w:themeShade="80"/>
      </w:rPr>
      <w:t xml:space="preserve"> nota, september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2"/>
      <w:gridCol w:w="3022"/>
      <w:gridCol w:w="3022"/>
    </w:tblGrid>
    <w:tr w:rsidR="00AA3D62" w14:paraId="09CF04B4" w14:textId="77777777" w:rsidTr="65AAC2C7">
      <w:tc>
        <w:tcPr>
          <w:tcW w:w="3022" w:type="dxa"/>
        </w:tcPr>
        <w:p w14:paraId="69C7B6F3" w14:textId="7A316F35" w:rsidR="00AA3D62" w:rsidRDefault="00AA3D62" w:rsidP="65AAC2C7">
          <w:pPr>
            <w:pStyle w:val="Koptekst"/>
            <w:ind w:left="-115"/>
          </w:pPr>
        </w:p>
      </w:tc>
      <w:tc>
        <w:tcPr>
          <w:tcW w:w="3022" w:type="dxa"/>
        </w:tcPr>
        <w:p w14:paraId="4EDC1AF5" w14:textId="4F32A787" w:rsidR="00AA3D62" w:rsidRDefault="00AA3D62" w:rsidP="65AAC2C7">
          <w:pPr>
            <w:pStyle w:val="Koptekst"/>
            <w:jc w:val="center"/>
          </w:pPr>
        </w:p>
      </w:tc>
      <w:tc>
        <w:tcPr>
          <w:tcW w:w="3022" w:type="dxa"/>
        </w:tcPr>
        <w:p w14:paraId="0C4D6A23" w14:textId="7107A4F7" w:rsidR="00AA3D62" w:rsidRDefault="00AA3D62" w:rsidP="65AAC2C7">
          <w:pPr>
            <w:pStyle w:val="Koptekst"/>
            <w:ind w:right="-115"/>
            <w:jc w:val="right"/>
          </w:pPr>
        </w:p>
      </w:tc>
    </w:tr>
  </w:tbl>
  <w:p w14:paraId="633606A2" w14:textId="5F752D06" w:rsidR="00AA3D62" w:rsidRDefault="00AA3D6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2"/>
      <w:gridCol w:w="3022"/>
      <w:gridCol w:w="3022"/>
    </w:tblGrid>
    <w:tr w:rsidR="00AA3D62" w14:paraId="5757C4C1" w14:textId="77777777" w:rsidTr="65AAC2C7">
      <w:tc>
        <w:tcPr>
          <w:tcW w:w="3022" w:type="dxa"/>
        </w:tcPr>
        <w:p w14:paraId="1DB2BA40" w14:textId="6AE18E34" w:rsidR="00AA3D62" w:rsidRDefault="00AA3D62" w:rsidP="65AAC2C7">
          <w:pPr>
            <w:pStyle w:val="Koptekst"/>
            <w:ind w:left="-115"/>
          </w:pPr>
        </w:p>
      </w:tc>
      <w:tc>
        <w:tcPr>
          <w:tcW w:w="3022" w:type="dxa"/>
        </w:tcPr>
        <w:p w14:paraId="029F71AA" w14:textId="3EF77B55" w:rsidR="00AA3D62" w:rsidRDefault="00AA3D62" w:rsidP="65AAC2C7">
          <w:pPr>
            <w:pStyle w:val="Koptekst"/>
            <w:jc w:val="center"/>
          </w:pPr>
        </w:p>
      </w:tc>
      <w:tc>
        <w:tcPr>
          <w:tcW w:w="3022" w:type="dxa"/>
        </w:tcPr>
        <w:p w14:paraId="4DA41590" w14:textId="3D02AE92" w:rsidR="00AA3D62" w:rsidRDefault="00AA3D62" w:rsidP="65AAC2C7">
          <w:pPr>
            <w:pStyle w:val="Koptekst"/>
            <w:ind w:right="-115"/>
            <w:jc w:val="right"/>
          </w:pPr>
        </w:p>
      </w:tc>
    </w:tr>
  </w:tbl>
  <w:p w14:paraId="2C770D3F" w14:textId="36B97F0B" w:rsidR="00AA3D62" w:rsidRDefault="00AA3D6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2"/>
      <w:gridCol w:w="3022"/>
      <w:gridCol w:w="3022"/>
    </w:tblGrid>
    <w:tr w:rsidR="00AA3D62" w14:paraId="117AC1B6" w14:textId="77777777" w:rsidTr="65AAC2C7">
      <w:tc>
        <w:tcPr>
          <w:tcW w:w="3022" w:type="dxa"/>
        </w:tcPr>
        <w:p w14:paraId="6BA9B10A" w14:textId="0928BD60" w:rsidR="00AA3D62" w:rsidRDefault="00AA3D62" w:rsidP="65AAC2C7">
          <w:pPr>
            <w:pStyle w:val="Koptekst"/>
            <w:ind w:left="-115"/>
          </w:pPr>
        </w:p>
      </w:tc>
      <w:tc>
        <w:tcPr>
          <w:tcW w:w="3022" w:type="dxa"/>
        </w:tcPr>
        <w:p w14:paraId="7BE7D579" w14:textId="5828CBD7" w:rsidR="00AA3D62" w:rsidRDefault="00AA3D62" w:rsidP="65AAC2C7">
          <w:pPr>
            <w:pStyle w:val="Koptekst"/>
            <w:jc w:val="center"/>
          </w:pPr>
        </w:p>
      </w:tc>
      <w:tc>
        <w:tcPr>
          <w:tcW w:w="3022" w:type="dxa"/>
        </w:tcPr>
        <w:p w14:paraId="1883DB93" w14:textId="560C82DE" w:rsidR="00AA3D62" w:rsidRDefault="00AA3D62" w:rsidP="65AAC2C7">
          <w:pPr>
            <w:pStyle w:val="Koptekst"/>
            <w:ind w:right="-115"/>
            <w:jc w:val="right"/>
          </w:pPr>
        </w:p>
      </w:tc>
    </w:tr>
  </w:tbl>
  <w:p w14:paraId="6DE22862" w14:textId="6945A6A4" w:rsidR="00AA3D62" w:rsidRDefault="00AA3D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F05"/>
    <w:multiLevelType w:val="multilevel"/>
    <w:tmpl w:val="37C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33D7F"/>
    <w:multiLevelType w:val="multilevel"/>
    <w:tmpl w:val="FEA0D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E2641"/>
    <w:multiLevelType w:val="hybridMultilevel"/>
    <w:tmpl w:val="99FCDF26"/>
    <w:lvl w:ilvl="0" w:tplc="CC6600DE">
      <w:start w:val="1"/>
      <w:numFmt w:val="bullet"/>
      <w:lvlText w:val=""/>
      <w:lvlJc w:val="left"/>
      <w:pPr>
        <w:tabs>
          <w:tab w:val="num" w:pos="720"/>
        </w:tabs>
        <w:ind w:left="720" w:hanging="360"/>
      </w:pPr>
      <w:rPr>
        <w:rFonts w:ascii="Symbol" w:hAnsi="Symbol" w:hint="default"/>
        <w:sz w:val="20"/>
      </w:rPr>
    </w:lvl>
    <w:lvl w:ilvl="1" w:tplc="BC22D698" w:tentative="1">
      <w:start w:val="1"/>
      <w:numFmt w:val="bullet"/>
      <w:lvlText w:val="o"/>
      <w:lvlJc w:val="left"/>
      <w:pPr>
        <w:tabs>
          <w:tab w:val="num" w:pos="1440"/>
        </w:tabs>
        <w:ind w:left="1440" w:hanging="360"/>
      </w:pPr>
      <w:rPr>
        <w:rFonts w:ascii="Courier New" w:hAnsi="Courier New" w:hint="default"/>
        <w:sz w:val="20"/>
      </w:rPr>
    </w:lvl>
    <w:lvl w:ilvl="2" w:tplc="00C26F98" w:tentative="1">
      <w:start w:val="1"/>
      <w:numFmt w:val="bullet"/>
      <w:lvlText w:val=""/>
      <w:lvlJc w:val="left"/>
      <w:pPr>
        <w:tabs>
          <w:tab w:val="num" w:pos="2160"/>
        </w:tabs>
        <w:ind w:left="2160" w:hanging="360"/>
      </w:pPr>
      <w:rPr>
        <w:rFonts w:ascii="Wingdings" w:hAnsi="Wingdings" w:hint="default"/>
        <w:sz w:val="20"/>
      </w:rPr>
    </w:lvl>
    <w:lvl w:ilvl="3" w:tplc="AD7A9C34" w:tentative="1">
      <w:start w:val="1"/>
      <w:numFmt w:val="bullet"/>
      <w:lvlText w:val=""/>
      <w:lvlJc w:val="left"/>
      <w:pPr>
        <w:tabs>
          <w:tab w:val="num" w:pos="2880"/>
        </w:tabs>
        <w:ind w:left="2880" w:hanging="360"/>
      </w:pPr>
      <w:rPr>
        <w:rFonts w:ascii="Wingdings" w:hAnsi="Wingdings" w:hint="default"/>
        <w:sz w:val="20"/>
      </w:rPr>
    </w:lvl>
    <w:lvl w:ilvl="4" w:tplc="F8100180" w:tentative="1">
      <w:start w:val="1"/>
      <w:numFmt w:val="bullet"/>
      <w:lvlText w:val=""/>
      <w:lvlJc w:val="left"/>
      <w:pPr>
        <w:tabs>
          <w:tab w:val="num" w:pos="3600"/>
        </w:tabs>
        <w:ind w:left="3600" w:hanging="360"/>
      </w:pPr>
      <w:rPr>
        <w:rFonts w:ascii="Wingdings" w:hAnsi="Wingdings" w:hint="default"/>
        <w:sz w:val="20"/>
      </w:rPr>
    </w:lvl>
    <w:lvl w:ilvl="5" w:tplc="CD605DD4" w:tentative="1">
      <w:start w:val="1"/>
      <w:numFmt w:val="bullet"/>
      <w:lvlText w:val=""/>
      <w:lvlJc w:val="left"/>
      <w:pPr>
        <w:tabs>
          <w:tab w:val="num" w:pos="4320"/>
        </w:tabs>
        <w:ind w:left="4320" w:hanging="360"/>
      </w:pPr>
      <w:rPr>
        <w:rFonts w:ascii="Wingdings" w:hAnsi="Wingdings" w:hint="default"/>
        <w:sz w:val="20"/>
      </w:rPr>
    </w:lvl>
    <w:lvl w:ilvl="6" w:tplc="03EA6A4E" w:tentative="1">
      <w:start w:val="1"/>
      <w:numFmt w:val="bullet"/>
      <w:lvlText w:val=""/>
      <w:lvlJc w:val="left"/>
      <w:pPr>
        <w:tabs>
          <w:tab w:val="num" w:pos="5040"/>
        </w:tabs>
        <w:ind w:left="5040" w:hanging="360"/>
      </w:pPr>
      <w:rPr>
        <w:rFonts w:ascii="Wingdings" w:hAnsi="Wingdings" w:hint="default"/>
        <w:sz w:val="20"/>
      </w:rPr>
    </w:lvl>
    <w:lvl w:ilvl="7" w:tplc="8DB27B5A" w:tentative="1">
      <w:start w:val="1"/>
      <w:numFmt w:val="bullet"/>
      <w:lvlText w:val=""/>
      <w:lvlJc w:val="left"/>
      <w:pPr>
        <w:tabs>
          <w:tab w:val="num" w:pos="5760"/>
        </w:tabs>
        <w:ind w:left="5760" w:hanging="360"/>
      </w:pPr>
      <w:rPr>
        <w:rFonts w:ascii="Wingdings" w:hAnsi="Wingdings" w:hint="default"/>
        <w:sz w:val="20"/>
      </w:rPr>
    </w:lvl>
    <w:lvl w:ilvl="8" w:tplc="941A305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66AE0"/>
    <w:multiLevelType w:val="hybridMultilevel"/>
    <w:tmpl w:val="DBFCD196"/>
    <w:lvl w:ilvl="0" w:tplc="984882A4">
      <w:start w:val="1"/>
      <w:numFmt w:val="bullet"/>
      <w:lvlText w:val=""/>
      <w:lvlJc w:val="left"/>
      <w:pPr>
        <w:tabs>
          <w:tab w:val="num" w:pos="1440"/>
        </w:tabs>
        <w:ind w:left="1440" w:hanging="360"/>
      </w:pPr>
      <w:rPr>
        <w:rFonts w:ascii="Symbol" w:hAnsi="Symbol" w:hint="default"/>
        <w:sz w:val="20"/>
      </w:rPr>
    </w:lvl>
    <w:lvl w:ilvl="1" w:tplc="76C8556A" w:tentative="1">
      <w:start w:val="1"/>
      <w:numFmt w:val="bullet"/>
      <w:lvlText w:val="o"/>
      <w:lvlJc w:val="left"/>
      <w:pPr>
        <w:tabs>
          <w:tab w:val="num" w:pos="2160"/>
        </w:tabs>
        <w:ind w:left="2160" w:hanging="360"/>
      </w:pPr>
      <w:rPr>
        <w:rFonts w:ascii="Courier New" w:hAnsi="Courier New" w:hint="default"/>
        <w:sz w:val="20"/>
      </w:rPr>
    </w:lvl>
    <w:lvl w:ilvl="2" w:tplc="51047740" w:tentative="1">
      <w:start w:val="1"/>
      <w:numFmt w:val="bullet"/>
      <w:lvlText w:val=""/>
      <w:lvlJc w:val="left"/>
      <w:pPr>
        <w:tabs>
          <w:tab w:val="num" w:pos="2880"/>
        </w:tabs>
        <w:ind w:left="2880" w:hanging="360"/>
      </w:pPr>
      <w:rPr>
        <w:rFonts w:ascii="Wingdings" w:hAnsi="Wingdings" w:hint="default"/>
        <w:sz w:val="20"/>
      </w:rPr>
    </w:lvl>
    <w:lvl w:ilvl="3" w:tplc="4A167F6C" w:tentative="1">
      <w:start w:val="1"/>
      <w:numFmt w:val="bullet"/>
      <w:lvlText w:val=""/>
      <w:lvlJc w:val="left"/>
      <w:pPr>
        <w:tabs>
          <w:tab w:val="num" w:pos="3600"/>
        </w:tabs>
        <w:ind w:left="3600" w:hanging="360"/>
      </w:pPr>
      <w:rPr>
        <w:rFonts w:ascii="Wingdings" w:hAnsi="Wingdings" w:hint="default"/>
        <w:sz w:val="20"/>
      </w:rPr>
    </w:lvl>
    <w:lvl w:ilvl="4" w:tplc="E6305CB8" w:tentative="1">
      <w:start w:val="1"/>
      <w:numFmt w:val="bullet"/>
      <w:lvlText w:val=""/>
      <w:lvlJc w:val="left"/>
      <w:pPr>
        <w:tabs>
          <w:tab w:val="num" w:pos="4320"/>
        </w:tabs>
        <w:ind w:left="4320" w:hanging="360"/>
      </w:pPr>
      <w:rPr>
        <w:rFonts w:ascii="Wingdings" w:hAnsi="Wingdings" w:hint="default"/>
        <w:sz w:val="20"/>
      </w:rPr>
    </w:lvl>
    <w:lvl w:ilvl="5" w:tplc="5466415A" w:tentative="1">
      <w:start w:val="1"/>
      <w:numFmt w:val="bullet"/>
      <w:lvlText w:val=""/>
      <w:lvlJc w:val="left"/>
      <w:pPr>
        <w:tabs>
          <w:tab w:val="num" w:pos="5040"/>
        </w:tabs>
        <w:ind w:left="5040" w:hanging="360"/>
      </w:pPr>
      <w:rPr>
        <w:rFonts w:ascii="Wingdings" w:hAnsi="Wingdings" w:hint="default"/>
        <w:sz w:val="20"/>
      </w:rPr>
    </w:lvl>
    <w:lvl w:ilvl="6" w:tplc="6B26119C" w:tentative="1">
      <w:start w:val="1"/>
      <w:numFmt w:val="bullet"/>
      <w:lvlText w:val=""/>
      <w:lvlJc w:val="left"/>
      <w:pPr>
        <w:tabs>
          <w:tab w:val="num" w:pos="5760"/>
        </w:tabs>
        <w:ind w:left="5760" w:hanging="360"/>
      </w:pPr>
      <w:rPr>
        <w:rFonts w:ascii="Wingdings" w:hAnsi="Wingdings" w:hint="default"/>
        <w:sz w:val="20"/>
      </w:rPr>
    </w:lvl>
    <w:lvl w:ilvl="7" w:tplc="0E66AF62" w:tentative="1">
      <w:start w:val="1"/>
      <w:numFmt w:val="bullet"/>
      <w:lvlText w:val=""/>
      <w:lvlJc w:val="left"/>
      <w:pPr>
        <w:tabs>
          <w:tab w:val="num" w:pos="6480"/>
        </w:tabs>
        <w:ind w:left="6480" w:hanging="360"/>
      </w:pPr>
      <w:rPr>
        <w:rFonts w:ascii="Wingdings" w:hAnsi="Wingdings" w:hint="default"/>
        <w:sz w:val="20"/>
      </w:rPr>
    </w:lvl>
    <w:lvl w:ilvl="8" w:tplc="B7443B1C"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5026490"/>
    <w:multiLevelType w:val="multilevel"/>
    <w:tmpl w:val="79D8CD0A"/>
    <w:lvl w:ilvl="0">
      <w:start w:val="1"/>
      <w:numFmt w:val="decimal"/>
      <w:lvlText w:val="%1."/>
      <w:lvlJc w:val="left"/>
      <w:pPr>
        <w:ind w:left="1080" w:hanging="360"/>
      </w:pPr>
    </w:lvl>
    <w:lvl w:ilvl="1">
      <w:start w:val="3"/>
      <w:numFmt w:val="decimal"/>
      <w:isLgl/>
      <w:lvlText w:val="%1.%2"/>
      <w:lvlJc w:val="left"/>
      <w:pPr>
        <w:ind w:left="1092" w:hanging="372"/>
      </w:pPr>
      <w:rPr>
        <w:rFonts w:ascii="Calibri" w:hAnsi="Calibri" w:cs="Calibri" w:hint="default"/>
        <w:sz w:val="22"/>
      </w:rPr>
    </w:lvl>
    <w:lvl w:ilvl="2">
      <w:start w:val="1"/>
      <w:numFmt w:val="decimal"/>
      <w:isLgl/>
      <w:lvlText w:val="%1.%2.%3"/>
      <w:lvlJc w:val="left"/>
      <w:pPr>
        <w:ind w:left="1440" w:hanging="720"/>
      </w:pPr>
      <w:rPr>
        <w:rFonts w:ascii="Calibri" w:hAnsi="Calibri" w:cs="Calibri" w:hint="default"/>
        <w:sz w:val="22"/>
      </w:rPr>
    </w:lvl>
    <w:lvl w:ilvl="3">
      <w:start w:val="1"/>
      <w:numFmt w:val="decimal"/>
      <w:isLgl/>
      <w:lvlText w:val="%1.%2.%3.%4"/>
      <w:lvlJc w:val="left"/>
      <w:pPr>
        <w:ind w:left="1440" w:hanging="720"/>
      </w:pPr>
      <w:rPr>
        <w:rFonts w:ascii="Calibri" w:hAnsi="Calibri" w:cs="Calibri" w:hint="default"/>
        <w:sz w:val="22"/>
      </w:rPr>
    </w:lvl>
    <w:lvl w:ilvl="4">
      <w:start w:val="1"/>
      <w:numFmt w:val="decimal"/>
      <w:isLgl/>
      <w:lvlText w:val="%1.%2.%3.%4.%5"/>
      <w:lvlJc w:val="left"/>
      <w:pPr>
        <w:ind w:left="1800" w:hanging="1080"/>
      </w:pPr>
      <w:rPr>
        <w:rFonts w:ascii="Calibri" w:hAnsi="Calibri" w:cs="Calibri" w:hint="default"/>
        <w:sz w:val="22"/>
      </w:rPr>
    </w:lvl>
    <w:lvl w:ilvl="5">
      <w:start w:val="1"/>
      <w:numFmt w:val="decimal"/>
      <w:isLgl/>
      <w:lvlText w:val="%1.%2.%3.%4.%5.%6"/>
      <w:lvlJc w:val="left"/>
      <w:pPr>
        <w:ind w:left="1800" w:hanging="1080"/>
      </w:pPr>
      <w:rPr>
        <w:rFonts w:ascii="Calibri" w:hAnsi="Calibri" w:cs="Calibri" w:hint="default"/>
        <w:sz w:val="22"/>
      </w:rPr>
    </w:lvl>
    <w:lvl w:ilvl="6">
      <w:start w:val="1"/>
      <w:numFmt w:val="decimal"/>
      <w:isLgl/>
      <w:lvlText w:val="%1.%2.%3.%4.%5.%6.%7"/>
      <w:lvlJc w:val="left"/>
      <w:pPr>
        <w:ind w:left="2160" w:hanging="1440"/>
      </w:pPr>
      <w:rPr>
        <w:rFonts w:ascii="Calibri" w:hAnsi="Calibri" w:cs="Calibri" w:hint="default"/>
        <w:sz w:val="22"/>
      </w:rPr>
    </w:lvl>
    <w:lvl w:ilvl="7">
      <w:start w:val="1"/>
      <w:numFmt w:val="decimal"/>
      <w:isLgl/>
      <w:lvlText w:val="%1.%2.%3.%4.%5.%6.%7.%8"/>
      <w:lvlJc w:val="left"/>
      <w:pPr>
        <w:ind w:left="2160" w:hanging="1440"/>
      </w:pPr>
      <w:rPr>
        <w:rFonts w:ascii="Calibri" w:hAnsi="Calibri" w:cs="Calibri" w:hint="default"/>
        <w:sz w:val="22"/>
      </w:rPr>
    </w:lvl>
    <w:lvl w:ilvl="8">
      <w:start w:val="1"/>
      <w:numFmt w:val="decimal"/>
      <w:isLgl/>
      <w:lvlText w:val="%1.%2.%3.%4.%5.%6.%7.%8.%9"/>
      <w:lvlJc w:val="left"/>
      <w:pPr>
        <w:ind w:left="2520" w:hanging="1800"/>
      </w:pPr>
      <w:rPr>
        <w:rFonts w:ascii="Calibri" w:hAnsi="Calibri" w:cs="Calibri" w:hint="default"/>
        <w:sz w:val="22"/>
      </w:rPr>
    </w:lvl>
  </w:abstractNum>
  <w:abstractNum w:abstractNumId="5" w15:restartNumberingAfterBreak="0">
    <w:nsid w:val="259F1022"/>
    <w:multiLevelType w:val="hybridMultilevel"/>
    <w:tmpl w:val="2AAC6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862311"/>
    <w:multiLevelType w:val="multilevel"/>
    <w:tmpl w:val="0F98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D2D25"/>
    <w:multiLevelType w:val="multilevel"/>
    <w:tmpl w:val="22F4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F1C7B"/>
    <w:multiLevelType w:val="hybridMultilevel"/>
    <w:tmpl w:val="B2A2804E"/>
    <w:lvl w:ilvl="0" w:tplc="5934B2DE">
      <w:start w:val="1"/>
      <w:numFmt w:val="bullet"/>
      <w:lvlText w:val=""/>
      <w:lvlJc w:val="left"/>
      <w:pPr>
        <w:tabs>
          <w:tab w:val="num" w:pos="720"/>
        </w:tabs>
        <w:ind w:left="720" w:hanging="360"/>
      </w:pPr>
      <w:rPr>
        <w:rFonts w:ascii="Symbol" w:hAnsi="Symbol" w:hint="default"/>
        <w:sz w:val="20"/>
      </w:rPr>
    </w:lvl>
    <w:lvl w:ilvl="1" w:tplc="9928F892" w:tentative="1">
      <w:start w:val="1"/>
      <w:numFmt w:val="bullet"/>
      <w:lvlText w:val="o"/>
      <w:lvlJc w:val="left"/>
      <w:pPr>
        <w:tabs>
          <w:tab w:val="num" w:pos="1440"/>
        </w:tabs>
        <w:ind w:left="1440" w:hanging="360"/>
      </w:pPr>
      <w:rPr>
        <w:rFonts w:ascii="Courier New" w:hAnsi="Courier New" w:hint="default"/>
        <w:sz w:val="20"/>
      </w:rPr>
    </w:lvl>
    <w:lvl w:ilvl="2" w:tplc="83A8419C" w:tentative="1">
      <w:start w:val="1"/>
      <w:numFmt w:val="bullet"/>
      <w:lvlText w:val=""/>
      <w:lvlJc w:val="left"/>
      <w:pPr>
        <w:tabs>
          <w:tab w:val="num" w:pos="2160"/>
        </w:tabs>
        <w:ind w:left="2160" w:hanging="360"/>
      </w:pPr>
      <w:rPr>
        <w:rFonts w:ascii="Wingdings" w:hAnsi="Wingdings" w:hint="default"/>
        <w:sz w:val="20"/>
      </w:rPr>
    </w:lvl>
    <w:lvl w:ilvl="3" w:tplc="7228CAFE" w:tentative="1">
      <w:start w:val="1"/>
      <w:numFmt w:val="bullet"/>
      <w:lvlText w:val=""/>
      <w:lvlJc w:val="left"/>
      <w:pPr>
        <w:tabs>
          <w:tab w:val="num" w:pos="2880"/>
        </w:tabs>
        <w:ind w:left="2880" w:hanging="360"/>
      </w:pPr>
      <w:rPr>
        <w:rFonts w:ascii="Wingdings" w:hAnsi="Wingdings" w:hint="default"/>
        <w:sz w:val="20"/>
      </w:rPr>
    </w:lvl>
    <w:lvl w:ilvl="4" w:tplc="2848C468" w:tentative="1">
      <w:start w:val="1"/>
      <w:numFmt w:val="bullet"/>
      <w:lvlText w:val=""/>
      <w:lvlJc w:val="left"/>
      <w:pPr>
        <w:tabs>
          <w:tab w:val="num" w:pos="3600"/>
        </w:tabs>
        <w:ind w:left="3600" w:hanging="360"/>
      </w:pPr>
      <w:rPr>
        <w:rFonts w:ascii="Wingdings" w:hAnsi="Wingdings" w:hint="default"/>
        <w:sz w:val="20"/>
      </w:rPr>
    </w:lvl>
    <w:lvl w:ilvl="5" w:tplc="574A44B4" w:tentative="1">
      <w:start w:val="1"/>
      <w:numFmt w:val="bullet"/>
      <w:lvlText w:val=""/>
      <w:lvlJc w:val="left"/>
      <w:pPr>
        <w:tabs>
          <w:tab w:val="num" w:pos="4320"/>
        </w:tabs>
        <w:ind w:left="4320" w:hanging="360"/>
      </w:pPr>
      <w:rPr>
        <w:rFonts w:ascii="Wingdings" w:hAnsi="Wingdings" w:hint="default"/>
        <w:sz w:val="20"/>
      </w:rPr>
    </w:lvl>
    <w:lvl w:ilvl="6" w:tplc="1A745808" w:tentative="1">
      <w:start w:val="1"/>
      <w:numFmt w:val="bullet"/>
      <w:lvlText w:val=""/>
      <w:lvlJc w:val="left"/>
      <w:pPr>
        <w:tabs>
          <w:tab w:val="num" w:pos="5040"/>
        </w:tabs>
        <w:ind w:left="5040" w:hanging="360"/>
      </w:pPr>
      <w:rPr>
        <w:rFonts w:ascii="Wingdings" w:hAnsi="Wingdings" w:hint="default"/>
        <w:sz w:val="20"/>
      </w:rPr>
    </w:lvl>
    <w:lvl w:ilvl="7" w:tplc="A30C7DE0" w:tentative="1">
      <w:start w:val="1"/>
      <w:numFmt w:val="bullet"/>
      <w:lvlText w:val=""/>
      <w:lvlJc w:val="left"/>
      <w:pPr>
        <w:tabs>
          <w:tab w:val="num" w:pos="5760"/>
        </w:tabs>
        <w:ind w:left="5760" w:hanging="360"/>
      </w:pPr>
      <w:rPr>
        <w:rFonts w:ascii="Wingdings" w:hAnsi="Wingdings" w:hint="default"/>
        <w:sz w:val="20"/>
      </w:rPr>
    </w:lvl>
    <w:lvl w:ilvl="8" w:tplc="98D6CA9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77DDE"/>
    <w:multiLevelType w:val="hybridMultilevel"/>
    <w:tmpl w:val="295C377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15:restartNumberingAfterBreak="0">
    <w:nsid w:val="2B9E7C08"/>
    <w:multiLevelType w:val="hybridMultilevel"/>
    <w:tmpl w:val="3CCCA87A"/>
    <w:lvl w:ilvl="0" w:tplc="EEBC505C">
      <w:start w:val="1"/>
      <w:numFmt w:val="bullet"/>
      <w:lvlText w:val=""/>
      <w:lvlJc w:val="left"/>
      <w:pPr>
        <w:tabs>
          <w:tab w:val="num" w:pos="720"/>
        </w:tabs>
        <w:ind w:left="720" w:hanging="360"/>
      </w:pPr>
      <w:rPr>
        <w:rFonts w:ascii="Symbol" w:hAnsi="Symbol" w:hint="default"/>
        <w:sz w:val="20"/>
      </w:rPr>
    </w:lvl>
    <w:lvl w:ilvl="1" w:tplc="4608F22C" w:tentative="1">
      <w:start w:val="1"/>
      <w:numFmt w:val="bullet"/>
      <w:lvlText w:val="o"/>
      <w:lvlJc w:val="left"/>
      <w:pPr>
        <w:tabs>
          <w:tab w:val="num" w:pos="1440"/>
        </w:tabs>
        <w:ind w:left="1440" w:hanging="360"/>
      </w:pPr>
      <w:rPr>
        <w:rFonts w:ascii="Courier New" w:hAnsi="Courier New" w:hint="default"/>
        <w:sz w:val="20"/>
      </w:rPr>
    </w:lvl>
    <w:lvl w:ilvl="2" w:tplc="16A293E6" w:tentative="1">
      <w:start w:val="1"/>
      <w:numFmt w:val="bullet"/>
      <w:lvlText w:val=""/>
      <w:lvlJc w:val="left"/>
      <w:pPr>
        <w:tabs>
          <w:tab w:val="num" w:pos="2160"/>
        </w:tabs>
        <w:ind w:left="2160" w:hanging="360"/>
      </w:pPr>
      <w:rPr>
        <w:rFonts w:ascii="Wingdings" w:hAnsi="Wingdings" w:hint="default"/>
        <w:sz w:val="20"/>
      </w:rPr>
    </w:lvl>
    <w:lvl w:ilvl="3" w:tplc="78E44606" w:tentative="1">
      <w:start w:val="1"/>
      <w:numFmt w:val="bullet"/>
      <w:lvlText w:val=""/>
      <w:lvlJc w:val="left"/>
      <w:pPr>
        <w:tabs>
          <w:tab w:val="num" w:pos="2880"/>
        </w:tabs>
        <w:ind w:left="2880" w:hanging="360"/>
      </w:pPr>
      <w:rPr>
        <w:rFonts w:ascii="Wingdings" w:hAnsi="Wingdings" w:hint="default"/>
        <w:sz w:val="20"/>
      </w:rPr>
    </w:lvl>
    <w:lvl w:ilvl="4" w:tplc="C28E7C06" w:tentative="1">
      <w:start w:val="1"/>
      <w:numFmt w:val="bullet"/>
      <w:lvlText w:val=""/>
      <w:lvlJc w:val="left"/>
      <w:pPr>
        <w:tabs>
          <w:tab w:val="num" w:pos="3600"/>
        </w:tabs>
        <w:ind w:left="3600" w:hanging="360"/>
      </w:pPr>
      <w:rPr>
        <w:rFonts w:ascii="Wingdings" w:hAnsi="Wingdings" w:hint="default"/>
        <w:sz w:val="20"/>
      </w:rPr>
    </w:lvl>
    <w:lvl w:ilvl="5" w:tplc="94F4C6D8" w:tentative="1">
      <w:start w:val="1"/>
      <w:numFmt w:val="bullet"/>
      <w:lvlText w:val=""/>
      <w:lvlJc w:val="left"/>
      <w:pPr>
        <w:tabs>
          <w:tab w:val="num" w:pos="4320"/>
        </w:tabs>
        <w:ind w:left="4320" w:hanging="360"/>
      </w:pPr>
      <w:rPr>
        <w:rFonts w:ascii="Wingdings" w:hAnsi="Wingdings" w:hint="default"/>
        <w:sz w:val="20"/>
      </w:rPr>
    </w:lvl>
    <w:lvl w:ilvl="6" w:tplc="F8C689A0" w:tentative="1">
      <w:start w:val="1"/>
      <w:numFmt w:val="bullet"/>
      <w:lvlText w:val=""/>
      <w:lvlJc w:val="left"/>
      <w:pPr>
        <w:tabs>
          <w:tab w:val="num" w:pos="5040"/>
        </w:tabs>
        <w:ind w:left="5040" w:hanging="360"/>
      </w:pPr>
      <w:rPr>
        <w:rFonts w:ascii="Wingdings" w:hAnsi="Wingdings" w:hint="default"/>
        <w:sz w:val="20"/>
      </w:rPr>
    </w:lvl>
    <w:lvl w:ilvl="7" w:tplc="2AD0BF90" w:tentative="1">
      <w:start w:val="1"/>
      <w:numFmt w:val="bullet"/>
      <w:lvlText w:val=""/>
      <w:lvlJc w:val="left"/>
      <w:pPr>
        <w:tabs>
          <w:tab w:val="num" w:pos="5760"/>
        </w:tabs>
        <w:ind w:left="5760" w:hanging="360"/>
      </w:pPr>
      <w:rPr>
        <w:rFonts w:ascii="Wingdings" w:hAnsi="Wingdings" w:hint="default"/>
        <w:sz w:val="20"/>
      </w:rPr>
    </w:lvl>
    <w:lvl w:ilvl="8" w:tplc="AAB695A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76583"/>
    <w:multiLevelType w:val="hybridMultilevel"/>
    <w:tmpl w:val="2D7A3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463350"/>
    <w:multiLevelType w:val="hybridMultilevel"/>
    <w:tmpl w:val="73CE1F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F437B0"/>
    <w:multiLevelType w:val="hybridMultilevel"/>
    <w:tmpl w:val="4F24A5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244E78"/>
    <w:multiLevelType w:val="hybridMultilevel"/>
    <w:tmpl w:val="1E2E31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B85B54"/>
    <w:multiLevelType w:val="hybridMultilevel"/>
    <w:tmpl w:val="F5E4F516"/>
    <w:lvl w:ilvl="0" w:tplc="1A48B4F0">
      <w:start w:val="1"/>
      <w:numFmt w:val="bullet"/>
      <w:lvlText w:val=""/>
      <w:lvlJc w:val="left"/>
      <w:pPr>
        <w:tabs>
          <w:tab w:val="num" w:pos="720"/>
        </w:tabs>
        <w:ind w:left="720" w:hanging="360"/>
      </w:pPr>
      <w:rPr>
        <w:rFonts w:ascii="Symbol" w:hAnsi="Symbol" w:hint="default"/>
        <w:sz w:val="20"/>
      </w:rPr>
    </w:lvl>
    <w:lvl w:ilvl="1" w:tplc="FD44C7C4">
      <w:start w:val="1"/>
      <w:numFmt w:val="bullet"/>
      <w:lvlText w:val="o"/>
      <w:lvlJc w:val="left"/>
      <w:pPr>
        <w:tabs>
          <w:tab w:val="num" w:pos="1440"/>
        </w:tabs>
        <w:ind w:left="1440" w:hanging="360"/>
      </w:pPr>
      <w:rPr>
        <w:rFonts w:ascii="Courier New" w:hAnsi="Courier New" w:hint="default"/>
        <w:sz w:val="20"/>
      </w:rPr>
    </w:lvl>
    <w:lvl w:ilvl="2" w:tplc="44A4D992" w:tentative="1">
      <w:start w:val="1"/>
      <w:numFmt w:val="bullet"/>
      <w:lvlText w:val=""/>
      <w:lvlJc w:val="left"/>
      <w:pPr>
        <w:tabs>
          <w:tab w:val="num" w:pos="2160"/>
        </w:tabs>
        <w:ind w:left="2160" w:hanging="360"/>
      </w:pPr>
      <w:rPr>
        <w:rFonts w:ascii="Wingdings" w:hAnsi="Wingdings" w:hint="default"/>
        <w:sz w:val="20"/>
      </w:rPr>
    </w:lvl>
    <w:lvl w:ilvl="3" w:tplc="65F291E0" w:tentative="1">
      <w:start w:val="1"/>
      <w:numFmt w:val="bullet"/>
      <w:lvlText w:val=""/>
      <w:lvlJc w:val="left"/>
      <w:pPr>
        <w:tabs>
          <w:tab w:val="num" w:pos="2880"/>
        </w:tabs>
        <w:ind w:left="2880" w:hanging="360"/>
      </w:pPr>
      <w:rPr>
        <w:rFonts w:ascii="Wingdings" w:hAnsi="Wingdings" w:hint="default"/>
        <w:sz w:val="20"/>
      </w:rPr>
    </w:lvl>
    <w:lvl w:ilvl="4" w:tplc="C5806F42" w:tentative="1">
      <w:start w:val="1"/>
      <w:numFmt w:val="bullet"/>
      <w:lvlText w:val=""/>
      <w:lvlJc w:val="left"/>
      <w:pPr>
        <w:tabs>
          <w:tab w:val="num" w:pos="3600"/>
        </w:tabs>
        <w:ind w:left="3600" w:hanging="360"/>
      </w:pPr>
      <w:rPr>
        <w:rFonts w:ascii="Wingdings" w:hAnsi="Wingdings" w:hint="default"/>
        <w:sz w:val="20"/>
      </w:rPr>
    </w:lvl>
    <w:lvl w:ilvl="5" w:tplc="8FE23798" w:tentative="1">
      <w:start w:val="1"/>
      <w:numFmt w:val="bullet"/>
      <w:lvlText w:val=""/>
      <w:lvlJc w:val="left"/>
      <w:pPr>
        <w:tabs>
          <w:tab w:val="num" w:pos="4320"/>
        </w:tabs>
        <w:ind w:left="4320" w:hanging="360"/>
      </w:pPr>
      <w:rPr>
        <w:rFonts w:ascii="Wingdings" w:hAnsi="Wingdings" w:hint="default"/>
        <w:sz w:val="20"/>
      </w:rPr>
    </w:lvl>
    <w:lvl w:ilvl="6" w:tplc="38C4418C" w:tentative="1">
      <w:start w:val="1"/>
      <w:numFmt w:val="bullet"/>
      <w:lvlText w:val=""/>
      <w:lvlJc w:val="left"/>
      <w:pPr>
        <w:tabs>
          <w:tab w:val="num" w:pos="5040"/>
        </w:tabs>
        <w:ind w:left="5040" w:hanging="360"/>
      </w:pPr>
      <w:rPr>
        <w:rFonts w:ascii="Wingdings" w:hAnsi="Wingdings" w:hint="default"/>
        <w:sz w:val="20"/>
      </w:rPr>
    </w:lvl>
    <w:lvl w:ilvl="7" w:tplc="E960917C" w:tentative="1">
      <w:start w:val="1"/>
      <w:numFmt w:val="bullet"/>
      <w:lvlText w:val=""/>
      <w:lvlJc w:val="left"/>
      <w:pPr>
        <w:tabs>
          <w:tab w:val="num" w:pos="5760"/>
        </w:tabs>
        <w:ind w:left="5760" w:hanging="360"/>
      </w:pPr>
      <w:rPr>
        <w:rFonts w:ascii="Wingdings" w:hAnsi="Wingdings" w:hint="default"/>
        <w:sz w:val="20"/>
      </w:rPr>
    </w:lvl>
    <w:lvl w:ilvl="8" w:tplc="DF1255C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C21B1"/>
    <w:multiLevelType w:val="hybridMultilevel"/>
    <w:tmpl w:val="80BAC2E0"/>
    <w:lvl w:ilvl="0" w:tplc="37CC0480">
      <w:start w:val="1"/>
      <w:numFmt w:val="bullet"/>
      <w:lvlText w:val=""/>
      <w:lvlJc w:val="left"/>
      <w:pPr>
        <w:tabs>
          <w:tab w:val="num" w:pos="720"/>
        </w:tabs>
        <w:ind w:left="720" w:hanging="360"/>
      </w:pPr>
      <w:rPr>
        <w:rFonts w:ascii="Symbol" w:hAnsi="Symbol" w:hint="default"/>
        <w:sz w:val="20"/>
      </w:rPr>
    </w:lvl>
    <w:lvl w:ilvl="1" w:tplc="F6DAB564">
      <w:start w:val="1"/>
      <w:numFmt w:val="bullet"/>
      <w:lvlText w:val="o"/>
      <w:lvlJc w:val="left"/>
      <w:pPr>
        <w:tabs>
          <w:tab w:val="num" w:pos="1440"/>
        </w:tabs>
        <w:ind w:left="1440" w:hanging="360"/>
      </w:pPr>
      <w:rPr>
        <w:rFonts w:ascii="Courier New" w:hAnsi="Courier New" w:hint="default"/>
        <w:sz w:val="20"/>
      </w:rPr>
    </w:lvl>
    <w:lvl w:ilvl="2" w:tplc="556C87C8" w:tentative="1">
      <w:start w:val="1"/>
      <w:numFmt w:val="bullet"/>
      <w:lvlText w:val=""/>
      <w:lvlJc w:val="left"/>
      <w:pPr>
        <w:tabs>
          <w:tab w:val="num" w:pos="2160"/>
        </w:tabs>
        <w:ind w:left="2160" w:hanging="360"/>
      </w:pPr>
      <w:rPr>
        <w:rFonts w:ascii="Wingdings" w:hAnsi="Wingdings" w:hint="default"/>
        <w:sz w:val="20"/>
      </w:rPr>
    </w:lvl>
    <w:lvl w:ilvl="3" w:tplc="71DC8C92" w:tentative="1">
      <w:start w:val="1"/>
      <w:numFmt w:val="bullet"/>
      <w:lvlText w:val=""/>
      <w:lvlJc w:val="left"/>
      <w:pPr>
        <w:tabs>
          <w:tab w:val="num" w:pos="2880"/>
        </w:tabs>
        <w:ind w:left="2880" w:hanging="360"/>
      </w:pPr>
      <w:rPr>
        <w:rFonts w:ascii="Wingdings" w:hAnsi="Wingdings" w:hint="default"/>
        <w:sz w:val="20"/>
      </w:rPr>
    </w:lvl>
    <w:lvl w:ilvl="4" w:tplc="38A68070" w:tentative="1">
      <w:start w:val="1"/>
      <w:numFmt w:val="bullet"/>
      <w:lvlText w:val=""/>
      <w:lvlJc w:val="left"/>
      <w:pPr>
        <w:tabs>
          <w:tab w:val="num" w:pos="3600"/>
        </w:tabs>
        <w:ind w:left="3600" w:hanging="360"/>
      </w:pPr>
      <w:rPr>
        <w:rFonts w:ascii="Wingdings" w:hAnsi="Wingdings" w:hint="default"/>
        <w:sz w:val="20"/>
      </w:rPr>
    </w:lvl>
    <w:lvl w:ilvl="5" w:tplc="E0BC43D6" w:tentative="1">
      <w:start w:val="1"/>
      <w:numFmt w:val="bullet"/>
      <w:lvlText w:val=""/>
      <w:lvlJc w:val="left"/>
      <w:pPr>
        <w:tabs>
          <w:tab w:val="num" w:pos="4320"/>
        </w:tabs>
        <w:ind w:left="4320" w:hanging="360"/>
      </w:pPr>
      <w:rPr>
        <w:rFonts w:ascii="Wingdings" w:hAnsi="Wingdings" w:hint="default"/>
        <w:sz w:val="20"/>
      </w:rPr>
    </w:lvl>
    <w:lvl w:ilvl="6" w:tplc="E3B65E86" w:tentative="1">
      <w:start w:val="1"/>
      <w:numFmt w:val="bullet"/>
      <w:lvlText w:val=""/>
      <w:lvlJc w:val="left"/>
      <w:pPr>
        <w:tabs>
          <w:tab w:val="num" w:pos="5040"/>
        </w:tabs>
        <w:ind w:left="5040" w:hanging="360"/>
      </w:pPr>
      <w:rPr>
        <w:rFonts w:ascii="Wingdings" w:hAnsi="Wingdings" w:hint="default"/>
        <w:sz w:val="20"/>
      </w:rPr>
    </w:lvl>
    <w:lvl w:ilvl="7" w:tplc="C158ECF6" w:tentative="1">
      <w:start w:val="1"/>
      <w:numFmt w:val="bullet"/>
      <w:lvlText w:val=""/>
      <w:lvlJc w:val="left"/>
      <w:pPr>
        <w:tabs>
          <w:tab w:val="num" w:pos="5760"/>
        </w:tabs>
        <w:ind w:left="5760" w:hanging="360"/>
      </w:pPr>
      <w:rPr>
        <w:rFonts w:ascii="Wingdings" w:hAnsi="Wingdings" w:hint="default"/>
        <w:sz w:val="20"/>
      </w:rPr>
    </w:lvl>
    <w:lvl w:ilvl="8" w:tplc="570607A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D4D52"/>
    <w:multiLevelType w:val="hybridMultilevel"/>
    <w:tmpl w:val="23804E6E"/>
    <w:lvl w:ilvl="0" w:tplc="7696DBD0">
      <w:start w:val="1"/>
      <w:numFmt w:val="bullet"/>
      <w:lvlText w:val=""/>
      <w:lvlJc w:val="left"/>
      <w:pPr>
        <w:tabs>
          <w:tab w:val="num" w:pos="720"/>
        </w:tabs>
        <w:ind w:left="720" w:hanging="360"/>
      </w:pPr>
      <w:rPr>
        <w:rFonts w:ascii="Symbol" w:hAnsi="Symbol" w:hint="default"/>
        <w:sz w:val="20"/>
      </w:rPr>
    </w:lvl>
    <w:lvl w:ilvl="1" w:tplc="4294904C" w:tentative="1">
      <w:start w:val="1"/>
      <w:numFmt w:val="bullet"/>
      <w:lvlText w:val="o"/>
      <w:lvlJc w:val="left"/>
      <w:pPr>
        <w:tabs>
          <w:tab w:val="num" w:pos="1440"/>
        </w:tabs>
        <w:ind w:left="1440" w:hanging="360"/>
      </w:pPr>
      <w:rPr>
        <w:rFonts w:ascii="Courier New" w:hAnsi="Courier New" w:hint="default"/>
        <w:sz w:val="20"/>
      </w:rPr>
    </w:lvl>
    <w:lvl w:ilvl="2" w:tplc="434C1ABC" w:tentative="1">
      <w:start w:val="1"/>
      <w:numFmt w:val="bullet"/>
      <w:lvlText w:val=""/>
      <w:lvlJc w:val="left"/>
      <w:pPr>
        <w:tabs>
          <w:tab w:val="num" w:pos="2160"/>
        </w:tabs>
        <w:ind w:left="2160" w:hanging="360"/>
      </w:pPr>
      <w:rPr>
        <w:rFonts w:ascii="Wingdings" w:hAnsi="Wingdings" w:hint="default"/>
        <w:sz w:val="20"/>
      </w:rPr>
    </w:lvl>
    <w:lvl w:ilvl="3" w:tplc="FEE8B594" w:tentative="1">
      <w:start w:val="1"/>
      <w:numFmt w:val="bullet"/>
      <w:lvlText w:val=""/>
      <w:lvlJc w:val="left"/>
      <w:pPr>
        <w:tabs>
          <w:tab w:val="num" w:pos="2880"/>
        </w:tabs>
        <w:ind w:left="2880" w:hanging="360"/>
      </w:pPr>
      <w:rPr>
        <w:rFonts w:ascii="Wingdings" w:hAnsi="Wingdings" w:hint="default"/>
        <w:sz w:val="20"/>
      </w:rPr>
    </w:lvl>
    <w:lvl w:ilvl="4" w:tplc="94F04C4C" w:tentative="1">
      <w:start w:val="1"/>
      <w:numFmt w:val="bullet"/>
      <w:lvlText w:val=""/>
      <w:lvlJc w:val="left"/>
      <w:pPr>
        <w:tabs>
          <w:tab w:val="num" w:pos="3600"/>
        </w:tabs>
        <w:ind w:left="3600" w:hanging="360"/>
      </w:pPr>
      <w:rPr>
        <w:rFonts w:ascii="Wingdings" w:hAnsi="Wingdings" w:hint="default"/>
        <w:sz w:val="20"/>
      </w:rPr>
    </w:lvl>
    <w:lvl w:ilvl="5" w:tplc="5560AC4E" w:tentative="1">
      <w:start w:val="1"/>
      <w:numFmt w:val="bullet"/>
      <w:lvlText w:val=""/>
      <w:lvlJc w:val="left"/>
      <w:pPr>
        <w:tabs>
          <w:tab w:val="num" w:pos="4320"/>
        </w:tabs>
        <w:ind w:left="4320" w:hanging="360"/>
      </w:pPr>
      <w:rPr>
        <w:rFonts w:ascii="Wingdings" w:hAnsi="Wingdings" w:hint="default"/>
        <w:sz w:val="20"/>
      </w:rPr>
    </w:lvl>
    <w:lvl w:ilvl="6" w:tplc="B0CE80AE" w:tentative="1">
      <w:start w:val="1"/>
      <w:numFmt w:val="bullet"/>
      <w:lvlText w:val=""/>
      <w:lvlJc w:val="left"/>
      <w:pPr>
        <w:tabs>
          <w:tab w:val="num" w:pos="5040"/>
        </w:tabs>
        <w:ind w:left="5040" w:hanging="360"/>
      </w:pPr>
      <w:rPr>
        <w:rFonts w:ascii="Wingdings" w:hAnsi="Wingdings" w:hint="default"/>
        <w:sz w:val="20"/>
      </w:rPr>
    </w:lvl>
    <w:lvl w:ilvl="7" w:tplc="1F3E117E" w:tentative="1">
      <w:start w:val="1"/>
      <w:numFmt w:val="bullet"/>
      <w:lvlText w:val=""/>
      <w:lvlJc w:val="left"/>
      <w:pPr>
        <w:tabs>
          <w:tab w:val="num" w:pos="5760"/>
        </w:tabs>
        <w:ind w:left="5760" w:hanging="360"/>
      </w:pPr>
      <w:rPr>
        <w:rFonts w:ascii="Wingdings" w:hAnsi="Wingdings" w:hint="default"/>
        <w:sz w:val="20"/>
      </w:rPr>
    </w:lvl>
    <w:lvl w:ilvl="8" w:tplc="4F84D7A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36CC2"/>
    <w:multiLevelType w:val="hybridMultilevel"/>
    <w:tmpl w:val="2154FB80"/>
    <w:lvl w:ilvl="0" w:tplc="DC5EBC28">
      <w:start w:val="1"/>
      <w:numFmt w:val="decimal"/>
      <w:lvlText w:val="%1."/>
      <w:lvlJc w:val="left"/>
      <w:pPr>
        <w:tabs>
          <w:tab w:val="num" w:pos="720"/>
        </w:tabs>
        <w:ind w:left="720" w:hanging="360"/>
      </w:pPr>
      <w:rPr>
        <w:rFonts w:ascii="Century Gothic" w:hAnsi="Century Gothic" w:hint="default"/>
      </w:rPr>
    </w:lvl>
    <w:lvl w:ilvl="1" w:tplc="D870E4B6" w:tentative="1">
      <w:start w:val="1"/>
      <w:numFmt w:val="decimal"/>
      <w:lvlText w:val="%2."/>
      <w:lvlJc w:val="left"/>
      <w:pPr>
        <w:tabs>
          <w:tab w:val="num" w:pos="1440"/>
        </w:tabs>
        <w:ind w:left="1440" w:hanging="360"/>
      </w:pPr>
    </w:lvl>
    <w:lvl w:ilvl="2" w:tplc="D0FE5028" w:tentative="1">
      <w:start w:val="1"/>
      <w:numFmt w:val="decimal"/>
      <w:lvlText w:val="%3."/>
      <w:lvlJc w:val="left"/>
      <w:pPr>
        <w:tabs>
          <w:tab w:val="num" w:pos="2160"/>
        </w:tabs>
        <w:ind w:left="2160" w:hanging="360"/>
      </w:pPr>
    </w:lvl>
    <w:lvl w:ilvl="3" w:tplc="81729634" w:tentative="1">
      <w:start w:val="1"/>
      <w:numFmt w:val="decimal"/>
      <w:lvlText w:val="%4."/>
      <w:lvlJc w:val="left"/>
      <w:pPr>
        <w:tabs>
          <w:tab w:val="num" w:pos="2880"/>
        </w:tabs>
        <w:ind w:left="2880" w:hanging="360"/>
      </w:pPr>
    </w:lvl>
    <w:lvl w:ilvl="4" w:tplc="AEC4301A" w:tentative="1">
      <w:start w:val="1"/>
      <w:numFmt w:val="decimal"/>
      <w:lvlText w:val="%5."/>
      <w:lvlJc w:val="left"/>
      <w:pPr>
        <w:tabs>
          <w:tab w:val="num" w:pos="3600"/>
        </w:tabs>
        <w:ind w:left="3600" w:hanging="360"/>
      </w:pPr>
    </w:lvl>
    <w:lvl w:ilvl="5" w:tplc="9F6A1EAE" w:tentative="1">
      <w:start w:val="1"/>
      <w:numFmt w:val="decimal"/>
      <w:lvlText w:val="%6."/>
      <w:lvlJc w:val="left"/>
      <w:pPr>
        <w:tabs>
          <w:tab w:val="num" w:pos="4320"/>
        </w:tabs>
        <w:ind w:left="4320" w:hanging="360"/>
      </w:pPr>
    </w:lvl>
    <w:lvl w:ilvl="6" w:tplc="7DC8054C" w:tentative="1">
      <w:start w:val="1"/>
      <w:numFmt w:val="decimal"/>
      <w:lvlText w:val="%7."/>
      <w:lvlJc w:val="left"/>
      <w:pPr>
        <w:tabs>
          <w:tab w:val="num" w:pos="5040"/>
        </w:tabs>
        <w:ind w:left="5040" w:hanging="360"/>
      </w:pPr>
    </w:lvl>
    <w:lvl w:ilvl="7" w:tplc="746E332E" w:tentative="1">
      <w:start w:val="1"/>
      <w:numFmt w:val="decimal"/>
      <w:lvlText w:val="%8."/>
      <w:lvlJc w:val="left"/>
      <w:pPr>
        <w:tabs>
          <w:tab w:val="num" w:pos="5760"/>
        </w:tabs>
        <w:ind w:left="5760" w:hanging="360"/>
      </w:pPr>
    </w:lvl>
    <w:lvl w:ilvl="8" w:tplc="EEE69CE4" w:tentative="1">
      <w:start w:val="1"/>
      <w:numFmt w:val="decimal"/>
      <w:lvlText w:val="%9."/>
      <w:lvlJc w:val="left"/>
      <w:pPr>
        <w:tabs>
          <w:tab w:val="num" w:pos="6480"/>
        </w:tabs>
        <w:ind w:left="6480" w:hanging="360"/>
      </w:pPr>
    </w:lvl>
  </w:abstractNum>
  <w:abstractNum w:abstractNumId="19" w15:restartNumberingAfterBreak="0">
    <w:nsid w:val="47D44639"/>
    <w:multiLevelType w:val="hybridMultilevel"/>
    <w:tmpl w:val="9392F464"/>
    <w:lvl w:ilvl="0" w:tplc="7F38F100">
      <w:start w:val="1"/>
      <w:numFmt w:val="bullet"/>
      <w:lvlText w:val=""/>
      <w:lvlJc w:val="left"/>
      <w:pPr>
        <w:tabs>
          <w:tab w:val="num" w:pos="720"/>
        </w:tabs>
        <w:ind w:left="720" w:hanging="360"/>
      </w:pPr>
      <w:rPr>
        <w:rFonts w:ascii="Symbol" w:hAnsi="Symbol" w:hint="default"/>
        <w:sz w:val="20"/>
      </w:rPr>
    </w:lvl>
    <w:lvl w:ilvl="1" w:tplc="2C04F490">
      <w:start w:val="1"/>
      <w:numFmt w:val="bullet"/>
      <w:lvlText w:val="o"/>
      <w:lvlJc w:val="left"/>
      <w:pPr>
        <w:tabs>
          <w:tab w:val="num" w:pos="1440"/>
        </w:tabs>
        <w:ind w:left="1440" w:hanging="360"/>
      </w:pPr>
      <w:rPr>
        <w:rFonts w:ascii="Courier New" w:hAnsi="Courier New" w:hint="default"/>
        <w:sz w:val="20"/>
      </w:rPr>
    </w:lvl>
    <w:lvl w:ilvl="2" w:tplc="E5487952" w:tentative="1">
      <w:start w:val="1"/>
      <w:numFmt w:val="bullet"/>
      <w:lvlText w:val=""/>
      <w:lvlJc w:val="left"/>
      <w:pPr>
        <w:tabs>
          <w:tab w:val="num" w:pos="2160"/>
        </w:tabs>
        <w:ind w:left="2160" w:hanging="360"/>
      </w:pPr>
      <w:rPr>
        <w:rFonts w:ascii="Wingdings" w:hAnsi="Wingdings" w:hint="default"/>
        <w:sz w:val="20"/>
      </w:rPr>
    </w:lvl>
    <w:lvl w:ilvl="3" w:tplc="DC4CE23C" w:tentative="1">
      <w:start w:val="1"/>
      <w:numFmt w:val="bullet"/>
      <w:lvlText w:val=""/>
      <w:lvlJc w:val="left"/>
      <w:pPr>
        <w:tabs>
          <w:tab w:val="num" w:pos="2880"/>
        </w:tabs>
        <w:ind w:left="2880" w:hanging="360"/>
      </w:pPr>
      <w:rPr>
        <w:rFonts w:ascii="Wingdings" w:hAnsi="Wingdings" w:hint="default"/>
        <w:sz w:val="20"/>
      </w:rPr>
    </w:lvl>
    <w:lvl w:ilvl="4" w:tplc="AE5C8A5C" w:tentative="1">
      <w:start w:val="1"/>
      <w:numFmt w:val="bullet"/>
      <w:lvlText w:val=""/>
      <w:lvlJc w:val="left"/>
      <w:pPr>
        <w:tabs>
          <w:tab w:val="num" w:pos="3600"/>
        </w:tabs>
        <w:ind w:left="3600" w:hanging="360"/>
      </w:pPr>
      <w:rPr>
        <w:rFonts w:ascii="Wingdings" w:hAnsi="Wingdings" w:hint="default"/>
        <w:sz w:val="20"/>
      </w:rPr>
    </w:lvl>
    <w:lvl w:ilvl="5" w:tplc="885C9E7A" w:tentative="1">
      <w:start w:val="1"/>
      <w:numFmt w:val="bullet"/>
      <w:lvlText w:val=""/>
      <w:lvlJc w:val="left"/>
      <w:pPr>
        <w:tabs>
          <w:tab w:val="num" w:pos="4320"/>
        </w:tabs>
        <w:ind w:left="4320" w:hanging="360"/>
      </w:pPr>
      <w:rPr>
        <w:rFonts w:ascii="Wingdings" w:hAnsi="Wingdings" w:hint="default"/>
        <w:sz w:val="20"/>
      </w:rPr>
    </w:lvl>
    <w:lvl w:ilvl="6" w:tplc="1C10EB34" w:tentative="1">
      <w:start w:val="1"/>
      <w:numFmt w:val="bullet"/>
      <w:lvlText w:val=""/>
      <w:lvlJc w:val="left"/>
      <w:pPr>
        <w:tabs>
          <w:tab w:val="num" w:pos="5040"/>
        </w:tabs>
        <w:ind w:left="5040" w:hanging="360"/>
      </w:pPr>
      <w:rPr>
        <w:rFonts w:ascii="Wingdings" w:hAnsi="Wingdings" w:hint="default"/>
        <w:sz w:val="20"/>
      </w:rPr>
    </w:lvl>
    <w:lvl w:ilvl="7" w:tplc="DEFA9AAE" w:tentative="1">
      <w:start w:val="1"/>
      <w:numFmt w:val="bullet"/>
      <w:lvlText w:val=""/>
      <w:lvlJc w:val="left"/>
      <w:pPr>
        <w:tabs>
          <w:tab w:val="num" w:pos="5760"/>
        </w:tabs>
        <w:ind w:left="5760" w:hanging="360"/>
      </w:pPr>
      <w:rPr>
        <w:rFonts w:ascii="Wingdings" w:hAnsi="Wingdings" w:hint="default"/>
        <w:sz w:val="20"/>
      </w:rPr>
    </w:lvl>
    <w:lvl w:ilvl="8" w:tplc="786661B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2405B"/>
    <w:multiLevelType w:val="hybridMultilevel"/>
    <w:tmpl w:val="68945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DD2C11"/>
    <w:multiLevelType w:val="hybridMultilevel"/>
    <w:tmpl w:val="A82ABDD0"/>
    <w:lvl w:ilvl="0" w:tplc="639CBFF8">
      <w:start w:val="1"/>
      <w:numFmt w:val="decimal"/>
      <w:lvlText w:val="%1."/>
      <w:lvlJc w:val="left"/>
      <w:pPr>
        <w:ind w:left="720" w:hanging="360"/>
      </w:pPr>
    </w:lvl>
    <w:lvl w:ilvl="1" w:tplc="38569E0C">
      <w:start w:val="1"/>
      <w:numFmt w:val="lowerLetter"/>
      <w:lvlText w:val="%2."/>
      <w:lvlJc w:val="left"/>
      <w:pPr>
        <w:ind w:left="1440" w:hanging="360"/>
      </w:pPr>
    </w:lvl>
    <w:lvl w:ilvl="2" w:tplc="CAEAFFA0">
      <w:start w:val="1"/>
      <w:numFmt w:val="lowerRoman"/>
      <w:lvlText w:val="%3."/>
      <w:lvlJc w:val="right"/>
      <w:pPr>
        <w:ind w:left="2160" w:hanging="180"/>
      </w:pPr>
    </w:lvl>
    <w:lvl w:ilvl="3" w:tplc="539E3E78">
      <w:start w:val="1"/>
      <w:numFmt w:val="decimal"/>
      <w:lvlText w:val="%4."/>
      <w:lvlJc w:val="left"/>
      <w:pPr>
        <w:ind w:left="2880" w:hanging="360"/>
      </w:pPr>
    </w:lvl>
    <w:lvl w:ilvl="4" w:tplc="12C2F86E">
      <w:start w:val="1"/>
      <w:numFmt w:val="lowerLetter"/>
      <w:lvlText w:val="%5."/>
      <w:lvlJc w:val="left"/>
      <w:pPr>
        <w:ind w:left="3600" w:hanging="360"/>
      </w:pPr>
    </w:lvl>
    <w:lvl w:ilvl="5" w:tplc="3824280E">
      <w:start w:val="1"/>
      <w:numFmt w:val="lowerRoman"/>
      <w:lvlText w:val="%6."/>
      <w:lvlJc w:val="right"/>
      <w:pPr>
        <w:ind w:left="4320" w:hanging="180"/>
      </w:pPr>
    </w:lvl>
    <w:lvl w:ilvl="6" w:tplc="12A46606">
      <w:start w:val="1"/>
      <w:numFmt w:val="decimal"/>
      <w:lvlText w:val="%7."/>
      <w:lvlJc w:val="left"/>
      <w:pPr>
        <w:ind w:left="5040" w:hanging="360"/>
      </w:pPr>
    </w:lvl>
    <w:lvl w:ilvl="7" w:tplc="50B45B3A">
      <w:start w:val="1"/>
      <w:numFmt w:val="lowerLetter"/>
      <w:lvlText w:val="%8."/>
      <w:lvlJc w:val="left"/>
      <w:pPr>
        <w:ind w:left="5760" w:hanging="360"/>
      </w:pPr>
    </w:lvl>
    <w:lvl w:ilvl="8" w:tplc="16505FB0">
      <w:start w:val="1"/>
      <w:numFmt w:val="lowerRoman"/>
      <w:lvlText w:val="%9."/>
      <w:lvlJc w:val="right"/>
      <w:pPr>
        <w:ind w:left="6480" w:hanging="180"/>
      </w:pPr>
    </w:lvl>
  </w:abstractNum>
  <w:abstractNum w:abstractNumId="22" w15:restartNumberingAfterBreak="0">
    <w:nsid w:val="4DA46071"/>
    <w:multiLevelType w:val="hybridMultilevel"/>
    <w:tmpl w:val="C0B2F9AC"/>
    <w:lvl w:ilvl="0" w:tplc="FE468E6E">
      <w:start w:val="1"/>
      <w:numFmt w:val="decimal"/>
      <w:lvlText w:val="%1."/>
      <w:lvlJc w:val="left"/>
      <w:pPr>
        <w:tabs>
          <w:tab w:val="num" w:pos="720"/>
        </w:tabs>
        <w:ind w:left="720" w:hanging="360"/>
      </w:pPr>
      <w:rPr>
        <w:rFonts w:asciiTheme="majorHAnsi" w:hAnsiTheme="majorHAnsi" w:hint="default"/>
      </w:rPr>
    </w:lvl>
    <w:lvl w:ilvl="1" w:tplc="22F8070E" w:tentative="1">
      <w:start w:val="1"/>
      <w:numFmt w:val="decimal"/>
      <w:lvlText w:val="%2."/>
      <w:lvlJc w:val="left"/>
      <w:pPr>
        <w:tabs>
          <w:tab w:val="num" w:pos="1440"/>
        </w:tabs>
        <w:ind w:left="1440" w:hanging="360"/>
      </w:pPr>
    </w:lvl>
    <w:lvl w:ilvl="2" w:tplc="289C6C02" w:tentative="1">
      <w:start w:val="1"/>
      <w:numFmt w:val="decimal"/>
      <w:lvlText w:val="%3."/>
      <w:lvlJc w:val="left"/>
      <w:pPr>
        <w:tabs>
          <w:tab w:val="num" w:pos="2160"/>
        </w:tabs>
        <w:ind w:left="2160" w:hanging="360"/>
      </w:pPr>
    </w:lvl>
    <w:lvl w:ilvl="3" w:tplc="E210462C" w:tentative="1">
      <w:start w:val="1"/>
      <w:numFmt w:val="decimal"/>
      <w:lvlText w:val="%4."/>
      <w:lvlJc w:val="left"/>
      <w:pPr>
        <w:tabs>
          <w:tab w:val="num" w:pos="2880"/>
        </w:tabs>
        <w:ind w:left="2880" w:hanging="360"/>
      </w:pPr>
    </w:lvl>
    <w:lvl w:ilvl="4" w:tplc="8916B0C2" w:tentative="1">
      <w:start w:val="1"/>
      <w:numFmt w:val="decimal"/>
      <w:lvlText w:val="%5."/>
      <w:lvlJc w:val="left"/>
      <w:pPr>
        <w:tabs>
          <w:tab w:val="num" w:pos="3600"/>
        </w:tabs>
        <w:ind w:left="3600" w:hanging="360"/>
      </w:pPr>
    </w:lvl>
    <w:lvl w:ilvl="5" w:tplc="9E4C6844" w:tentative="1">
      <w:start w:val="1"/>
      <w:numFmt w:val="decimal"/>
      <w:lvlText w:val="%6."/>
      <w:lvlJc w:val="left"/>
      <w:pPr>
        <w:tabs>
          <w:tab w:val="num" w:pos="4320"/>
        </w:tabs>
        <w:ind w:left="4320" w:hanging="360"/>
      </w:pPr>
    </w:lvl>
    <w:lvl w:ilvl="6" w:tplc="7F7E6ED6" w:tentative="1">
      <w:start w:val="1"/>
      <w:numFmt w:val="decimal"/>
      <w:lvlText w:val="%7."/>
      <w:lvlJc w:val="left"/>
      <w:pPr>
        <w:tabs>
          <w:tab w:val="num" w:pos="5040"/>
        </w:tabs>
        <w:ind w:left="5040" w:hanging="360"/>
      </w:pPr>
    </w:lvl>
    <w:lvl w:ilvl="7" w:tplc="A6801576" w:tentative="1">
      <w:start w:val="1"/>
      <w:numFmt w:val="decimal"/>
      <w:lvlText w:val="%8."/>
      <w:lvlJc w:val="left"/>
      <w:pPr>
        <w:tabs>
          <w:tab w:val="num" w:pos="5760"/>
        </w:tabs>
        <w:ind w:left="5760" w:hanging="360"/>
      </w:pPr>
    </w:lvl>
    <w:lvl w:ilvl="8" w:tplc="BC1AB634" w:tentative="1">
      <w:start w:val="1"/>
      <w:numFmt w:val="decimal"/>
      <w:lvlText w:val="%9."/>
      <w:lvlJc w:val="left"/>
      <w:pPr>
        <w:tabs>
          <w:tab w:val="num" w:pos="6480"/>
        </w:tabs>
        <w:ind w:left="6480" w:hanging="360"/>
      </w:pPr>
    </w:lvl>
  </w:abstractNum>
  <w:abstractNum w:abstractNumId="23" w15:restartNumberingAfterBreak="0">
    <w:nsid w:val="4DDA6CD4"/>
    <w:multiLevelType w:val="hybridMultilevel"/>
    <w:tmpl w:val="9392F464"/>
    <w:lvl w:ilvl="0" w:tplc="1E3E9226">
      <w:start w:val="1"/>
      <w:numFmt w:val="bullet"/>
      <w:lvlText w:val=""/>
      <w:lvlJc w:val="left"/>
      <w:pPr>
        <w:tabs>
          <w:tab w:val="num" w:pos="720"/>
        </w:tabs>
        <w:ind w:left="720" w:hanging="360"/>
      </w:pPr>
      <w:rPr>
        <w:rFonts w:ascii="Symbol" w:hAnsi="Symbol" w:hint="default"/>
        <w:sz w:val="20"/>
      </w:rPr>
    </w:lvl>
    <w:lvl w:ilvl="1" w:tplc="37C4D510" w:tentative="1">
      <w:start w:val="1"/>
      <w:numFmt w:val="bullet"/>
      <w:lvlText w:val="o"/>
      <w:lvlJc w:val="left"/>
      <w:pPr>
        <w:tabs>
          <w:tab w:val="num" w:pos="1440"/>
        </w:tabs>
        <w:ind w:left="1440" w:hanging="360"/>
      </w:pPr>
      <w:rPr>
        <w:rFonts w:ascii="Courier New" w:hAnsi="Courier New" w:hint="default"/>
        <w:sz w:val="20"/>
      </w:rPr>
    </w:lvl>
    <w:lvl w:ilvl="2" w:tplc="808C1412" w:tentative="1">
      <w:start w:val="1"/>
      <w:numFmt w:val="bullet"/>
      <w:lvlText w:val=""/>
      <w:lvlJc w:val="left"/>
      <w:pPr>
        <w:tabs>
          <w:tab w:val="num" w:pos="2160"/>
        </w:tabs>
        <w:ind w:left="2160" w:hanging="360"/>
      </w:pPr>
      <w:rPr>
        <w:rFonts w:ascii="Wingdings" w:hAnsi="Wingdings" w:hint="default"/>
        <w:sz w:val="20"/>
      </w:rPr>
    </w:lvl>
    <w:lvl w:ilvl="3" w:tplc="469665C0" w:tentative="1">
      <w:start w:val="1"/>
      <w:numFmt w:val="bullet"/>
      <w:lvlText w:val=""/>
      <w:lvlJc w:val="left"/>
      <w:pPr>
        <w:tabs>
          <w:tab w:val="num" w:pos="2880"/>
        </w:tabs>
        <w:ind w:left="2880" w:hanging="360"/>
      </w:pPr>
      <w:rPr>
        <w:rFonts w:ascii="Wingdings" w:hAnsi="Wingdings" w:hint="default"/>
        <w:sz w:val="20"/>
      </w:rPr>
    </w:lvl>
    <w:lvl w:ilvl="4" w:tplc="F828A708" w:tentative="1">
      <w:start w:val="1"/>
      <w:numFmt w:val="bullet"/>
      <w:lvlText w:val=""/>
      <w:lvlJc w:val="left"/>
      <w:pPr>
        <w:tabs>
          <w:tab w:val="num" w:pos="3600"/>
        </w:tabs>
        <w:ind w:left="3600" w:hanging="360"/>
      </w:pPr>
      <w:rPr>
        <w:rFonts w:ascii="Wingdings" w:hAnsi="Wingdings" w:hint="default"/>
        <w:sz w:val="20"/>
      </w:rPr>
    </w:lvl>
    <w:lvl w:ilvl="5" w:tplc="840AF496" w:tentative="1">
      <w:start w:val="1"/>
      <w:numFmt w:val="bullet"/>
      <w:lvlText w:val=""/>
      <w:lvlJc w:val="left"/>
      <w:pPr>
        <w:tabs>
          <w:tab w:val="num" w:pos="4320"/>
        </w:tabs>
        <w:ind w:left="4320" w:hanging="360"/>
      </w:pPr>
      <w:rPr>
        <w:rFonts w:ascii="Wingdings" w:hAnsi="Wingdings" w:hint="default"/>
        <w:sz w:val="20"/>
      </w:rPr>
    </w:lvl>
    <w:lvl w:ilvl="6" w:tplc="D3A4C680" w:tentative="1">
      <w:start w:val="1"/>
      <w:numFmt w:val="bullet"/>
      <w:lvlText w:val=""/>
      <w:lvlJc w:val="left"/>
      <w:pPr>
        <w:tabs>
          <w:tab w:val="num" w:pos="5040"/>
        </w:tabs>
        <w:ind w:left="5040" w:hanging="360"/>
      </w:pPr>
      <w:rPr>
        <w:rFonts w:ascii="Wingdings" w:hAnsi="Wingdings" w:hint="default"/>
        <w:sz w:val="20"/>
      </w:rPr>
    </w:lvl>
    <w:lvl w:ilvl="7" w:tplc="8FB8033E" w:tentative="1">
      <w:start w:val="1"/>
      <w:numFmt w:val="bullet"/>
      <w:lvlText w:val=""/>
      <w:lvlJc w:val="left"/>
      <w:pPr>
        <w:tabs>
          <w:tab w:val="num" w:pos="5760"/>
        </w:tabs>
        <w:ind w:left="5760" w:hanging="360"/>
      </w:pPr>
      <w:rPr>
        <w:rFonts w:ascii="Wingdings" w:hAnsi="Wingdings" w:hint="default"/>
        <w:sz w:val="20"/>
      </w:rPr>
    </w:lvl>
    <w:lvl w:ilvl="8" w:tplc="DE66789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81520"/>
    <w:multiLevelType w:val="hybridMultilevel"/>
    <w:tmpl w:val="2688BC3C"/>
    <w:lvl w:ilvl="0" w:tplc="BA280812">
      <w:start w:val="1"/>
      <w:numFmt w:val="bullet"/>
      <w:lvlText w:val=""/>
      <w:lvlJc w:val="left"/>
      <w:pPr>
        <w:tabs>
          <w:tab w:val="num" w:pos="720"/>
        </w:tabs>
        <w:ind w:left="720" w:hanging="360"/>
      </w:pPr>
      <w:rPr>
        <w:rFonts w:ascii="Symbol" w:hAnsi="Symbol" w:hint="default"/>
        <w:sz w:val="20"/>
      </w:rPr>
    </w:lvl>
    <w:lvl w:ilvl="1" w:tplc="0456B4B4" w:tentative="1">
      <w:start w:val="1"/>
      <w:numFmt w:val="bullet"/>
      <w:lvlText w:val="o"/>
      <w:lvlJc w:val="left"/>
      <w:pPr>
        <w:tabs>
          <w:tab w:val="num" w:pos="1440"/>
        </w:tabs>
        <w:ind w:left="1440" w:hanging="360"/>
      </w:pPr>
      <w:rPr>
        <w:rFonts w:ascii="Courier New" w:hAnsi="Courier New" w:hint="default"/>
        <w:sz w:val="20"/>
      </w:rPr>
    </w:lvl>
    <w:lvl w:ilvl="2" w:tplc="0212BA7E" w:tentative="1">
      <w:start w:val="1"/>
      <w:numFmt w:val="bullet"/>
      <w:lvlText w:val=""/>
      <w:lvlJc w:val="left"/>
      <w:pPr>
        <w:tabs>
          <w:tab w:val="num" w:pos="2160"/>
        </w:tabs>
        <w:ind w:left="2160" w:hanging="360"/>
      </w:pPr>
      <w:rPr>
        <w:rFonts w:ascii="Wingdings" w:hAnsi="Wingdings" w:hint="default"/>
        <w:sz w:val="20"/>
      </w:rPr>
    </w:lvl>
    <w:lvl w:ilvl="3" w:tplc="E780E06C" w:tentative="1">
      <w:start w:val="1"/>
      <w:numFmt w:val="bullet"/>
      <w:lvlText w:val=""/>
      <w:lvlJc w:val="left"/>
      <w:pPr>
        <w:tabs>
          <w:tab w:val="num" w:pos="2880"/>
        </w:tabs>
        <w:ind w:left="2880" w:hanging="360"/>
      </w:pPr>
      <w:rPr>
        <w:rFonts w:ascii="Wingdings" w:hAnsi="Wingdings" w:hint="default"/>
        <w:sz w:val="20"/>
      </w:rPr>
    </w:lvl>
    <w:lvl w:ilvl="4" w:tplc="11F4360E" w:tentative="1">
      <w:start w:val="1"/>
      <w:numFmt w:val="bullet"/>
      <w:lvlText w:val=""/>
      <w:lvlJc w:val="left"/>
      <w:pPr>
        <w:tabs>
          <w:tab w:val="num" w:pos="3600"/>
        </w:tabs>
        <w:ind w:left="3600" w:hanging="360"/>
      </w:pPr>
      <w:rPr>
        <w:rFonts w:ascii="Wingdings" w:hAnsi="Wingdings" w:hint="default"/>
        <w:sz w:val="20"/>
      </w:rPr>
    </w:lvl>
    <w:lvl w:ilvl="5" w:tplc="164226B4" w:tentative="1">
      <w:start w:val="1"/>
      <w:numFmt w:val="bullet"/>
      <w:lvlText w:val=""/>
      <w:lvlJc w:val="left"/>
      <w:pPr>
        <w:tabs>
          <w:tab w:val="num" w:pos="4320"/>
        </w:tabs>
        <w:ind w:left="4320" w:hanging="360"/>
      </w:pPr>
      <w:rPr>
        <w:rFonts w:ascii="Wingdings" w:hAnsi="Wingdings" w:hint="default"/>
        <w:sz w:val="20"/>
      </w:rPr>
    </w:lvl>
    <w:lvl w:ilvl="6" w:tplc="51FCBEC8" w:tentative="1">
      <w:start w:val="1"/>
      <w:numFmt w:val="bullet"/>
      <w:lvlText w:val=""/>
      <w:lvlJc w:val="left"/>
      <w:pPr>
        <w:tabs>
          <w:tab w:val="num" w:pos="5040"/>
        </w:tabs>
        <w:ind w:left="5040" w:hanging="360"/>
      </w:pPr>
      <w:rPr>
        <w:rFonts w:ascii="Wingdings" w:hAnsi="Wingdings" w:hint="default"/>
        <w:sz w:val="20"/>
      </w:rPr>
    </w:lvl>
    <w:lvl w:ilvl="7" w:tplc="8A5C6D02" w:tentative="1">
      <w:start w:val="1"/>
      <w:numFmt w:val="bullet"/>
      <w:lvlText w:val=""/>
      <w:lvlJc w:val="left"/>
      <w:pPr>
        <w:tabs>
          <w:tab w:val="num" w:pos="5760"/>
        </w:tabs>
        <w:ind w:left="5760" w:hanging="360"/>
      </w:pPr>
      <w:rPr>
        <w:rFonts w:ascii="Wingdings" w:hAnsi="Wingdings" w:hint="default"/>
        <w:sz w:val="20"/>
      </w:rPr>
    </w:lvl>
    <w:lvl w:ilvl="8" w:tplc="6D12DF1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75398"/>
    <w:multiLevelType w:val="hybridMultilevel"/>
    <w:tmpl w:val="832A4C9C"/>
    <w:lvl w:ilvl="0" w:tplc="DF1A675E">
      <w:start w:val="1"/>
      <w:numFmt w:val="bullet"/>
      <w:lvlText w:val=""/>
      <w:lvlJc w:val="left"/>
      <w:pPr>
        <w:tabs>
          <w:tab w:val="num" w:pos="720"/>
        </w:tabs>
        <w:ind w:left="720" w:hanging="360"/>
      </w:pPr>
      <w:rPr>
        <w:rFonts w:ascii="Symbol" w:hAnsi="Symbol" w:hint="default"/>
        <w:sz w:val="20"/>
      </w:rPr>
    </w:lvl>
    <w:lvl w:ilvl="1" w:tplc="F04089A0" w:tentative="1">
      <w:start w:val="1"/>
      <w:numFmt w:val="bullet"/>
      <w:lvlText w:val="o"/>
      <w:lvlJc w:val="left"/>
      <w:pPr>
        <w:tabs>
          <w:tab w:val="num" w:pos="1440"/>
        </w:tabs>
        <w:ind w:left="1440" w:hanging="360"/>
      </w:pPr>
      <w:rPr>
        <w:rFonts w:ascii="Courier New" w:hAnsi="Courier New" w:hint="default"/>
        <w:sz w:val="20"/>
      </w:rPr>
    </w:lvl>
    <w:lvl w:ilvl="2" w:tplc="22E89E66" w:tentative="1">
      <w:start w:val="1"/>
      <w:numFmt w:val="bullet"/>
      <w:lvlText w:val=""/>
      <w:lvlJc w:val="left"/>
      <w:pPr>
        <w:tabs>
          <w:tab w:val="num" w:pos="2160"/>
        </w:tabs>
        <w:ind w:left="2160" w:hanging="360"/>
      </w:pPr>
      <w:rPr>
        <w:rFonts w:ascii="Wingdings" w:hAnsi="Wingdings" w:hint="default"/>
        <w:sz w:val="20"/>
      </w:rPr>
    </w:lvl>
    <w:lvl w:ilvl="3" w:tplc="5C4E9D74" w:tentative="1">
      <w:start w:val="1"/>
      <w:numFmt w:val="bullet"/>
      <w:lvlText w:val=""/>
      <w:lvlJc w:val="left"/>
      <w:pPr>
        <w:tabs>
          <w:tab w:val="num" w:pos="2880"/>
        </w:tabs>
        <w:ind w:left="2880" w:hanging="360"/>
      </w:pPr>
      <w:rPr>
        <w:rFonts w:ascii="Wingdings" w:hAnsi="Wingdings" w:hint="default"/>
        <w:sz w:val="20"/>
      </w:rPr>
    </w:lvl>
    <w:lvl w:ilvl="4" w:tplc="EF8A3B24" w:tentative="1">
      <w:start w:val="1"/>
      <w:numFmt w:val="bullet"/>
      <w:lvlText w:val=""/>
      <w:lvlJc w:val="left"/>
      <w:pPr>
        <w:tabs>
          <w:tab w:val="num" w:pos="3600"/>
        </w:tabs>
        <w:ind w:left="3600" w:hanging="360"/>
      </w:pPr>
      <w:rPr>
        <w:rFonts w:ascii="Wingdings" w:hAnsi="Wingdings" w:hint="default"/>
        <w:sz w:val="20"/>
      </w:rPr>
    </w:lvl>
    <w:lvl w:ilvl="5" w:tplc="41744B7E" w:tentative="1">
      <w:start w:val="1"/>
      <w:numFmt w:val="bullet"/>
      <w:lvlText w:val=""/>
      <w:lvlJc w:val="left"/>
      <w:pPr>
        <w:tabs>
          <w:tab w:val="num" w:pos="4320"/>
        </w:tabs>
        <w:ind w:left="4320" w:hanging="360"/>
      </w:pPr>
      <w:rPr>
        <w:rFonts w:ascii="Wingdings" w:hAnsi="Wingdings" w:hint="default"/>
        <w:sz w:val="20"/>
      </w:rPr>
    </w:lvl>
    <w:lvl w:ilvl="6" w:tplc="B2945DAA" w:tentative="1">
      <w:start w:val="1"/>
      <w:numFmt w:val="bullet"/>
      <w:lvlText w:val=""/>
      <w:lvlJc w:val="left"/>
      <w:pPr>
        <w:tabs>
          <w:tab w:val="num" w:pos="5040"/>
        </w:tabs>
        <w:ind w:left="5040" w:hanging="360"/>
      </w:pPr>
      <w:rPr>
        <w:rFonts w:ascii="Wingdings" w:hAnsi="Wingdings" w:hint="default"/>
        <w:sz w:val="20"/>
      </w:rPr>
    </w:lvl>
    <w:lvl w:ilvl="7" w:tplc="DF3E12F8" w:tentative="1">
      <w:start w:val="1"/>
      <w:numFmt w:val="bullet"/>
      <w:lvlText w:val=""/>
      <w:lvlJc w:val="left"/>
      <w:pPr>
        <w:tabs>
          <w:tab w:val="num" w:pos="5760"/>
        </w:tabs>
        <w:ind w:left="5760" w:hanging="360"/>
      </w:pPr>
      <w:rPr>
        <w:rFonts w:ascii="Wingdings" w:hAnsi="Wingdings" w:hint="default"/>
        <w:sz w:val="20"/>
      </w:rPr>
    </w:lvl>
    <w:lvl w:ilvl="8" w:tplc="FB0A484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2493B"/>
    <w:multiLevelType w:val="hybridMultilevel"/>
    <w:tmpl w:val="2E76C806"/>
    <w:lvl w:ilvl="0" w:tplc="BEF8D750">
      <w:start w:val="1"/>
      <w:numFmt w:val="bullet"/>
      <w:lvlText w:val=""/>
      <w:lvlJc w:val="left"/>
      <w:pPr>
        <w:tabs>
          <w:tab w:val="num" w:pos="720"/>
        </w:tabs>
        <w:ind w:left="720" w:hanging="360"/>
      </w:pPr>
      <w:rPr>
        <w:rFonts w:ascii="Symbol" w:hAnsi="Symbol" w:hint="default"/>
        <w:sz w:val="20"/>
      </w:rPr>
    </w:lvl>
    <w:lvl w:ilvl="1" w:tplc="B26EBF7C" w:tentative="1">
      <w:start w:val="1"/>
      <w:numFmt w:val="bullet"/>
      <w:lvlText w:val="o"/>
      <w:lvlJc w:val="left"/>
      <w:pPr>
        <w:tabs>
          <w:tab w:val="num" w:pos="1440"/>
        </w:tabs>
        <w:ind w:left="1440" w:hanging="360"/>
      </w:pPr>
      <w:rPr>
        <w:rFonts w:ascii="Courier New" w:hAnsi="Courier New" w:hint="default"/>
        <w:sz w:val="20"/>
      </w:rPr>
    </w:lvl>
    <w:lvl w:ilvl="2" w:tplc="B0C4CAF8" w:tentative="1">
      <w:start w:val="1"/>
      <w:numFmt w:val="bullet"/>
      <w:lvlText w:val=""/>
      <w:lvlJc w:val="left"/>
      <w:pPr>
        <w:tabs>
          <w:tab w:val="num" w:pos="2160"/>
        </w:tabs>
        <w:ind w:left="2160" w:hanging="360"/>
      </w:pPr>
      <w:rPr>
        <w:rFonts w:ascii="Wingdings" w:hAnsi="Wingdings" w:hint="default"/>
        <w:sz w:val="20"/>
      </w:rPr>
    </w:lvl>
    <w:lvl w:ilvl="3" w:tplc="0F4C1A60" w:tentative="1">
      <w:start w:val="1"/>
      <w:numFmt w:val="bullet"/>
      <w:lvlText w:val=""/>
      <w:lvlJc w:val="left"/>
      <w:pPr>
        <w:tabs>
          <w:tab w:val="num" w:pos="2880"/>
        </w:tabs>
        <w:ind w:left="2880" w:hanging="360"/>
      </w:pPr>
      <w:rPr>
        <w:rFonts w:ascii="Wingdings" w:hAnsi="Wingdings" w:hint="default"/>
        <w:sz w:val="20"/>
      </w:rPr>
    </w:lvl>
    <w:lvl w:ilvl="4" w:tplc="5E08C6E6" w:tentative="1">
      <w:start w:val="1"/>
      <w:numFmt w:val="bullet"/>
      <w:lvlText w:val=""/>
      <w:lvlJc w:val="left"/>
      <w:pPr>
        <w:tabs>
          <w:tab w:val="num" w:pos="3600"/>
        </w:tabs>
        <w:ind w:left="3600" w:hanging="360"/>
      </w:pPr>
      <w:rPr>
        <w:rFonts w:ascii="Wingdings" w:hAnsi="Wingdings" w:hint="default"/>
        <w:sz w:val="20"/>
      </w:rPr>
    </w:lvl>
    <w:lvl w:ilvl="5" w:tplc="1C1A6A4A" w:tentative="1">
      <w:start w:val="1"/>
      <w:numFmt w:val="bullet"/>
      <w:lvlText w:val=""/>
      <w:lvlJc w:val="left"/>
      <w:pPr>
        <w:tabs>
          <w:tab w:val="num" w:pos="4320"/>
        </w:tabs>
        <w:ind w:left="4320" w:hanging="360"/>
      </w:pPr>
      <w:rPr>
        <w:rFonts w:ascii="Wingdings" w:hAnsi="Wingdings" w:hint="default"/>
        <w:sz w:val="20"/>
      </w:rPr>
    </w:lvl>
    <w:lvl w:ilvl="6" w:tplc="11846D68" w:tentative="1">
      <w:start w:val="1"/>
      <w:numFmt w:val="bullet"/>
      <w:lvlText w:val=""/>
      <w:lvlJc w:val="left"/>
      <w:pPr>
        <w:tabs>
          <w:tab w:val="num" w:pos="5040"/>
        </w:tabs>
        <w:ind w:left="5040" w:hanging="360"/>
      </w:pPr>
      <w:rPr>
        <w:rFonts w:ascii="Wingdings" w:hAnsi="Wingdings" w:hint="default"/>
        <w:sz w:val="20"/>
      </w:rPr>
    </w:lvl>
    <w:lvl w:ilvl="7" w:tplc="D1BEFEC2" w:tentative="1">
      <w:start w:val="1"/>
      <w:numFmt w:val="bullet"/>
      <w:lvlText w:val=""/>
      <w:lvlJc w:val="left"/>
      <w:pPr>
        <w:tabs>
          <w:tab w:val="num" w:pos="5760"/>
        </w:tabs>
        <w:ind w:left="5760" w:hanging="360"/>
      </w:pPr>
      <w:rPr>
        <w:rFonts w:ascii="Wingdings" w:hAnsi="Wingdings" w:hint="default"/>
        <w:sz w:val="20"/>
      </w:rPr>
    </w:lvl>
    <w:lvl w:ilvl="8" w:tplc="DB500AB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B09ED"/>
    <w:multiLevelType w:val="hybridMultilevel"/>
    <w:tmpl w:val="F8B62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4A0280"/>
    <w:multiLevelType w:val="hybridMultilevel"/>
    <w:tmpl w:val="15A4A36E"/>
    <w:lvl w:ilvl="0" w:tplc="69320CCC">
      <w:start w:val="1"/>
      <w:numFmt w:val="bullet"/>
      <w:lvlText w:val=""/>
      <w:lvlJc w:val="left"/>
      <w:pPr>
        <w:tabs>
          <w:tab w:val="num" w:pos="720"/>
        </w:tabs>
        <w:ind w:left="720" w:hanging="360"/>
      </w:pPr>
      <w:rPr>
        <w:rFonts w:ascii="Symbol" w:hAnsi="Symbol" w:hint="default"/>
        <w:sz w:val="20"/>
      </w:rPr>
    </w:lvl>
    <w:lvl w:ilvl="1" w:tplc="5922CA5C" w:tentative="1">
      <w:start w:val="1"/>
      <w:numFmt w:val="bullet"/>
      <w:lvlText w:val="o"/>
      <w:lvlJc w:val="left"/>
      <w:pPr>
        <w:tabs>
          <w:tab w:val="num" w:pos="1440"/>
        </w:tabs>
        <w:ind w:left="1440" w:hanging="360"/>
      </w:pPr>
      <w:rPr>
        <w:rFonts w:ascii="Courier New" w:hAnsi="Courier New" w:hint="default"/>
        <w:sz w:val="20"/>
      </w:rPr>
    </w:lvl>
    <w:lvl w:ilvl="2" w:tplc="BF222864" w:tentative="1">
      <w:start w:val="1"/>
      <w:numFmt w:val="bullet"/>
      <w:lvlText w:val=""/>
      <w:lvlJc w:val="left"/>
      <w:pPr>
        <w:tabs>
          <w:tab w:val="num" w:pos="2160"/>
        </w:tabs>
        <w:ind w:left="2160" w:hanging="360"/>
      </w:pPr>
      <w:rPr>
        <w:rFonts w:ascii="Wingdings" w:hAnsi="Wingdings" w:hint="default"/>
        <w:sz w:val="20"/>
      </w:rPr>
    </w:lvl>
    <w:lvl w:ilvl="3" w:tplc="C8BA0982" w:tentative="1">
      <w:start w:val="1"/>
      <w:numFmt w:val="bullet"/>
      <w:lvlText w:val=""/>
      <w:lvlJc w:val="left"/>
      <w:pPr>
        <w:tabs>
          <w:tab w:val="num" w:pos="2880"/>
        </w:tabs>
        <w:ind w:left="2880" w:hanging="360"/>
      </w:pPr>
      <w:rPr>
        <w:rFonts w:ascii="Wingdings" w:hAnsi="Wingdings" w:hint="default"/>
        <w:sz w:val="20"/>
      </w:rPr>
    </w:lvl>
    <w:lvl w:ilvl="4" w:tplc="0678AD6A" w:tentative="1">
      <w:start w:val="1"/>
      <w:numFmt w:val="bullet"/>
      <w:lvlText w:val=""/>
      <w:lvlJc w:val="left"/>
      <w:pPr>
        <w:tabs>
          <w:tab w:val="num" w:pos="3600"/>
        </w:tabs>
        <w:ind w:left="3600" w:hanging="360"/>
      </w:pPr>
      <w:rPr>
        <w:rFonts w:ascii="Wingdings" w:hAnsi="Wingdings" w:hint="default"/>
        <w:sz w:val="20"/>
      </w:rPr>
    </w:lvl>
    <w:lvl w:ilvl="5" w:tplc="6B109BD8" w:tentative="1">
      <w:start w:val="1"/>
      <w:numFmt w:val="bullet"/>
      <w:lvlText w:val=""/>
      <w:lvlJc w:val="left"/>
      <w:pPr>
        <w:tabs>
          <w:tab w:val="num" w:pos="4320"/>
        </w:tabs>
        <w:ind w:left="4320" w:hanging="360"/>
      </w:pPr>
      <w:rPr>
        <w:rFonts w:ascii="Wingdings" w:hAnsi="Wingdings" w:hint="default"/>
        <w:sz w:val="20"/>
      </w:rPr>
    </w:lvl>
    <w:lvl w:ilvl="6" w:tplc="31562CC8" w:tentative="1">
      <w:start w:val="1"/>
      <w:numFmt w:val="bullet"/>
      <w:lvlText w:val=""/>
      <w:lvlJc w:val="left"/>
      <w:pPr>
        <w:tabs>
          <w:tab w:val="num" w:pos="5040"/>
        </w:tabs>
        <w:ind w:left="5040" w:hanging="360"/>
      </w:pPr>
      <w:rPr>
        <w:rFonts w:ascii="Wingdings" w:hAnsi="Wingdings" w:hint="default"/>
        <w:sz w:val="20"/>
      </w:rPr>
    </w:lvl>
    <w:lvl w:ilvl="7" w:tplc="6210694E" w:tentative="1">
      <w:start w:val="1"/>
      <w:numFmt w:val="bullet"/>
      <w:lvlText w:val=""/>
      <w:lvlJc w:val="left"/>
      <w:pPr>
        <w:tabs>
          <w:tab w:val="num" w:pos="5760"/>
        </w:tabs>
        <w:ind w:left="5760" w:hanging="360"/>
      </w:pPr>
      <w:rPr>
        <w:rFonts w:ascii="Wingdings" w:hAnsi="Wingdings" w:hint="default"/>
        <w:sz w:val="20"/>
      </w:rPr>
    </w:lvl>
    <w:lvl w:ilvl="8" w:tplc="6294321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3187F"/>
    <w:multiLevelType w:val="hybridMultilevel"/>
    <w:tmpl w:val="D3DA0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DC737C"/>
    <w:multiLevelType w:val="hybridMultilevel"/>
    <w:tmpl w:val="54E6766C"/>
    <w:lvl w:ilvl="0" w:tplc="7D36FA38">
      <w:start w:val="1"/>
      <w:numFmt w:val="bullet"/>
      <w:lvlText w:val=""/>
      <w:lvlJc w:val="left"/>
      <w:pPr>
        <w:tabs>
          <w:tab w:val="num" w:pos="720"/>
        </w:tabs>
        <w:ind w:left="720" w:hanging="360"/>
      </w:pPr>
      <w:rPr>
        <w:rFonts w:ascii="Symbol" w:hAnsi="Symbol" w:hint="default"/>
        <w:sz w:val="20"/>
      </w:rPr>
    </w:lvl>
    <w:lvl w:ilvl="1" w:tplc="EC18FF2C" w:tentative="1">
      <w:start w:val="1"/>
      <w:numFmt w:val="bullet"/>
      <w:lvlText w:val="o"/>
      <w:lvlJc w:val="left"/>
      <w:pPr>
        <w:tabs>
          <w:tab w:val="num" w:pos="1440"/>
        </w:tabs>
        <w:ind w:left="1440" w:hanging="360"/>
      </w:pPr>
      <w:rPr>
        <w:rFonts w:ascii="Courier New" w:hAnsi="Courier New" w:hint="default"/>
        <w:sz w:val="20"/>
      </w:rPr>
    </w:lvl>
    <w:lvl w:ilvl="2" w:tplc="E0F267D2" w:tentative="1">
      <w:start w:val="1"/>
      <w:numFmt w:val="bullet"/>
      <w:lvlText w:val=""/>
      <w:lvlJc w:val="left"/>
      <w:pPr>
        <w:tabs>
          <w:tab w:val="num" w:pos="2160"/>
        </w:tabs>
        <w:ind w:left="2160" w:hanging="360"/>
      </w:pPr>
      <w:rPr>
        <w:rFonts w:ascii="Wingdings" w:hAnsi="Wingdings" w:hint="default"/>
        <w:sz w:val="20"/>
      </w:rPr>
    </w:lvl>
    <w:lvl w:ilvl="3" w:tplc="6F7A288A" w:tentative="1">
      <w:start w:val="1"/>
      <w:numFmt w:val="bullet"/>
      <w:lvlText w:val=""/>
      <w:lvlJc w:val="left"/>
      <w:pPr>
        <w:tabs>
          <w:tab w:val="num" w:pos="2880"/>
        </w:tabs>
        <w:ind w:left="2880" w:hanging="360"/>
      </w:pPr>
      <w:rPr>
        <w:rFonts w:ascii="Wingdings" w:hAnsi="Wingdings" w:hint="default"/>
        <w:sz w:val="20"/>
      </w:rPr>
    </w:lvl>
    <w:lvl w:ilvl="4" w:tplc="8BBC510C" w:tentative="1">
      <w:start w:val="1"/>
      <w:numFmt w:val="bullet"/>
      <w:lvlText w:val=""/>
      <w:lvlJc w:val="left"/>
      <w:pPr>
        <w:tabs>
          <w:tab w:val="num" w:pos="3600"/>
        </w:tabs>
        <w:ind w:left="3600" w:hanging="360"/>
      </w:pPr>
      <w:rPr>
        <w:rFonts w:ascii="Wingdings" w:hAnsi="Wingdings" w:hint="default"/>
        <w:sz w:val="20"/>
      </w:rPr>
    </w:lvl>
    <w:lvl w:ilvl="5" w:tplc="C6C4E8EE" w:tentative="1">
      <w:start w:val="1"/>
      <w:numFmt w:val="bullet"/>
      <w:lvlText w:val=""/>
      <w:lvlJc w:val="left"/>
      <w:pPr>
        <w:tabs>
          <w:tab w:val="num" w:pos="4320"/>
        </w:tabs>
        <w:ind w:left="4320" w:hanging="360"/>
      </w:pPr>
      <w:rPr>
        <w:rFonts w:ascii="Wingdings" w:hAnsi="Wingdings" w:hint="default"/>
        <w:sz w:val="20"/>
      </w:rPr>
    </w:lvl>
    <w:lvl w:ilvl="6" w:tplc="8E84EFE6" w:tentative="1">
      <w:start w:val="1"/>
      <w:numFmt w:val="bullet"/>
      <w:lvlText w:val=""/>
      <w:lvlJc w:val="left"/>
      <w:pPr>
        <w:tabs>
          <w:tab w:val="num" w:pos="5040"/>
        </w:tabs>
        <w:ind w:left="5040" w:hanging="360"/>
      </w:pPr>
      <w:rPr>
        <w:rFonts w:ascii="Wingdings" w:hAnsi="Wingdings" w:hint="default"/>
        <w:sz w:val="20"/>
      </w:rPr>
    </w:lvl>
    <w:lvl w:ilvl="7" w:tplc="D1D446EC" w:tentative="1">
      <w:start w:val="1"/>
      <w:numFmt w:val="bullet"/>
      <w:lvlText w:val=""/>
      <w:lvlJc w:val="left"/>
      <w:pPr>
        <w:tabs>
          <w:tab w:val="num" w:pos="5760"/>
        </w:tabs>
        <w:ind w:left="5760" w:hanging="360"/>
      </w:pPr>
      <w:rPr>
        <w:rFonts w:ascii="Wingdings" w:hAnsi="Wingdings" w:hint="default"/>
        <w:sz w:val="20"/>
      </w:rPr>
    </w:lvl>
    <w:lvl w:ilvl="8" w:tplc="62CA3A3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D0ABC"/>
    <w:multiLevelType w:val="hybridMultilevel"/>
    <w:tmpl w:val="24867EE0"/>
    <w:lvl w:ilvl="0" w:tplc="6564334C">
      <w:start w:val="1"/>
      <w:numFmt w:val="bullet"/>
      <w:lvlText w:val=""/>
      <w:lvlJc w:val="left"/>
      <w:pPr>
        <w:tabs>
          <w:tab w:val="num" w:pos="720"/>
        </w:tabs>
        <w:ind w:left="720" w:hanging="360"/>
      </w:pPr>
      <w:rPr>
        <w:rFonts w:ascii="Symbol" w:hAnsi="Symbol" w:hint="default"/>
        <w:sz w:val="20"/>
      </w:rPr>
    </w:lvl>
    <w:lvl w:ilvl="1" w:tplc="5D866202" w:tentative="1">
      <w:start w:val="1"/>
      <w:numFmt w:val="bullet"/>
      <w:lvlText w:val="o"/>
      <w:lvlJc w:val="left"/>
      <w:pPr>
        <w:tabs>
          <w:tab w:val="num" w:pos="1440"/>
        </w:tabs>
        <w:ind w:left="1440" w:hanging="360"/>
      </w:pPr>
      <w:rPr>
        <w:rFonts w:ascii="Courier New" w:hAnsi="Courier New" w:hint="default"/>
        <w:sz w:val="20"/>
      </w:rPr>
    </w:lvl>
    <w:lvl w:ilvl="2" w:tplc="3FC60338" w:tentative="1">
      <w:start w:val="1"/>
      <w:numFmt w:val="bullet"/>
      <w:lvlText w:val=""/>
      <w:lvlJc w:val="left"/>
      <w:pPr>
        <w:tabs>
          <w:tab w:val="num" w:pos="2160"/>
        </w:tabs>
        <w:ind w:left="2160" w:hanging="360"/>
      </w:pPr>
      <w:rPr>
        <w:rFonts w:ascii="Wingdings" w:hAnsi="Wingdings" w:hint="default"/>
        <w:sz w:val="20"/>
      </w:rPr>
    </w:lvl>
    <w:lvl w:ilvl="3" w:tplc="CB481DEA" w:tentative="1">
      <w:start w:val="1"/>
      <w:numFmt w:val="bullet"/>
      <w:lvlText w:val=""/>
      <w:lvlJc w:val="left"/>
      <w:pPr>
        <w:tabs>
          <w:tab w:val="num" w:pos="2880"/>
        </w:tabs>
        <w:ind w:left="2880" w:hanging="360"/>
      </w:pPr>
      <w:rPr>
        <w:rFonts w:ascii="Wingdings" w:hAnsi="Wingdings" w:hint="default"/>
        <w:sz w:val="20"/>
      </w:rPr>
    </w:lvl>
    <w:lvl w:ilvl="4" w:tplc="129EB0CA" w:tentative="1">
      <w:start w:val="1"/>
      <w:numFmt w:val="bullet"/>
      <w:lvlText w:val=""/>
      <w:lvlJc w:val="left"/>
      <w:pPr>
        <w:tabs>
          <w:tab w:val="num" w:pos="3600"/>
        </w:tabs>
        <w:ind w:left="3600" w:hanging="360"/>
      </w:pPr>
      <w:rPr>
        <w:rFonts w:ascii="Wingdings" w:hAnsi="Wingdings" w:hint="default"/>
        <w:sz w:val="20"/>
      </w:rPr>
    </w:lvl>
    <w:lvl w:ilvl="5" w:tplc="E462FE64" w:tentative="1">
      <w:start w:val="1"/>
      <w:numFmt w:val="bullet"/>
      <w:lvlText w:val=""/>
      <w:lvlJc w:val="left"/>
      <w:pPr>
        <w:tabs>
          <w:tab w:val="num" w:pos="4320"/>
        </w:tabs>
        <w:ind w:left="4320" w:hanging="360"/>
      </w:pPr>
      <w:rPr>
        <w:rFonts w:ascii="Wingdings" w:hAnsi="Wingdings" w:hint="default"/>
        <w:sz w:val="20"/>
      </w:rPr>
    </w:lvl>
    <w:lvl w:ilvl="6" w:tplc="0B5ABA04" w:tentative="1">
      <w:start w:val="1"/>
      <w:numFmt w:val="bullet"/>
      <w:lvlText w:val=""/>
      <w:lvlJc w:val="left"/>
      <w:pPr>
        <w:tabs>
          <w:tab w:val="num" w:pos="5040"/>
        </w:tabs>
        <w:ind w:left="5040" w:hanging="360"/>
      </w:pPr>
      <w:rPr>
        <w:rFonts w:ascii="Wingdings" w:hAnsi="Wingdings" w:hint="default"/>
        <w:sz w:val="20"/>
      </w:rPr>
    </w:lvl>
    <w:lvl w:ilvl="7" w:tplc="DD140B4C" w:tentative="1">
      <w:start w:val="1"/>
      <w:numFmt w:val="bullet"/>
      <w:lvlText w:val=""/>
      <w:lvlJc w:val="left"/>
      <w:pPr>
        <w:tabs>
          <w:tab w:val="num" w:pos="5760"/>
        </w:tabs>
        <w:ind w:left="5760" w:hanging="360"/>
      </w:pPr>
      <w:rPr>
        <w:rFonts w:ascii="Wingdings" w:hAnsi="Wingdings" w:hint="default"/>
        <w:sz w:val="20"/>
      </w:rPr>
    </w:lvl>
    <w:lvl w:ilvl="8" w:tplc="A0D0B77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51A1C"/>
    <w:multiLevelType w:val="hybridMultilevel"/>
    <w:tmpl w:val="C6B81C10"/>
    <w:lvl w:ilvl="0" w:tplc="D68671A8">
      <w:start w:val="1"/>
      <w:numFmt w:val="bullet"/>
      <w:lvlText w:val=""/>
      <w:lvlJc w:val="left"/>
      <w:pPr>
        <w:tabs>
          <w:tab w:val="num" w:pos="720"/>
        </w:tabs>
        <w:ind w:left="720" w:hanging="360"/>
      </w:pPr>
      <w:rPr>
        <w:rFonts w:ascii="Symbol" w:hAnsi="Symbol" w:hint="default"/>
        <w:sz w:val="20"/>
      </w:rPr>
    </w:lvl>
    <w:lvl w:ilvl="1" w:tplc="BEBCD848" w:tentative="1">
      <w:start w:val="1"/>
      <w:numFmt w:val="bullet"/>
      <w:lvlText w:val="o"/>
      <w:lvlJc w:val="left"/>
      <w:pPr>
        <w:tabs>
          <w:tab w:val="num" w:pos="1440"/>
        </w:tabs>
        <w:ind w:left="1440" w:hanging="360"/>
      </w:pPr>
      <w:rPr>
        <w:rFonts w:ascii="Courier New" w:hAnsi="Courier New" w:hint="default"/>
        <w:sz w:val="20"/>
      </w:rPr>
    </w:lvl>
    <w:lvl w:ilvl="2" w:tplc="E05CCC3A" w:tentative="1">
      <w:start w:val="1"/>
      <w:numFmt w:val="bullet"/>
      <w:lvlText w:val=""/>
      <w:lvlJc w:val="left"/>
      <w:pPr>
        <w:tabs>
          <w:tab w:val="num" w:pos="2160"/>
        </w:tabs>
        <w:ind w:left="2160" w:hanging="360"/>
      </w:pPr>
      <w:rPr>
        <w:rFonts w:ascii="Wingdings" w:hAnsi="Wingdings" w:hint="default"/>
        <w:sz w:val="20"/>
      </w:rPr>
    </w:lvl>
    <w:lvl w:ilvl="3" w:tplc="788E7390" w:tentative="1">
      <w:start w:val="1"/>
      <w:numFmt w:val="bullet"/>
      <w:lvlText w:val=""/>
      <w:lvlJc w:val="left"/>
      <w:pPr>
        <w:tabs>
          <w:tab w:val="num" w:pos="2880"/>
        </w:tabs>
        <w:ind w:left="2880" w:hanging="360"/>
      </w:pPr>
      <w:rPr>
        <w:rFonts w:ascii="Wingdings" w:hAnsi="Wingdings" w:hint="default"/>
        <w:sz w:val="20"/>
      </w:rPr>
    </w:lvl>
    <w:lvl w:ilvl="4" w:tplc="C4EC02DC" w:tentative="1">
      <w:start w:val="1"/>
      <w:numFmt w:val="bullet"/>
      <w:lvlText w:val=""/>
      <w:lvlJc w:val="left"/>
      <w:pPr>
        <w:tabs>
          <w:tab w:val="num" w:pos="3600"/>
        </w:tabs>
        <w:ind w:left="3600" w:hanging="360"/>
      </w:pPr>
      <w:rPr>
        <w:rFonts w:ascii="Wingdings" w:hAnsi="Wingdings" w:hint="default"/>
        <w:sz w:val="20"/>
      </w:rPr>
    </w:lvl>
    <w:lvl w:ilvl="5" w:tplc="253CEF04" w:tentative="1">
      <w:start w:val="1"/>
      <w:numFmt w:val="bullet"/>
      <w:lvlText w:val=""/>
      <w:lvlJc w:val="left"/>
      <w:pPr>
        <w:tabs>
          <w:tab w:val="num" w:pos="4320"/>
        </w:tabs>
        <w:ind w:left="4320" w:hanging="360"/>
      </w:pPr>
      <w:rPr>
        <w:rFonts w:ascii="Wingdings" w:hAnsi="Wingdings" w:hint="default"/>
        <w:sz w:val="20"/>
      </w:rPr>
    </w:lvl>
    <w:lvl w:ilvl="6" w:tplc="17546BC4" w:tentative="1">
      <w:start w:val="1"/>
      <w:numFmt w:val="bullet"/>
      <w:lvlText w:val=""/>
      <w:lvlJc w:val="left"/>
      <w:pPr>
        <w:tabs>
          <w:tab w:val="num" w:pos="5040"/>
        </w:tabs>
        <w:ind w:left="5040" w:hanging="360"/>
      </w:pPr>
      <w:rPr>
        <w:rFonts w:ascii="Wingdings" w:hAnsi="Wingdings" w:hint="default"/>
        <w:sz w:val="20"/>
      </w:rPr>
    </w:lvl>
    <w:lvl w:ilvl="7" w:tplc="961C58FA" w:tentative="1">
      <w:start w:val="1"/>
      <w:numFmt w:val="bullet"/>
      <w:lvlText w:val=""/>
      <w:lvlJc w:val="left"/>
      <w:pPr>
        <w:tabs>
          <w:tab w:val="num" w:pos="5760"/>
        </w:tabs>
        <w:ind w:left="5760" w:hanging="360"/>
      </w:pPr>
      <w:rPr>
        <w:rFonts w:ascii="Wingdings" w:hAnsi="Wingdings" w:hint="default"/>
        <w:sz w:val="20"/>
      </w:rPr>
    </w:lvl>
    <w:lvl w:ilvl="8" w:tplc="E06E822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55382"/>
    <w:multiLevelType w:val="hybridMultilevel"/>
    <w:tmpl w:val="F0020F70"/>
    <w:lvl w:ilvl="0" w:tplc="D9CC071C">
      <w:start w:val="1"/>
      <w:numFmt w:val="decimal"/>
      <w:lvlText w:val="%1."/>
      <w:lvlJc w:val="left"/>
      <w:pPr>
        <w:tabs>
          <w:tab w:val="num" w:pos="720"/>
        </w:tabs>
        <w:ind w:left="720" w:hanging="360"/>
      </w:pPr>
    </w:lvl>
    <w:lvl w:ilvl="1" w:tplc="267836F2" w:tentative="1">
      <w:start w:val="1"/>
      <w:numFmt w:val="decimal"/>
      <w:lvlText w:val="%2."/>
      <w:lvlJc w:val="left"/>
      <w:pPr>
        <w:tabs>
          <w:tab w:val="num" w:pos="1440"/>
        </w:tabs>
        <w:ind w:left="1440" w:hanging="360"/>
      </w:pPr>
    </w:lvl>
    <w:lvl w:ilvl="2" w:tplc="5ECC0D6A" w:tentative="1">
      <w:start w:val="1"/>
      <w:numFmt w:val="decimal"/>
      <w:lvlText w:val="%3."/>
      <w:lvlJc w:val="left"/>
      <w:pPr>
        <w:tabs>
          <w:tab w:val="num" w:pos="2160"/>
        </w:tabs>
        <w:ind w:left="2160" w:hanging="360"/>
      </w:pPr>
    </w:lvl>
    <w:lvl w:ilvl="3" w:tplc="DC9A8B9A" w:tentative="1">
      <w:start w:val="1"/>
      <w:numFmt w:val="decimal"/>
      <w:lvlText w:val="%4."/>
      <w:lvlJc w:val="left"/>
      <w:pPr>
        <w:tabs>
          <w:tab w:val="num" w:pos="2880"/>
        </w:tabs>
        <w:ind w:left="2880" w:hanging="360"/>
      </w:pPr>
    </w:lvl>
    <w:lvl w:ilvl="4" w:tplc="FFBA0FA4" w:tentative="1">
      <w:start w:val="1"/>
      <w:numFmt w:val="decimal"/>
      <w:lvlText w:val="%5."/>
      <w:lvlJc w:val="left"/>
      <w:pPr>
        <w:tabs>
          <w:tab w:val="num" w:pos="3600"/>
        </w:tabs>
        <w:ind w:left="3600" w:hanging="360"/>
      </w:pPr>
    </w:lvl>
    <w:lvl w:ilvl="5" w:tplc="5C883C6E" w:tentative="1">
      <w:start w:val="1"/>
      <w:numFmt w:val="decimal"/>
      <w:lvlText w:val="%6."/>
      <w:lvlJc w:val="left"/>
      <w:pPr>
        <w:tabs>
          <w:tab w:val="num" w:pos="4320"/>
        </w:tabs>
        <w:ind w:left="4320" w:hanging="360"/>
      </w:pPr>
    </w:lvl>
    <w:lvl w:ilvl="6" w:tplc="C6E4C1D0" w:tentative="1">
      <w:start w:val="1"/>
      <w:numFmt w:val="decimal"/>
      <w:lvlText w:val="%7."/>
      <w:lvlJc w:val="left"/>
      <w:pPr>
        <w:tabs>
          <w:tab w:val="num" w:pos="5040"/>
        </w:tabs>
        <w:ind w:left="5040" w:hanging="360"/>
      </w:pPr>
    </w:lvl>
    <w:lvl w:ilvl="7" w:tplc="F594B58A" w:tentative="1">
      <w:start w:val="1"/>
      <w:numFmt w:val="decimal"/>
      <w:lvlText w:val="%8."/>
      <w:lvlJc w:val="left"/>
      <w:pPr>
        <w:tabs>
          <w:tab w:val="num" w:pos="5760"/>
        </w:tabs>
        <w:ind w:left="5760" w:hanging="360"/>
      </w:pPr>
    </w:lvl>
    <w:lvl w:ilvl="8" w:tplc="126E47E8" w:tentative="1">
      <w:start w:val="1"/>
      <w:numFmt w:val="decimal"/>
      <w:lvlText w:val="%9."/>
      <w:lvlJc w:val="left"/>
      <w:pPr>
        <w:tabs>
          <w:tab w:val="num" w:pos="6480"/>
        </w:tabs>
        <w:ind w:left="6480" w:hanging="360"/>
      </w:pPr>
    </w:lvl>
  </w:abstractNum>
  <w:abstractNum w:abstractNumId="34" w15:restartNumberingAfterBreak="0">
    <w:nsid w:val="6B766AD2"/>
    <w:multiLevelType w:val="hybridMultilevel"/>
    <w:tmpl w:val="51826B3A"/>
    <w:lvl w:ilvl="0" w:tplc="F42A77F2">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ind w:left="1440" w:hanging="360"/>
      </w:pPr>
    </w:lvl>
    <w:lvl w:ilvl="2" w:tplc="ED768798" w:tentative="1">
      <w:start w:val="1"/>
      <w:numFmt w:val="bullet"/>
      <w:lvlText w:val=""/>
      <w:lvlJc w:val="left"/>
      <w:pPr>
        <w:tabs>
          <w:tab w:val="num" w:pos="2160"/>
        </w:tabs>
        <w:ind w:left="2160" w:hanging="360"/>
      </w:pPr>
      <w:rPr>
        <w:rFonts w:ascii="Wingdings" w:hAnsi="Wingdings" w:hint="default"/>
        <w:sz w:val="20"/>
      </w:rPr>
    </w:lvl>
    <w:lvl w:ilvl="3" w:tplc="393AC2E4" w:tentative="1">
      <w:start w:val="1"/>
      <w:numFmt w:val="bullet"/>
      <w:lvlText w:val=""/>
      <w:lvlJc w:val="left"/>
      <w:pPr>
        <w:tabs>
          <w:tab w:val="num" w:pos="2880"/>
        </w:tabs>
        <w:ind w:left="2880" w:hanging="360"/>
      </w:pPr>
      <w:rPr>
        <w:rFonts w:ascii="Wingdings" w:hAnsi="Wingdings" w:hint="default"/>
        <w:sz w:val="20"/>
      </w:rPr>
    </w:lvl>
    <w:lvl w:ilvl="4" w:tplc="28800FE6" w:tentative="1">
      <w:start w:val="1"/>
      <w:numFmt w:val="bullet"/>
      <w:lvlText w:val=""/>
      <w:lvlJc w:val="left"/>
      <w:pPr>
        <w:tabs>
          <w:tab w:val="num" w:pos="3600"/>
        </w:tabs>
        <w:ind w:left="3600" w:hanging="360"/>
      </w:pPr>
      <w:rPr>
        <w:rFonts w:ascii="Wingdings" w:hAnsi="Wingdings" w:hint="default"/>
        <w:sz w:val="20"/>
      </w:rPr>
    </w:lvl>
    <w:lvl w:ilvl="5" w:tplc="2D08F4D6" w:tentative="1">
      <w:start w:val="1"/>
      <w:numFmt w:val="bullet"/>
      <w:lvlText w:val=""/>
      <w:lvlJc w:val="left"/>
      <w:pPr>
        <w:tabs>
          <w:tab w:val="num" w:pos="4320"/>
        </w:tabs>
        <w:ind w:left="4320" w:hanging="360"/>
      </w:pPr>
      <w:rPr>
        <w:rFonts w:ascii="Wingdings" w:hAnsi="Wingdings" w:hint="default"/>
        <w:sz w:val="20"/>
      </w:rPr>
    </w:lvl>
    <w:lvl w:ilvl="6" w:tplc="38021072" w:tentative="1">
      <w:start w:val="1"/>
      <w:numFmt w:val="bullet"/>
      <w:lvlText w:val=""/>
      <w:lvlJc w:val="left"/>
      <w:pPr>
        <w:tabs>
          <w:tab w:val="num" w:pos="5040"/>
        </w:tabs>
        <w:ind w:left="5040" w:hanging="360"/>
      </w:pPr>
      <w:rPr>
        <w:rFonts w:ascii="Wingdings" w:hAnsi="Wingdings" w:hint="default"/>
        <w:sz w:val="20"/>
      </w:rPr>
    </w:lvl>
    <w:lvl w:ilvl="7" w:tplc="62C0F616" w:tentative="1">
      <w:start w:val="1"/>
      <w:numFmt w:val="bullet"/>
      <w:lvlText w:val=""/>
      <w:lvlJc w:val="left"/>
      <w:pPr>
        <w:tabs>
          <w:tab w:val="num" w:pos="5760"/>
        </w:tabs>
        <w:ind w:left="5760" w:hanging="360"/>
      </w:pPr>
      <w:rPr>
        <w:rFonts w:ascii="Wingdings" w:hAnsi="Wingdings" w:hint="default"/>
        <w:sz w:val="20"/>
      </w:rPr>
    </w:lvl>
    <w:lvl w:ilvl="8" w:tplc="3BFA2DF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66F7B"/>
    <w:multiLevelType w:val="multilevel"/>
    <w:tmpl w:val="54129C98"/>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9D1248A"/>
    <w:multiLevelType w:val="hybridMultilevel"/>
    <w:tmpl w:val="D518BA08"/>
    <w:lvl w:ilvl="0" w:tplc="E47C2B9C">
      <w:start w:val="1"/>
      <w:numFmt w:val="bullet"/>
      <w:lvlText w:val=""/>
      <w:lvlJc w:val="left"/>
      <w:pPr>
        <w:tabs>
          <w:tab w:val="num" w:pos="720"/>
        </w:tabs>
        <w:ind w:left="720" w:hanging="360"/>
      </w:pPr>
      <w:rPr>
        <w:rFonts w:ascii="Symbol" w:hAnsi="Symbol" w:hint="default"/>
        <w:sz w:val="20"/>
      </w:rPr>
    </w:lvl>
    <w:lvl w:ilvl="1" w:tplc="7C9E43DC" w:tentative="1">
      <w:start w:val="1"/>
      <w:numFmt w:val="bullet"/>
      <w:lvlText w:val="o"/>
      <w:lvlJc w:val="left"/>
      <w:pPr>
        <w:tabs>
          <w:tab w:val="num" w:pos="1440"/>
        </w:tabs>
        <w:ind w:left="1440" w:hanging="360"/>
      </w:pPr>
      <w:rPr>
        <w:rFonts w:ascii="Courier New" w:hAnsi="Courier New" w:hint="default"/>
        <w:sz w:val="20"/>
      </w:rPr>
    </w:lvl>
    <w:lvl w:ilvl="2" w:tplc="B616F374" w:tentative="1">
      <w:start w:val="1"/>
      <w:numFmt w:val="bullet"/>
      <w:lvlText w:val=""/>
      <w:lvlJc w:val="left"/>
      <w:pPr>
        <w:tabs>
          <w:tab w:val="num" w:pos="2160"/>
        </w:tabs>
        <w:ind w:left="2160" w:hanging="360"/>
      </w:pPr>
      <w:rPr>
        <w:rFonts w:ascii="Wingdings" w:hAnsi="Wingdings" w:hint="default"/>
        <w:sz w:val="20"/>
      </w:rPr>
    </w:lvl>
    <w:lvl w:ilvl="3" w:tplc="51500406" w:tentative="1">
      <w:start w:val="1"/>
      <w:numFmt w:val="bullet"/>
      <w:lvlText w:val=""/>
      <w:lvlJc w:val="left"/>
      <w:pPr>
        <w:tabs>
          <w:tab w:val="num" w:pos="2880"/>
        </w:tabs>
        <w:ind w:left="2880" w:hanging="360"/>
      </w:pPr>
      <w:rPr>
        <w:rFonts w:ascii="Wingdings" w:hAnsi="Wingdings" w:hint="default"/>
        <w:sz w:val="20"/>
      </w:rPr>
    </w:lvl>
    <w:lvl w:ilvl="4" w:tplc="D22EE7DA" w:tentative="1">
      <w:start w:val="1"/>
      <w:numFmt w:val="bullet"/>
      <w:lvlText w:val=""/>
      <w:lvlJc w:val="left"/>
      <w:pPr>
        <w:tabs>
          <w:tab w:val="num" w:pos="3600"/>
        </w:tabs>
        <w:ind w:left="3600" w:hanging="360"/>
      </w:pPr>
      <w:rPr>
        <w:rFonts w:ascii="Wingdings" w:hAnsi="Wingdings" w:hint="default"/>
        <w:sz w:val="20"/>
      </w:rPr>
    </w:lvl>
    <w:lvl w:ilvl="5" w:tplc="540CAF14" w:tentative="1">
      <w:start w:val="1"/>
      <w:numFmt w:val="bullet"/>
      <w:lvlText w:val=""/>
      <w:lvlJc w:val="left"/>
      <w:pPr>
        <w:tabs>
          <w:tab w:val="num" w:pos="4320"/>
        </w:tabs>
        <w:ind w:left="4320" w:hanging="360"/>
      </w:pPr>
      <w:rPr>
        <w:rFonts w:ascii="Wingdings" w:hAnsi="Wingdings" w:hint="default"/>
        <w:sz w:val="20"/>
      </w:rPr>
    </w:lvl>
    <w:lvl w:ilvl="6" w:tplc="1948691A" w:tentative="1">
      <w:start w:val="1"/>
      <w:numFmt w:val="bullet"/>
      <w:lvlText w:val=""/>
      <w:lvlJc w:val="left"/>
      <w:pPr>
        <w:tabs>
          <w:tab w:val="num" w:pos="5040"/>
        </w:tabs>
        <w:ind w:left="5040" w:hanging="360"/>
      </w:pPr>
      <w:rPr>
        <w:rFonts w:ascii="Wingdings" w:hAnsi="Wingdings" w:hint="default"/>
        <w:sz w:val="20"/>
      </w:rPr>
    </w:lvl>
    <w:lvl w:ilvl="7" w:tplc="8AD221BA" w:tentative="1">
      <w:start w:val="1"/>
      <w:numFmt w:val="bullet"/>
      <w:lvlText w:val=""/>
      <w:lvlJc w:val="left"/>
      <w:pPr>
        <w:tabs>
          <w:tab w:val="num" w:pos="5760"/>
        </w:tabs>
        <w:ind w:left="5760" w:hanging="360"/>
      </w:pPr>
      <w:rPr>
        <w:rFonts w:ascii="Wingdings" w:hAnsi="Wingdings" w:hint="default"/>
        <w:sz w:val="20"/>
      </w:rPr>
    </w:lvl>
    <w:lvl w:ilvl="8" w:tplc="5576147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14079"/>
    <w:multiLevelType w:val="hybridMultilevel"/>
    <w:tmpl w:val="49B88426"/>
    <w:lvl w:ilvl="0" w:tplc="3766D73A">
      <w:start w:val="1"/>
      <w:numFmt w:val="bullet"/>
      <w:lvlText w:val=""/>
      <w:lvlJc w:val="left"/>
      <w:pPr>
        <w:tabs>
          <w:tab w:val="num" w:pos="720"/>
        </w:tabs>
        <w:ind w:left="720" w:hanging="360"/>
      </w:pPr>
      <w:rPr>
        <w:rFonts w:ascii="Symbol" w:hAnsi="Symbol" w:hint="default"/>
        <w:sz w:val="20"/>
      </w:rPr>
    </w:lvl>
    <w:lvl w:ilvl="1" w:tplc="60980058" w:tentative="1">
      <w:start w:val="1"/>
      <w:numFmt w:val="bullet"/>
      <w:lvlText w:val="o"/>
      <w:lvlJc w:val="left"/>
      <w:pPr>
        <w:tabs>
          <w:tab w:val="num" w:pos="1440"/>
        </w:tabs>
        <w:ind w:left="1440" w:hanging="360"/>
      </w:pPr>
      <w:rPr>
        <w:rFonts w:ascii="Courier New" w:hAnsi="Courier New" w:hint="default"/>
        <w:sz w:val="20"/>
      </w:rPr>
    </w:lvl>
    <w:lvl w:ilvl="2" w:tplc="A50411DC" w:tentative="1">
      <w:start w:val="1"/>
      <w:numFmt w:val="bullet"/>
      <w:lvlText w:val=""/>
      <w:lvlJc w:val="left"/>
      <w:pPr>
        <w:tabs>
          <w:tab w:val="num" w:pos="2160"/>
        </w:tabs>
        <w:ind w:left="2160" w:hanging="360"/>
      </w:pPr>
      <w:rPr>
        <w:rFonts w:ascii="Wingdings" w:hAnsi="Wingdings" w:hint="default"/>
        <w:sz w:val="20"/>
      </w:rPr>
    </w:lvl>
    <w:lvl w:ilvl="3" w:tplc="8654EE92" w:tentative="1">
      <w:start w:val="1"/>
      <w:numFmt w:val="bullet"/>
      <w:lvlText w:val=""/>
      <w:lvlJc w:val="left"/>
      <w:pPr>
        <w:tabs>
          <w:tab w:val="num" w:pos="2880"/>
        </w:tabs>
        <w:ind w:left="2880" w:hanging="360"/>
      </w:pPr>
      <w:rPr>
        <w:rFonts w:ascii="Wingdings" w:hAnsi="Wingdings" w:hint="default"/>
        <w:sz w:val="20"/>
      </w:rPr>
    </w:lvl>
    <w:lvl w:ilvl="4" w:tplc="0E96EB4A" w:tentative="1">
      <w:start w:val="1"/>
      <w:numFmt w:val="bullet"/>
      <w:lvlText w:val=""/>
      <w:lvlJc w:val="left"/>
      <w:pPr>
        <w:tabs>
          <w:tab w:val="num" w:pos="3600"/>
        </w:tabs>
        <w:ind w:left="3600" w:hanging="360"/>
      </w:pPr>
      <w:rPr>
        <w:rFonts w:ascii="Wingdings" w:hAnsi="Wingdings" w:hint="default"/>
        <w:sz w:val="20"/>
      </w:rPr>
    </w:lvl>
    <w:lvl w:ilvl="5" w:tplc="171E45EA" w:tentative="1">
      <w:start w:val="1"/>
      <w:numFmt w:val="bullet"/>
      <w:lvlText w:val=""/>
      <w:lvlJc w:val="left"/>
      <w:pPr>
        <w:tabs>
          <w:tab w:val="num" w:pos="4320"/>
        </w:tabs>
        <w:ind w:left="4320" w:hanging="360"/>
      </w:pPr>
      <w:rPr>
        <w:rFonts w:ascii="Wingdings" w:hAnsi="Wingdings" w:hint="default"/>
        <w:sz w:val="20"/>
      </w:rPr>
    </w:lvl>
    <w:lvl w:ilvl="6" w:tplc="A120C1F8" w:tentative="1">
      <w:start w:val="1"/>
      <w:numFmt w:val="bullet"/>
      <w:lvlText w:val=""/>
      <w:lvlJc w:val="left"/>
      <w:pPr>
        <w:tabs>
          <w:tab w:val="num" w:pos="5040"/>
        </w:tabs>
        <w:ind w:left="5040" w:hanging="360"/>
      </w:pPr>
      <w:rPr>
        <w:rFonts w:ascii="Wingdings" w:hAnsi="Wingdings" w:hint="default"/>
        <w:sz w:val="20"/>
      </w:rPr>
    </w:lvl>
    <w:lvl w:ilvl="7" w:tplc="F5DC7C40" w:tentative="1">
      <w:start w:val="1"/>
      <w:numFmt w:val="bullet"/>
      <w:lvlText w:val=""/>
      <w:lvlJc w:val="left"/>
      <w:pPr>
        <w:tabs>
          <w:tab w:val="num" w:pos="5760"/>
        </w:tabs>
        <w:ind w:left="5760" w:hanging="360"/>
      </w:pPr>
      <w:rPr>
        <w:rFonts w:ascii="Wingdings" w:hAnsi="Wingdings" w:hint="default"/>
        <w:sz w:val="20"/>
      </w:rPr>
    </w:lvl>
    <w:lvl w:ilvl="8" w:tplc="39780C12"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33"/>
  </w:num>
  <w:num w:numId="4">
    <w:abstractNumId w:val="22"/>
  </w:num>
  <w:num w:numId="5">
    <w:abstractNumId w:val="35"/>
  </w:num>
  <w:num w:numId="6">
    <w:abstractNumId w:val="10"/>
  </w:num>
  <w:num w:numId="7">
    <w:abstractNumId w:val="0"/>
  </w:num>
  <w:num w:numId="8">
    <w:abstractNumId w:val="23"/>
  </w:num>
  <w:num w:numId="9">
    <w:abstractNumId w:val="16"/>
  </w:num>
  <w:num w:numId="10">
    <w:abstractNumId w:val="28"/>
  </w:num>
  <w:num w:numId="11">
    <w:abstractNumId w:val="2"/>
  </w:num>
  <w:num w:numId="12">
    <w:abstractNumId w:val="3"/>
  </w:num>
  <w:num w:numId="13">
    <w:abstractNumId w:val="15"/>
  </w:num>
  <w:num w:numId="14">
    <w:abstractNumId w:val="18"/>
  </w:num>
  <w:num w:numId="15">
    <w:abstractNumId w:val="32"/>
  </w:num>
  <w:num w:numId="16">
    <w:abstractNumId w:val="30"/>
  </w:num>
  <w:num w:numId="17">
    <w:abstractNumId w:val="25"/>
  </w:num>
  <w:num w:numId="18">
    <w:abstractNumId w:val="17"/>
  </w:num>
  <w:num w:numId="19">
    <w:abstractNumId w:val="6"/>
  </w:num>
  <w:num w:numId="20">
    <w:abstractNumId w:val="8"/>
  </w:num>
  <w:num w:numId="21">
    <w:abstractNumId w:val="24"/>
  </w:num>
  <w:num w:numId="22">
    <w:abstractNumId w:val="36"/>
  </w:num>
  <w:num w:numId="23">
    <w:abstractNumId w:val="31"/>
  </w:num>
  <w:num w:numId="24">
    <w:abstractNumId w:val="37"/>
  </w:num>
  <w:num w:numId="25">
    <w:abstractNumId w:val="26"/>
  </w:num>
  <w:num w:numId="26">
    <w:abstractNumId w:val="34"/>
  </w:num>
  <w:num w:numId="27">
    <w:abstractNumId w:val="19"/>
  </w:num>
  <w:num w:numId="28">
    <w:abstractNumId w:val="9"/>
  </w:num>
  <w:num w:numId="29">
    <w:abstractNumId w:val="5"/>
  </w:num>
  <w:num w:numId="30">
    <w:abstractNumId w:val="20"/>
  </w:num>
  <w:num w:numId="31">
    <w:abstractNumId w:val="11"/>
  </w:num>
  <w:num w:numId="32">
    <w:abstractNumId w:val="4"/>
  </w:num>
  <w:num w:numId="33">
    <w:abstractNumId w:val="13"/>
  </w:num>
  <w:num w:numId="34">
    <w:abstractNumId w:val="29"/>
  </w:num>
  <w:num w:numId="35">
    <w:abstractNumId w:val="14"/>
  </w:num>
  <w:num w:numId="36">
    <w:abstractNumId w:val="27"/>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C5"/>
    <w:rsid w:val="000041D6"/>
    <w:rsid w:val="00011FD8"/>
    <w:rsid w:val="000133BF"/>
    <w:rsid w:val="000226E1"/>
    <w:rsid w:val="00025591"/>
    <w:rsid w:val="00026C6B"/>
    <w:rsid w:val="00034DAB"/>
    <w:rsid w:val="00036528"/>
    <w:rsid w:val="000446E2"/>
    <w:rsid w:val="00046457"/>
    <w:rsid w:val="00046A11"/>
    <w:rsid w:val="00046EBB"/>
    <w:rsid w:val="00051665"/>
    <w:rsid w:val="00055C18"/>
    <w:rsid w:val="000565DA"/>
    <w:rsid w:val="00061C0D"/>
    <w:rsid w:val="00063110"/>
    <w:rsid w:val="00071673"/>
    <w:rsid w:val="00071EE2"/>
    <w:rsid w:val="000729F3"/>
    <w:rsid w:val="00073465"/>
    <w:rsid w:val="00074FB0"/>
    <w:rsid w:val="00077C30"/>
    <w:rsid w:val="00091034"/>
    <w:rsid w:val="000A1D0F"/>
    <w:rsid w:val="000A377F"/>
    <w:rsid w:val="000A4EBE"/>
    <w:rsid w:val="000A53DE"/>
    <w:rsid w:val="000A66D3"/>
    <w:rsid w:val="000A77B1"/>
    <w:rsid w:val="000A7B8A"/>
    <w:rsid w:val="000B103A"/>
    <w:rsid w:val="000B1A86"/>
    <w:rsid w:val="000B5252"/>
    <w:rsid w:val="000C4041"/>
    <w:rsid w:val="000D1061"/>
    <w:rsid w:val="000D7035"/>
    <w:rsid w:val="000E031A"/>
    <w:rsid w:val="000E224C"/>
    <w:rsid w:val="000E56E0"/>
    <w:rsid w:val="000F0C4A"/>
    <w:rsid w:val="000F1FE4"/>
    <w:rsid w:val="001004E4"/>
    <w:rsid w:val="00102B3C"/>
    <w:rsid w:val="00102F3B"/>
    <w:rsid w:val="0010378B"/>
    <w:rsid w:val="0010475A"/>
    <w:rsid w:val="00114256"/>
    <w:rsid w:val="00120388"/>
    <w:rsid w:val="001265C2"/>
    <w:rsid w:val="001269A8"/>
    <w:rsid w:val="00127F20"/>
    <w:rsid w:val="00136FF5"/>
    <w:rsid w:val="001439C4"/>
    <w:rsid w:val="00143EFA"/>
    <w:rsid w:val="00153EB8"/>
    <w:rsid w:val="00153F51"/>
    <w:rsid w:val="00153F57"/>
    <w:rsid w:val="00155B95"/>
    <w:rsid w:val="001575D2"/>
    <w:rsid w:val="0016054E"/>
    <w:rsid w:val="00162796"/>
    <w:rsid w:val="00176D9E"/>
    <w:rsid w:val="0018282D"/>
    <w:rsid w:val="001843CB"/>
    <w:rsid w:val="001904EF"/>
    <w:rsid w:val="0019204B"/>
    <w:rsid w:val="00192698"/>
    <w:rsid w:val="001970E9"/>
    <w:rsid w:val="00197119"/>
    <w:rsid w:val="001A411E"/>
    <w:rsid w:val="001C2EF4"/>
    <w:rsid w:val="001C3727"/>
    <w:rsid w:val="001C37DD"/>
    <w:rsid w:val="001C7D1A"/>
    <w:rsid w:val="001D1E96"/>
    <w:rsid w:val="001D332A"/>
    <w:rsid w:val="001E2456"/>
    <w:rsid w:val="001E5B92"/>
    <w:rsid w:val="001E638D"/>
    <w:rsid w:val="001F171C"/>
    <w:rsid w:val="001F187D"/>
    <w:rsid w:val="001F1C2B"/>
    <w:rsid w:val="001F23B1"/>
    <w:rsid w:val="001F27CB"/>
    <w:rsid w:val="001F456A"/>
    <w:rsid w:val="00204160"/>
    <w:rsid w:val="00210C34"/>
    <w:rsid w:val="00212993"/>
    <w:rsid w:val="00215930"/>
    <w:rsid w:val="00217845"/>
    <w:rsid w:val="002221C9"/>
    <w:rsid w:val="00232A5B"/>
    <w:rsid w:val="00233415"/>
    <w:rsid w:val="00234757"/>
    <w:rsid w:val="0023519F"/>
    <w:rsid w:val="0023571D"/>
    <w:rsid w:val="0024343F"/>
    <w:rsid w:val="00244BE3"/>
    <w:rsid w:val="002454B6"/>
    <w:rsid w:val="0024583B"/>
    <w:rsid w:val="002516ED"/>
    <w:rsid w:val="00253277"/>
    <w:rsid w:val="002537BD"/>
    <w:rsid w:val="00257D0C"/>
    <w:rsid w:val="00262ABC"/>
    <w:rsid w:val="00266E6D"/>
    <w:rsid w:val="00270D98"/>
    <w:rsid w:val="00272FB5"/>
    <w:rsid w:val="002750E8"/>
    <w:rsid w:val="0027650B"/>
    <w:rsid w:val="00280FBD"/>
    <w:rsid w:val="00284ED6"/>
    <w:rsid w:val="0028529C"/>
    <w:rsid w:val="00286B03"/>
    <w:rsid w:val="002915E8"/>
    <w:rsid w:val="00296786"/>
    <w:rsid w:val="002A6AF8"/>
    <w:rsid w:val="002B7302"/>
    <w:rsid w:val="002B7C91"/>
    <w:rsid w:val="002C1411"/>
    <w:rsid w:val="002C1EC0"/>
    <w:rsid w:val="002C5C72"/>
    <w:rsid w:val="002E1425"/>
    <w:rsid w:val="002E2E43"/>
    <w:rsid w:val="002E31D4"/>
    <w:rsid w:val="002F0A0C"/>
    <w:rsid w:val="002F3AE9"/>
    <w:rsid w:val="002F5344"/>
    <w:rsid w:val="00300C50"/>
    <w:rsid w:val="0030278C"/>
    <w:rsid w:val="00313084"/>
    <w:rsid w:val="00313C59"/>
    <w:rsid w:val="00322D8D"/>
    <w:rsid w:val="00333A98"/>
    <w:rsid w:val="0034122B"/>
    <w:rsid w:val="00343F81"/>
    <w:rsid w:val="00353DA8"/>
    <w:rsid w:val="00354B06"/>
    <w:rsid w:val="00361F95"/>
    <w:rsid w:val="00362106"/>
    <w:rsid w:val="00363D79"/>
    <w:rsid w:val="00365B26"/>
    <w:rsid w:val="003667D8"/>
    <w:rsid w:val="00374762"/>
    <w:rsid w:val="003809B2"/>
    <w:rsid w:val="0038563B"/>
    <w:rsid w:val="00386288"/>
    <w:rsid w:val="00392C26"/>
    <w:rsid w:val="00394D72"/>
    <w:rsid w:val="003A0628"/>
    <w:rsid w:val="003A2C54"/>
    <w:rsid w:val="003A4333"/>
    <w:rsid w:val="003A5312"/>
    <w:rsid w:val="003A5322"/>
    <w:rsid w:val="003A5809"/>
    <w:rsid w:val="003A60BE"/>
    <w:rsid w:val="003A6AEC"/>
    <w:rsid w:val="003B032E"/>
    <w:rsid w:val="003B33F1"/>
    <w:rsid w:val="003B7A9E"/>
    <w:rsid w:val="003C5702"/>
    <w:rsid w:val="003E0089"/>
    <w:rsid w:val="003E3046"/>
    <w:rsid w:val="003E56EB"/>
    <w:rsid w:val="003F1B86"/>
    <w:rsid w:val="003F2C12"/>
    <w:rsid w:val="003F3029"/>
    <w:rsid w:val="003F3CC2"/>
    <w:rsid w:val="003F4545"/>
    <w:rsid w:val="003F541A"/>
    <w:rsid w:val="003F605E"/>
    <w:rsid w:val="00400543"/>
    <w:rsid w:val="004075D7"/>
    <w:rsid w:val="00413A6C"/>
    <w:rsid w:val="00423D70"/>
    <w:rsid w:val="00426CEF"/>
    <w:rsid w:val="00433B13"/>
    <w:rsid w:val="0044093B"/>
    <w:rsid w:val="00443A22"/>
    <w:rsid w:val="00445698"/>
    <w:rsid w:val="00445A7C"/>
    <w:rsid w:val="0044775E"/>
    <w:rsid w:val="00450BA6"/>
    <w:rsid w:val="00450D88"/>
    <w:rsid w:val="00451C47"/>
    <w:rsid w:val="00465F09"/>
    <w:rsid w:val="004675E5"/>
    <w:rsid w:val="004721A3"/>
    <w:rsid w:val="004801BE"/>
    <w:rsid w:val="0049003D"/>
    <w:rsid w:val="00490A9E"/>
    <w:rsid w:val="00490EB5"/>
    <w:rsid w:val="00491BD4"/>
    <w:rsid w:val="0049782B"/>
    <w:rsid w:val="004A0E04"/>
    <w:rsid w:val="004A1DEE"/>
    <w:rsid w:val="004A4554"/>
    <w:rsid w:val="004B2DD6"/>
    <w:rsid w:val="004B7403"/>
    <w:rsid w:val="004C1AC0"/>
    <w:rsid w:val="004C4079"/>
    <w:rsid w:val="004C4F21"/>
    <w:rsid w:val="004C50BA"/>
    <w:rsid w:val="004D038F"/>
    <w:rsid w:val="004E0240"/>
    <w:rsid w:val="004E0D5A"/>
    <w:rsid w:val="004E10E9"/>
    <w:rsid w:val="004E44C4"/>
    <w:rsid w:val="004E78D9"/>
    <w:rsid w:val="0050304C"/>
    <w:rsid w:val="0050753F"/>
    <w:rsid w:val="00507B59"/>
    <w:rsid w:val="0051156C"/>
    <w:rsid w:val="00517592"/>
    <w:rsid w:val="00517776"/>
    <w:rsid w:val="0052131A"/>
    <w:rsid w:val="00527130"/>
    <w:rsid w:val="005354E5"/>
    <w:rsid w:val="00543B9B"/>
    <w:rsid w:val="00544DFC"/>
    <w:rsid w:val="00555356"/>
    <w:rsid w:val="005593D1"/>
    <w:rsid w:val="00560621"/>
    <w:rsid w:val="005720B3"/>
    <w:rsid w:val="00575BF4"/>
    <w:rsid w:val="00576BA9"/>
    <w:rsid w:val="0058389F"/>
    <w:rsid w:val="005908C7"/>
    <w:rsid w:val="00593F63"/>
    <w:rsid w:val="005952ED"/>
    <w:rsid w:val="005A23B2"/>
    <w:rsid w:val="005A30CB"/>
    <w:rsid w:val="005A4A26"/>
    <w:rsid w:val="005B0853"/>
    <w:rsid w:val="005B1E45"/>
    <w:rsid w:val="005B363E"/>
    <w:rsid w:val="005B59F1"/>
    <w:rsid w:val="005C7EA5"/>
    <w:rsid w:val="005D0721"/>
    <w:rsid w:val="005D3C61"/>
    <w:rsid w:val="005E2097"/>
    <w:rsid w:val="005E4CCA"/>
    <w:rsid w:val="005F0102"/>
    <w:rsid w:val="00601E0F"/>
    <w:rsid w:val="006036BA"/>
    <w:rsid w:val="00604433"/>
    <w:rsid w:val="00604F99"/>
    <w:rsid w:val="00605DD6"/>
    <w:rsid w:val="006109E3"/>
    <w:rsid w:val="00611929"/>
    <w:rsid w:val="00613F1C"/>
    <w:rsid w:val="00615193"/>
    <w:rsid w:val="00615C8D"/>
    <w:rsid w:val="006214D7"/>
    <w:rsid w:val="00621FDB"/>
    <w:rsid w:val="00622D88"/>
    <w:rsid w:val="00625360"/>
    <w:rsid w:val="00630EE7"/>
    <w:rsid w:val="00632AFE"/>
    <w:rsid w:val="00634B76"/>
    <w:rsid w:val="006365A9"/>
    <w:rsid w:val="0064626A"/>
    <w:rsid w:val="00650419"/>
    <w:rsid w:val="00650BB6"/>
    <w:rsid w:val="00662F02"/>
    <w:rsid w:val="00665786"/>
    <w:rsid w:val="00677AA2"/>
    <w:rsid w:val="006825ED"/>
    <w:rsid w:val="006849C5"/>
    <w:rsid w:val="00690789"/>
    <w:rsid w:val="006965AD"/>
    <w:rsid w:val="006A1624"/>
    <w:rsid w:val="006A584A"/>
    <w:rsid w:val="006C1BB1"/>
    <w:rsid w:val="006D612A"/>
    <w:rsid w:val="006E03C8"/>
    <w:rsid w:val="006E33B4"/>
    <w:rsid w:val="006E7C07"/>
    <w:rsid w:val="006F57DF"/>
    <w:rsid w:val="006F68EC"/>
    <w:rsid w:val="0070197D"/>
    <w:rsid w:val="00702D6B"/>
    <w:rsid w:val="00703453"/>
    <w:rsid w:val="007114ED"/>
    <w:rsid w:val="0071155F"/>
    <w:rsid w:val="00717C33"/>
    <w:rsid w:val="00721C5D"/>
    <w:rsid w:val="007332C0"/>
    <w:rsid w:val="0074133B"/>
    <w:rsid w:val="00742D61"/>
    <w:rsid w:val="007439A9"/>
    <w:rsid w:val="00762BE9"/>
    <w:rsid w:val="0076578D"/>
    <w:rsid w:val="00781B57"/>
    <w:rsid w:val="0078662A"/>
    <w:rsid w:val="00791F7A"/>
    <w:rsid w:val="00792F53"/>
    <w:rsid w:val="007A085B"/>
    <w:rsid w:val="007A684E"/>
    <w:rsid w:val="007B121D"/>
    <w:rsid w:val="007B3E00"/>
    <w:rsid w:val="007C112A"/>
    <w:rsid w:val="007D19D0"/>
    <w:rsid w:val="007E68EB"/>
    <w:rsid w:val="007F0ECD"/>
    <w:rsid w:val="007F2905"/>
    <w:rsid w:val="007F7819"/>
    <w:rsid w:val="0080376F"/>
    <w:rsid w:val="00812F7C"/>
    <w:rsid w:val="00815562"/>
    <w:rsid w:val="00815FC1"/>
    <w:rsid w:val="00825C1A"/>
    <w:rsid w:val="008325B9"/>
    <w:rsid w:val="00833BF1"/>
    <w:rsid w:val="00835399"/>
    <w:rsid w:val="00836459"/>
    <w:rsid w:val="00841D8C"/>
    <w:rsid w:val="00843DB4"/>
    <w:rsid w:val="008453BA"/>
    <w:rsid w:val="0085222A"/>
    <w:rsid w:val="008553B7"/>
    <w:rsid w:val="00855E9B"/>
    <w:rsid w:val="008601C0"/>
    <w:rsid w:val="00860CC5"/>
    <w:rsid w:val="00864F5C"/>
    <w:rsid w:val="008678B9"/>
    <w:rsid w:val="00872D78"/>
    <w:rsid w:val="00881F4E"/>
    <w:rsid w:val="00882762"/>
    <w:rsid w:val="008839B1"/>
    <w:rsid w:val="00885150"/>
    <w:rsid w:val="008976DB"/>
    <w:rsid w:val="008A1D6D"/>
    <w:rsid w:val="008A206D"/>
    <w:rsid w:val="008A4C34"/>
    <w:rsid w:val="008A4CDC"/>
    <w:rsid w:val="008B1AA5"/>
    <w:rsid w:val="008B2967"/>
    <w:rsid w:val="008B7DD5"/>
    <w:rsid w:val="008C3F44"/>
    <w:rsid w:val="008C5E1B"/>
    <w:rsid w:val="008D3B23"/>
    <w:rsid w:val="008E34F9"/>
    <w:rsid w:val="008E6509"/>
    <w:rsid w:val="008F6AA1"/>
    <w:rsid w:val="0090128A"/>
    <w:rsid w:val="009044FF"/>
    <w:rsid w:val="009045C4"/>
    <w:rsid w:val="009067A0"/>
    <w:rsid w:val="009109A3"/>
    <w:rsid w:val="00913954"/>
    <w:rsid w:val="009201C6"/>
    <w:rsid w:val="009221F1"/>
    <w:rsid w:val="009237F8"/>
    <w:rsid w:val="009247FD"/>
    <w:rsid w:val="0092516B"/>
    <w:rsid w:val="00933444"/>
    <w:rsid w:val="00935F95"/>
    <w:rsid w:val="009363BF"/>
    <w:rsid w:val="0093661A"/>
    <w:rsid w:val="0094262E"/>
    <w:rsid w:val="00967F98"/>
    <w:rsid w:val="00971755"/>
    <w:rsid w:val="0098141D"/>
    <w:rsid w:val="009836E8"/>
    <w:rsid w:val="00992D68"/>
    <w:rsid w:val="00993CAD"/>
    <w:rsid w:val="0099A6DF"/>
    <w:rsid w:val="009A27F0"/>
    <w:rsid w:val="009A6C01"/>
    <w:rsid w:val="009C697A"/>
    <w:rsid w:val="009D30DE"/>
    <w:rsid w:val="009E0763"/>
    <w:rsid w:val="009E3396"/>
    <w:rsid w:val="009E4A6A"/>
    <w:rsid w:val="009E4AE8"/>
    <w:rsid w:val="009E70A8"/>
    <w:rsid w:val="009F1C51"/>
    <w:rsid w:val="009F7E0B"/>
    <w:rsid w:val="00A0283E"/>
    <w:rsid w:val="00A07B41"/>
    <w:rsid w:val="00A10543"/>
    <w:rsid w:val="00A109ED"/>
    <w:rsid w:val="00A10DF1"/>
    <w:rsid w:val="00A12AFA"/>
    <w:rsid w:val="00A30A45"/>
    <w:rsid w:val="00A34166"/>
    <w:rsid w:val="00A42FBA"/>
    <w:rsid w:val="00A50370"/>
    <w:rsid w:val="00A53F4E"/>
    <w:rsid w:val="00A54565"/>
    <w:rsid w:val="00A57BEF"/>
    <w:rsid w:val="00A70DB7"/>
    <w:rsid w:val="00A725AF"/>
    <w:rsid w:val="00A761AB"/>
    <w:rsid w:val="00A94E24"/>
    <w:rsid w:val="00AA3D62"/>
    <w:rsid w:val="00AA42C7"/>
    <w:rsid w:val="00AB49DB"/>
    <w:rsid w:val="00AB70DF"/>
    <w:rsid w:val="00AC41C0"/>
    <w:rsid w:val="00AD2046"/>
    <w:rsid w:val="00AD5D11"/>
    <w:rsid w:val="00AE2A25"/>
    <w:rsid w:val="00AE6ADE"/>
    <w:rsid w:val="00AF1B4D"/>
    <w:rsid w:val="00AF4C05"/>
    <w:rsid w:val="00AF65A4"/>
    <w:rsid w:val="00B0033F"/>
    <w:rsid w:val="00B03EED"/>
    <w:rsid w:val="00B15F7D"/>
    <w:rsid w:val="00B17818"/>
    <w:rsid w:val="00B468AA"/>
    <w:rsid w:val="00B47B4E"/>
    <w:rsid w:val="00B51C20"/>
    <w:rsid w:val="00B528D9"/>
    <w:rsid w:val="00B52A59"/>
    <w:rsid w:val="00B56DBF"/>
    <w:rsid w:val="00B57040"/>
    <w:rsid w:val="00B61442"/>
    <w:rsid w:val="00B62DE6"/>
    <w:rsid w:val="00B70A7E"/>
    <w:rsid w:val="00B856C0"/>
    <w:rsid w:val="00B85888"/>
    <w:rsid w:val="00B869AD"/>
    <w:rsid w:val="00B921BE"/>
    <w:rsid w:val="00B937EB"/>
    <w:rsid w:val="00BA2E65"/>
    <w:rsid w:val="00BA3B82"/>
    <w:rsid w:val="00BB4A75"/>
    <w:rsid w:val="00BB7891"/>
    <w:rsid w:val="00BB7B25"/>
    <w:rsid w:val="00BC3D96"/>
    <w:rsid w:val="00BC5F15"/>
    <w:rsid w:val="00BD145D"/>
    <w:rsid w:val="00BEA92B"/>
    <w:rsid w:val="00BF5308"/>
    <w:rsid w:val="00BF7A04"/>
    <w:rsid w:val="00C0202C"/>
    <w:rsid w:val="00C06806"/>
    <w:rsid w:val="00C169FC"/>
    <w:rsid w:val="00C21232"/>
    <w:rsid w:val="00C260FF"/>
    <w:rsid w:val="00C318F7"/>
    <w:rsid w:val="00C33901"/>
    <w:rsid w:val="00C4630A"/>
    <w:rsid w:val="00C6294E"/>
    <w:rsid w:val="00C6311D"/>
    <w:rsid w:val="00C716EF"/>
    <w:rsid w:val="00C726E6"/>
    <w:rsid w:val="00C808F2"/>
    <w:rsid w:val="00C90DC5"/>
    <w:rsid w:val="00C90FE4"/>
    <w:rsid w:val="00CA35CA"/>
    <w:rsid w:val="00CA3D4C"/>
    <w:rsid w:val="00CB18F0"/>
    <w:rsid w:val="00CC3FA5"/>
    <w:rsid w:val="00CC4811"/>
    <w:rsid w:val="00CC5E50"/>
    <w:rsid w:val="00CC741F"/>
    <w:rsid w:val="00CD3E2A"/>
    <w:rsid w:val="00CF1958"/>
    <w:rsid w:val="00CF38BB"/>
    <w:rsid w:val="00CF509E"/>
    <w:rsid w:val="00D00236"/>
    <w:rsid w:val="00D105F5"/>
    <w:rsid w:val="00D1451B"/>
    <w:rsid w:val="00D241B8"/>
    <w:rsid w:val="00D253EB"/>
    <w:rsid w:val="00D303E2"/>
    <w:rsid w:val="00D33F4F"/>
    <w:rsid w:val="00D343D3"/>
    <w:rsid w:val="00D36471"/>
    <w:rsid w:val="00D423B7"/>
    <w:rsid w:val="00D42FDE"/>
    <w:rsid w:val="00D45D78"/>
    <w:rsid w:val="00D5263C"/>
    <w:rsid w:val="00D53E5A"/>
    <w:rsid w:val="00D57629"/>
    <w:rsid w:val="00D60E8F"/>
    <w:rsid w:val="00D65E4A"/>
    <w:rsid w:val="00D67563"/>
    <w:rsid w:val="00D718D2"/>
    <w:rsid w:val="00D80E3A"/>
    <w:rsid w:val="00D8247A"/>
    <w:rsid w:val="00D82F83"/>
    <w:rsid w:val="00D906C7"/>
    <w:rsid w:val="00D92BE7"/>
    <w:rsid w:val="00D9681A"/>
    <w:rsid w:val="00DA72AA"/>
    <w:rsid w:val="00DB2780"/>
    <w:rsid w:val="00DC0541"/>
    <w:rsid w:val="00DC4D3D"/>
    <w:rsid w:val="00DC61CF"/>
    <w:rsid w:val="00DCB7C8"/>
    <w:rsid w:val="00DD3513"/>
    <w:rsid w:val="00DD5424"/>
    <w:rsid w:val="00DD5ABA"/>
    <w:rsid w:val="00DE42EF"/>
    <w:rsid w:val="00DE6DC8"/>
    <w:rsid w:val="00DE7090"/>
    <w:rsid w:val="00E01980"/>
    <w:rsid w:val="00E04857"/>
    <w:rsid w:val="00E04B72"/>
    <w:rsid w:val="00E14A67"/>
    <w:rsid w:val="00E154F3"/>
    <w:rsid w:val="00E26348"/>
    <w:rsid w:val="00E3E16A"/>
    <w:rsid w:val="00E42BF6"/>
    <w:rsid w:val="00E4348A"/>
    <w:rsid w:val="00E43548"/>
    <w:rsid w:val="00E45444"/>
    <w:rsid w:val="00E470DD"/>
    <w:rsid w:val="00E50588"/>
    <w:rsid w:val="00E52ABB"/>
    <w:rsid w:val="00E53FC9"/>
    <w:rsid w:val="00E57C4C"/>
    <w:rsid w:val="00E6552A"/>
    <w:rsid w:val="00E70E4B"/>
    <w:rsid w:val="00E7531C"/>
    <w:rsid w:val="00E80DE3"/>
    <w:rsid w:val="00E82237"/>
    <w:rsid w:val="00E862F9"/>
    <w:rsid w:val="00E960C6"/>
    <w:rsid w:val="00EB24D7"/>
    <w:rsid w:val="00EB5281"/>
    <w:rsid w:val="00EC0611"/>
    <w:rsid w:val="00EC7568"/>
    <w:rsid w:val="00ED529A"/>
    <w:rsid w:val="00EE1B10"/>
    <w:rsid w:val="00EE6092"/>
    <w:rsid w:val="00EF266C"/>
    <w:rsid w:val="00EF3861"/>
    <w:rsid w:val="00F0076D"/>
    <w:rsid w:val="00F0089E"/>
    <w:rsid w:val="00F023B1"/>
    <w:rsid w:val="00F07594"/>
    <w:rsid w:val="00F10289"/>
    <w:rsid w:val="00F123B0"/>
    <w:rsid w:val="00F12B08"/>
    <w:rsid w:val="00F1570C"/>
    <w:rsid w:val="00F1623A"/>
    <w:rsid w:val="00F31C6E"/>
    <w:rsid w:val="00F31F8C"/>
    <w:rsid w:val="00F443C4"/>
    <w:rsid w:val="00F506D8"/>
    <w:rsid w:val="00F56415"/>
    <w:rsid w:val="00F65C50"/>
    <w:rsid w:val="00F66A29"/>
    <w:rsid w:val="00F66B18"/>
    <w:rsid w:val="00F73CC0"/>
    <w:rsid w:val="00F74D59"/>
    <w:rsid w:val="00F84BB9"/>
    <w:rsid w:val="00F87B4F"/>
    <w:rsid w:val="00F9108C"/>
    <w:rsid w:val="00FA2650"/>
    <w:rsid w:val="00FA2F9C"/>
    <w:rsid w:val="00FA4479"/>
    <w:rsid w:val="00FA63E8"/>
    <w:rsid w:val="00FA7111"/>
    <w:rsid w:val="00FC3445"/>
    <w:rsid w:val="00FC5EEF"/>
    <w:rsid w:val="00FC65EE"/>
    <w:rsid w:val="00FE07AE"/>
    <w:rsid w:val="00FE0BC5"/>
    <w:rsid w:val="00FE30FB"/>
    <w:rsid w:val="00FE373C"/>
    <w:rsid w:val="00FE67D0"/>
    <w:rsid w:val="00FF0F04"/>
    <w:rsid w:val="00FF56FD"/>
    <w:rsid w:val="01128F32"/>
    <w:rsid w:val="0152BD4E"/>
    <w:rsid w:val="0169D0C7"/>
    <w:rsid w:val="016E9F3E"/>
    <w:rsid w:val="01BB6373"/>
    <w:rsid w:val="01E9CFD2"/>
    <w:rsid w:val="02156A93"/>
    <w:rsid w:val="022E1882"/>
    <w:rsid w:val="02304F7F"/>
    <w:rsid w:val="0230778F"/>
    <w:rsid w:val="024FCE8D"/>
    <w:rsid w:val="025019F3"/>
    <w:rsid w:val="02609320"/>
    <w:rsid w:val="0272A048"/>
    <w:rsid w:val="02734AF2"/>
    <w:rsid w:val="027ECF6E"/>
    <w:rsid w:val="029CE7E0"/>
    <w:rsid w:val="02A1992C"/>
    <w:rsid w:val="02ADC36F"/>
    <w:rsid w:val="02D44FFA"/>
    <w:rsid w:val="030ADCB0"/>
    <w:rsid w:val="0313072E"/>
    <w:rsid w:val="0328B0DF"/>
    <w:rsid w:val="038364CE"/>
    <w:rsid w:val="03DB9A83"/>
    <w:rsid w:val="040A76B9"/>
    <w:rsid w:val="0416889B"/>
    <w:rsid w:val="0455B1F5"/>
    <w:rsid w:val="04714FF5"/>
    <w:rsid w:val="04A93032"/>
    <w:rsid w:val="050C5D64"/>
    <w:rsid w:val="0586DC6E"/>
    <w:rsid w:val="05B8033E"/>
    <w:rsid w:val="05C91685"/>
    <w:rsid w:val="05D7848F"/>
    <w:rsid w:val="05E0265D"/>
    <w:rsid w:val="0615BDE4"/>
    <w:rsid w:val="061E8D5F"/>
    <w:rsid w:val="066FF651"/>
    <w:rsid w:val="06C3A665"/>
    <w:rsid w:val="06EB980A"/>
    <w:rsid w:val="06F1B5D9"/>
    <w:rsid w:val="073859CA"/>
    <w:rsid w:val="07399B9E"/>
    <w:rsid w:val="077DD22C"/>
    <w:rsid w:val="07848EE5"/>
    <w:rsid w:val="07A9D38F"/>
    <w:rsid w:val="07D75D77"/>
    <w:rsid w:val="0822B8D8"/>
    <w:rsid w:val="0844A2BE"/>
    <w:rsid w:val="0879D700"/>
    <w:rsid w:val="0888D744"/>
    <w:rsid w:val="08BAE7A2"/>
    <w:rsid w:val="08FA213C"/>
    <w:rsid w:val="09543106"/>
    <w:rsid w:val="097E13E0"/>
    <w:rsid w:val="0986C601"/>
    <w:rsid w:val="098F6EE5"/>
    <w:rsid w:val="09996C7C"/>
    <w:rsid w:val="09B636A0"/>
    <w:rsid w:val="09EDFDD5"/>
    <w:rsid w:val="0A2494A4"/>
    <w:rsid w:val="0A789B5B"/>
    <w:rsid w:val="0A86E1D5"/>
    <w:rsid w:val="0AA9E8F9"/>
    <w:rsid w:val="0AC87BA2"/>
    <w:rsid w:val="0AFF4618"/>
    <w:rsid w:val="0B17C01F"/>
    <w:rsid w:val="0B1F4803"/>
    <w:rsid w:val="0B39DC47"/>
    <w:rsid w:val="0B4AE483"/>
    <w:rsid w:val="0B4CADC4"/>
    <w:rsid w:val="0B4FC0BF"/>
    <w:rsid w:val="0B5F9F2A"/>
    <w:rsid w:val="0B894EEE"/>
    <w:rsid w:val="0BF1C9A8"/>
    <w:rsid w:val="0BF1EB67"/>
    <w:rsid w:val="0C0EC04E"/>
    <w:rsid w:val="0CAA6B1D"/>
    <w:rsid w:val="0CF765BC"/>
    <w:rsid w:val="0D3BF3AC"/>
    <w:rsid w:val="0D3F9435"/>
    <w:rsid w:val="0D602672"/>
    <w:rsid w:val="0D81465D"/>
    <w:rsid w:val="0D97E772"/>
    <w:rsid w:val="0DA3E7EF"/>
    <w:rsid w:val="0DA523B6"/>
    <w:rsid w:val="0DCF58C7"/>
    <w:rsid w:val="0DF31AFE"/>
    <w:rsid w:val="0E17099C"/>
    <w:rsid w:val="0E2181C0"/>
    <w:rsid w:val="0E2BC1BC"/>
    <w:rsid w:val="0EA6F133"/>
    <w:rsid w:val="0F0C9160"/>
    <w:rsid w:val="0F183B60"/>
    <w:rsid w:val="0F2177FD"/>
    <w:rsid w:val="0F49E16F"/>
    <w:rsid w:val="0F529843"/>
    <w:rsid w:val="0F8EEB5F"/>
    <w:rsid w:val="0FA2C71B"/>
    <w:rsid w:val="0FC8E382"/>
    <w:rsid w:val="0FCAA438"/>
    <w:rsid w:val="0FD3CF4D"/>
    <w:rsid w:val="0FD832AC"/>
    <w:rsid w:val="0FE20BDF"/>
    <w:rsid w:val="0FE22B80"/>
    <w:rsid w:val="1023D4FF"/>
    <w:rsid w:val="102A4593"/>
    <w:rsid w:val="103CDA19"/>
    <w:rsid w:val="10E4B5B1"/>
    <w:rsid w:val="110C77AA"/>
    <w:rsid w:val="1133F70B"/>
    <w:rsid w:val="11C98179"/>
    <w:rsid w:val="11F50EB3"/>
    <w:rsid w:val="1216FB18"/>
    <w:rsid w:val="1220C809"/>
    <w:rsid w:val="1246CBFD"/>
    <w:rsid w:val="12AAE5A5"/>
    <w:rsid w:val="12F456A4"/>
    <w:rsid w:val="12F6C527"/>
    <w:rsid w:val="132E16C1"/>
    <w:rsid w:val="133DAC6E"/>
    <w:rsid w:val="136BC407"/>
    <w:rsid w:val="1386FFF9"/>
    <w:rsid w:val="139CB300"/>
    <w:rsid w:val="13A8E16C"/>
    <w:rsid w:val="13EC7801"/>
    <w:rsid w:val="146AEED0"/>
    <w:rsid w:val="146C8CC0"/>
    <w:rsid w:val="14C846C8"/>
    <w:rsid w:val="1537229B"/>
    <w:rsid w:val="1538C1E2"/>
    <w:rsid w:val="1565BECB"/>
    <w:rsid w:val="15BB2893"/>
    <w:rsid w:val="15BDD3B0"/>
    <w:rsid w:val="15C8658C"/>
    <w:rsid w:val="15CD1927"/>
    <w:rsid w:val="15D48C18"/>
    <w:rsid w:val="15F595DF"/>
    <w:rsid w:val="1621A8CD"/>
    <w:rsid w:val="162BF766"/>
    <w:rsid w:val="163DC9B5"/>
    <w:rsid w:val="1656D56C"/>
    <w:rsid w:val="16BFCB08"/>
    <w:rsid w:val="16C85C87"/>
    <w:rsid w:val="16FBAFD2"/>
    <w:rsid w:val="170184C5"/>
    <w:rsid w:val="172F965D"/>
    <w:rsid w:val="173E515E"/>
    <w:rsid w:val="1795C77F"/>
    <w:rsid w:val="17A6691F"/>
    <w:rsid w:val="17CCF5AA"/>
    <w:rsid w:val="17F6F76F"/>
    <w:rsid w:val="17FE6A15"/>
    <w:rsid w:val="18073850"/>
    <w:rsid w:val="18152D00"/>
    <w:rsid w:val="1825B442"/>
    <w:rsid w:val="1867A020"/>
    <w:rsid w:val="18876ECA"/>
    <w:rsid w:val="18D9F938"/>
    <w:rsid w:val="18FF23D5"/>
    <w:rsid w:val="1992C7D0"/>
    <w:rsid w:val="19BF75B1"/>
    <w:rsid w:val="19E5C899"/>
    <w:rsid w:val="19EFF916"/>
    <w:rsid w:val="19F863A8"/>
    <w:rsid w:val="19F942FB"/>
    <w:rsid w:val="1A571291"/>
    <w:rsid w:val="1A67AB71"/>
    <w:rsid w:val="1A730712"/>
    <w:rsid w:val="1A9A3193"/>
    <w:rsid w:val="1B29F272"/>
    <w:rsid w:val="1BADEC03"/>
    <w:rsid w:val="1BD464C1"/>
    <w:rsid w:val="1BDCF746"/>
    <w:rsid w:val="1BE392D3"/>
    <w:rsid w:val="1BEB9805"/>
    <w:rsid w:val="1C5BF9DC"/>
    <w:rsid w:val="1C6545A6"/>
    <w:rsid w:val="1C6E1CCA"/>
    <w:rsid w:val="1CA6BFDD"/>
    <w:rsid w:val="1D0EAB39"/>
    <w:rsid w:val="1D86BC98"/>
    <w:rsid w:val="1DA3DD74"/>
    <w:rsid w:val="1DF9E92E"/>
    <w:rsid w:val="1E170148"/>
    <w:rsid w:val="1E58ED02"/>
    <w:rsid w:val="1E7C1244"/>
    <w:rsid w:val="1F121845"/>
    <w:rsid w:val="1F36F9DE"/>
    <w:rsid w:val="1F845244"/>
    <w:rsid w:val="1FB14085"/>
    <w:rsid w:val="1FB38D8B"/>
    <w:rsid w:val="2020938F"/>
    <w:rsid w:val="206C9B0C"/>
    <w:rsid w:val="20AD2BB8"/>
    <w:rsid w:val="20DB7170"/>
    <w:rsid w:val="20F6EE1F"/>
    <w:rsid w:val="2100936E"/>
    <w:rsid w:val="2133449E"/>
    <w:rsid w:val="213CD9DC"/>
    <w:rsid w:val="2158AFF5"/>
    <w:rsid w:val="216E1D9F"/>
    <w:rsid w:val="2179A21B"/>
    <w:rsid w:val="21B1C4DB"/>
    <w:rsid w:val="2201BA7D"/>
    <w:rsid w:val="22034DD1"/>
    <w:rsid w:val="22061B33"/>
    <w:rsid w:val="220B01B2"/>
    <w:rsid w:val="2214BC6D"/>
    <w:rsid w:val="2223CE54"/>
    <w:rsid w:val="223B1B41"/>
    <w:rsid w:val="22637036"/>
    <w:rsid w:val="22975D39"/>
    <w:rsid w:val="22D34E9E"/>
    <w:rsid w:val="22DBFC00"/>
    <w:rsid w:val="22F48056"/>
    <w:rsid w:val="2351FCEC"/>
    <w:rsid w:val="237F3EE2"/>
    <w:rsid w:val="238525B3"/>
    <w:rsid w:val="2393884A"/>
    <w:rsid w:val="239D792F"/>
    <w:rsid w:val="23A2336B"/>
    <w:rsid w:val="23E563F2"/>
    <w:rsid w:val="24248248"/>
    <w:rsid w:val="24260CB3"/>
    <w:rsid w:val="243DE699"/>
    <w:rsid w:val="244ADF4F"/>
    <w:rsid w:val="244E4809"/>
    <w:rsid w:val="24561B03"/>
    <w:rsid w:val="247AF941"/>
    <w:rsid w:val="248EA0F0"/>
    <w:rsid w:val="24CCA6D3"/>
    <w:rsid w:val="24E17817"/>
    <w:rsid w:val="24FE42FD"/>
    <w:rsid w:val="252E1056"/>
    <w:rsid w:val="258CDC40"/>
    <w:rsid w:val="25BDDF1C"/>
    <w:rsid w:val="25F6654E"/>
    <w:rsid w:val="2617F7A4"/>
    <w:rsid w:val="262C2118"/>
    <w:rsid w:val="2649EDCA"/>
    <w:rsid w:val="266A260E"/>
    <w:rsid w:val="2697EBA8"/>
    <w:rsid w:val="26A635AE"/>
    <w:rsid w:val="26C1D42F"/>
    <w:rsid w:val="26E69737"/>
    <w:rsid w:val="26EEF78E"/>
    <w:rsid w:val="27066DB8"/>
    <w:rsid w:val="271497BF"/>
    <w:rsid w:val="274E987C"/>
    <w:rsid w:val="2757B25D"/>
    <w:rsid w:val="277F4A74"/>
    <w:rsid w:val="2796F8B1"/>
    <w:rsid w:val="27EE0458"/>
    <w:rsid w:val="27EE7D13"/>
    <w:rsid w:val="28220D9F"/>
    <w:rsid w:val="283D23C9"/>
    <w:rsid w:val="28750D16"/>
    <w:rsid w:val="28A5D900"/>
    <w:rsid w:val="28B7F247"/>
    <w:rsid w:val="292F209E"/>
    <w:rsid w:val="2960E283"/>
    <w:rsid w:val="29717558"/>
    <w:rsid w:val="29BF9428"/>
    <w:rsid w:val="29C41A4D"/>
    <w:rsid w:val="2A631DC6"/>
    <w:rsid w:val="2AB0CB89"/>
    <w:rsid w:val="2ABA25B2"/>
    <w:rsid w:val="2AD43522"/>
    <w:rsid w:val="2B31D16D"/>
    <w:rsid w:val="2B67E9BA"/>
    <w:rsid w:val="2B6BE0BC"/>
    <w:rsid w:val="2B8A1673"/>
    <w:rsid w:val="2C41A191"/>
    <w:rsid w:val="2C4C25BE"/>
    <w:rsid w:val="2C951211"/>
    <w:rsid w:val="2C98D065"/>
    <w:rsid w:val="2C991ABD"/>
    <w:rsid w:val="2CBDADD0"/>
    <w:rsid w:val="2CD14E90"/>
    <w:rsid w:val="2CD189DA"/>
    <w:rsid w:val="2D33209E"/>
    <w:rsid w:val="2D61FA93"/>
    <w:rsid w:val="2D777F8C"/>
    <w:rsid w:val="2D8D95EB"/>
    <w:rsid w:val="2D9DC999"/>
    <w:rsid w:val="2DC88653"/>
    <w:rsid w:val="2DEFE3A5"/>
    <w:rsid w:val="2DFC22B5"/>
    <w:rsid w:val="2E023268"/>
    <w:rsid w:val="2E0457DF"/>
    <w:rsid w:val="2E04D96F"/>
    <w:rsid w:val="2E8A8DFB"/>
    <w:rsid w:val="2E9663E2"/>
    <w:rsid w:val="2EB070C8"/>
    <w:rsid w:val="2EE7CBCE"/>
    <w:rsid w:val="2FCBE69C"/>
    <w:rsid w:val="30EE7612"/>
    <w:rsid w:val="311C756F"/>
    <w:rsid w:val="3145C87D"/>
    <w:rsid w:val="3176B5EB"/>
    <w:rsid w:val="32090F69"/>
    <w:rsid w:val="32146778"/>
    <w:rsid w:val="3229CAC2"/>
    <w:rsid w:val="326C434F"/>
    <w:rsid w:val="32B64F65"/>
    <w:rsid w:val="32C16D14"/>
    <w:rsid w:val="32F12DCD"/>
    <w:rsid w:val="33003CE5"/>
    <w:rsid w:val="3313EC4B"/>
    <w:rsid w:val="33186923"/>
    <w:rsid w:val="338B027A"/>
    <w:rsid w:val="33ACA787"/>
    <w:rsid w:val="33C890F7"/>
    <w:rsid w:val="33FE191D"/>
    <w:rsid w:val="34171796"/>
    <w:rsid w:val="343C893D"/>
    <w:rsid w:val="346E13A5"/>
    <w:rsid w:val="347D693F"/>
    <w:rsid w:val="34BE3FAF"/>
    <w:rsid w:val="34CF968D"/>
    <w:rsid w:val="34F20649"/>
    <w:rsid w:val="3575D42F"/>
    <w:rsid w:val="35B557DE"/>
    <w:rsid w:val="366B4773"/>
    <w:rsid w:val="3682D514"/>
    <w:rsid w:val="36C23B4D"/>
    <w:rsid w:val="36D63822"/>
    <w:rsid w:val="36D66AF3"/>
    <w:rsid w:val="37059384"/>
    <w:rsid w:val="370BEC78"/>
    <w:rsid w:val="37623A1B"/>
    <w:rsid w:val="37859B9E"/>
    <w:rsid w:val="37A48577"/>
    <w:rsid w:val="37B90B82"/>
    <w:rsid w:val="37C22830"/>
    <w:rsid w:val="37D9D526"/>
    <w:rsid w:val="38218F4C"/>
    <w:rsid w:val="383467A2"/>
    <w:rsid w:val="388A2AD9"/>
    <w:rsid w:val="38E0F067"/>
    <w:rsid w:val="3918A239"/>
    <w:rsid w:val="397863D5"/>
    <w:rsid w:val="39C3F1C3"/>
    <w:rsid w:val="39C726AA"/>
    <w:rsid w:val="39F17FBC"/>
    <w:rsid w:val="3A051494"/>
    <w:rsid w:val="3A56AE7F"/>
    <w:rsid w:val="3A812517"/>
    <w:rsid w:val="3AC2FF60"/>
    <w:rsid w:val="3AD10FB7"/>
    <w:rsid w:val="3AE24D57"/>
    <w:rsid w:val="3AE57EDD"/>
    <w:rsid w:val="3AEB3601"/>
    <w:rsid w:val="3AF2FB88"/>
    <w:rsid w:val="3AFADE3C"/>
    <w:rsid w:val="3B107DE4"/>
    <w:rsid w:val="3B3D5A05"/>
    <w:rsid w:val="3B6E910F"/>
    <w:rsid w:val="3B9E31C2"/>
    <w:rsid w:val="3BBC60EC"/>
    <w:rsid w:val="3C0F5BF2"/>
    <w:rsid w:val="3C5184DD"/>
    <w:rsid w:val="3C6EBAD5"/>
    <w:rsid w:val="3C80E03F"/>
    <w:rsid w:val="3C85BF34"/>
    <w:rsid w:val="3CAF0CB1"/>
    <w:rsid w:val="3CD5D57D"/>
    <w:rsid w:val="3CECB4F8"/>
    <w:rsid w:val="3D595723"/>
    <w:rsid w:val="3D7B56C3"/>
    <w:rsid w:val="3DBA181B"/>
    <w:rsid w:val="3DD759A1"/>
    <w:rsid w:val="3DF19CBB"/>
    <w:rsid w:val="3E00EE55"/>
    <w:rsid w:val="3E4EEB27"/>
    <w:rsid w:val="3E5992B5"/>
    <w:rsid w:val="3EB44DED"/>
    <w:rsid w:val="3EBC9E9C"/>
    <w:rsid w:val="3EC38903"/>
    <w:rsid w:val="3ECF9150"/>
    <w:rsid w:val="3EED0EDA"/>
    <w:rsid w:val="3F5317C3"/>
    <w:rsid w:val="3F69A622"/>
    <w:rsid w:val="3F6F9765"/>
    <w:rsid w:val="3FC351A8"/>
    <w:rsid w:val="3FFA1409"/>
    <w:rsid w:val="402CD0DF"/>
    <w:rsid w:val="40737711"/>
    <w:rsid w:val="40922D19"/>
    <w:rsid w:val="40D33728"/>
    <w:rsid w:val="40DBCFB0"/>
    <w:rsid w:val="41073BC7"/>
    <w:rsid w:val="4131B404"/>
    <w:rsid w:val="4141CD11"/>
    <w:rsid w:val="4145A791"/>
    <w:rsid w:val="4146F866"/>
    <w:rsid w:val="41690A76"/>
    <w:rsid w:val="4175ACE8"/>
    <w:rsid w:val="4184A993"/>
    <w:rsid w:val="41CE7AE8"/>
    <w:rsid w:val="41DC9A20"/>
    <w:rsid w:val="41EE6EFD"/>
    <w:rsid w:val="4219056A"/>
    <w:rsid w:val="4291D151"/>
    <w:rsid w:val="42A04493"/>
    <w:rsid w:val="42C88116"/>
    <w:rsid w:val="42CD8465"/>
    <w:rsid w:val="42CDC57B"/>
    <w:rsid w:val="4313A6FC"/>
    <w:rsid w:val="43467E24"/>
    <w:rsid w:val="434960E6"/>
    <w:rsid w:val="436441F3"/>
    <w:rsid w:val="436F35E6"/>
    <w:rsid w:val="43B2E9AB"/>
    <w:rsid w:val="43BD5F4D"/>
    <w:rsid w:val="43ECB1BE"/>
    <w:rsid w:val="43F73BFB"/>
    <w:rsid w:val="440F2EB3"/>
    <w:rsid w:val="442577BE"/>
    <w:rsid w:val="44932082"/>
    <w:rsid w:val="449FE895"/>
    <w:rsid w:val="44BFFEC3"/>
    <w:rsid w:val="44CDFC57"/>
    <w:rsid w:val="4534A431"/>
    <w:rsid w:val="4558627E"/>
    <w:rsid w:val="455B146E"/>
    <w:rsid w:val="455EC17B"/>
    <w:rsid w:val="459B1220"/>
    <w:rsid w:val="45A125DE"/>
    <w:rsid w:val="45A81FC2"/>
    <w:rsid w:val="45C6ECCE"/>
    <w:rsid w:val="45D9BA9D"/>
    <w:rsid w:val="462A0A64"/>
    <w:rsid w:val="4654E153"/>
    <w:rsid w:val="468B6B66"/>
    <w:rsid w:val="469D8B55"/>
    <w:rsid w:val="46EC13E0"/>
    <w:rsid w:val="470A2898"/>
    <w:rsid w:val="470AAF48"/>
    <w:rsid w:val="47101F81"/>
    <w:rsid w:val="4743F023"/>
    <w:rsid w:val="4751E6FF"/>
    <w:rsid w:val="4776BA04"/>
    <w:rsid w:val="47B72AB0"/>
    <w:rsid w:val="484207D6"/>
    <w:rsid w:val="4846FD0F"/>
    <w:rsid w:val="48BA809D"/>
    <w:rsid w:val="48C3213C"/>
    <w:rsid w:val="48F767CB"/>
    <w:rsid w:val="49124DAC"/>
    <w:rsid w:val="492F91B9"/>
    <w:rsid w:val="493079A5"/>
    <w:rsid w:val="495172D3"/>
    <w:rsid w:val="497A2BBC"/>
    <w:rsid w:val="49D4F1CE"/>
    <w:rsid w:val="4A010502"/>
    <w:rsid w:val="4A0C68E3"/>
    <w:rsid w:val="4A0C84C3"/>
    <w:rsid w:val="4AA517B8"/>
    <w:rsid w:val="4AB36C5A"/>
    <w:rsid w:val="4B1EEEE5"/>
    <w:rsid w:val="4B20672A"/>
    <w:rsid w:val="4B6936B5"/>
    <w:rsid w:val="4B81307C"/>
    <w:rsid w:val="4BED94DA"/>
    <w:rsid w:val="4C0C36DC"/>
    <w:rsid w:val="4C245C03"/>
    <w:rsid w:val="4C49EE6E"/>
    <w:rsid w:val="4C4BAD77"/>
    <w:rsid w:val="4C5EF1D3"/>
    <w:rsid w:val="4C63CD50"/>
    <w:rsid w:val="4CA65568"/>
    <w:rsid w:val="4CB13885"/>
    <w:rsid w:val="4CDE8AD9"/>
    <w:rsid w:val="4D35C0BE"/>
    <w:rsid w:val="4D6A16BB"/>
    <w:rsid w:val="4D9BC16A"/>
    <w:rsid w:val="4DA9E456"/>
    <w:rsid w:val="4DE14EC8"/>
    <w:rsid w:val="4DE426F4"/>
    <w:rsid w:val="4DFE4BED"/>
    <w:rsid w:val="4E23AF6A"/>
    <w:rsid w:val="4E4F7B04"/>
    <w:rsid w:val="4E54C506"/>
    <w:rsid w:val="4E945752"/>
    <w:rsid w:val="4EA4153D"/>
    <w:rsid w:val="4EE40F66"/>
    <w:rsid w:val="4EE5B7D8"/>
    <w:rsid w:val="4EF6C5CF"/>
    <w:rsid w:val="4F1438B7"/>
    <w:rsid w:val="4F3A544C"/>
    <w:rsid w:val="4F4A930A"/>
    <w:rsid w:val="4F55C1A5"/>
    <w:rsid w:val="4F68FD9B"/>
    <w:rsid w:val="4FBD69F4"/>
    <w:rsid w:val="4FE511A2"/>
    <w:rsid w:val="4FF8484E"/>
    <w:rsid w:val="500726F0"/>
    <w:rsid w:val="5024AE58"/>
    <w:rsid w:val="504FBFB8"/>
    <w:rsid w:val="50CCE4F3"/>
    <w:rsid w:val="50CE6B2A"/>
    <w:rsid w:val="513B287E"/>
    <w:rsid w:val="5176A398"/>
    <w:rsid w:val="518C5DFA"/>
    <w:rsid w:val="518F3E4C"/>
    <w:rsid w:val="519E95EB"/>
    <w:rsid w:val="51B4155B"/>
    <w:rsid w:val="51CC7725"/>
    <w:rsid w:val="522ACFAF"/>
    <w:rsid w:val="524978F4"/>
    <w:rsid w:val="524B040F"/>
    <w:rsid w:val="525ACC5A"/>
    <w:rsid w:val="526150AC"/>
    <w:rsid w:val="52A99B03"/>
    <w:rsid w:val="52AF497E"/>
    <w:rsid w:val="5330BE7A"/>
    <w:rsid w:val="534FE5BC"/>
    <w:rsid w:val="535B2665"/>
    <w:rsid w:val="536019CD"/>
    <w:rsid w:val="538478B9"/>
    <w:rsid w:val="5387607A"/>
    <w:rsid w:val="5397F687"/>
    <w:rsid w:val="53CA36F2"/>
    <w:rsid w:val="53CB4496"/>
    <w:rsid w:val="53F94958"/>
    <w:rsid w:val="5416458B"/>
    <w:rsid w:val="54337487"/>
    <w:rsid w:val="5498FA73"/>
    <w:rsid w:val="54A5622A"/>
    <w:rsid w:val="54CC8EDB"/>
    <w:rsid w:val="54F35A1E"/>
    <w:rsid w:val="5503FC24"/>
    <w:rsid w:val="551D9519"/>
    <w:rsid w:val="552330DB"/>
    <w:rsid w:val="55455CE6"/>
    <w:rsid w:val="555A8360"/>
    <w:rsid w:val="557BE63B"/>
    <w:rsid w:val="55A65FD2"/>
    <w:rsid w:val="55B215EC"/>
    <w:rsid w:val="55C3E83B"/>
    <w:rsid w:val="564061EB"/>
    <w:rsid w:val="565D01FE"/>
    <w:rsid w:val="56A0CBA8"/>
    <w:rsid w:val="56D08D4A"/>
    <w:rsid w:val="570FCA11"/>
    <w:rsid w:val="574A81B6"/>
    <w:rsid w:val="574E424A"/>
    <w:rsid w:val="5750B650"/>
    <w:rsid w:val="57829EC7"/>
    <w:rsid w:val="5787A619"/>
    <w:rsid w:val="57A2F103"/>
    <w:rsid w:val="58127D19"/>
    <w:rsid w:val="5879186B"/>
    <w:rsid w:val="58BCB1A2"/>
    <w:rsid w:val="5938EAF7"/>
    <w:rsid w:val="597CB56F"/>
    <w:rsid w:val="5980BAF6"/>
    <w:rsid w:val="59AA8307"/>
    <w:rsid w:val="59BA9CA2"/>
    <w:rsid w:val="59CD6294"/>
    <w:rsid w:val="59D16649"/>
    <w:rsid w:val="59E9A741"/>
    <w:rsid w:val="5A00F9E5"/>
    <w:rsid w:val="5A5873D4"/>
    <w:rsid w:val="5A5E042A"/>
    <w:rsid w:val="5AA0366C"/>
    <w:rsid w:val="5AD99973"/>
    <w:rsid w:val="5AEC35DB"/>
    <w:rsid w:val="5B0FD58A"/>
    <w:rsid w:val="5B2181EA"/>
    <w:rsid w:val="5B2AD122"/>
    <w:rsid w:val="5B334040"/>
    <w:rsid w:val="5C0257DE"/>
    <w:rsid w:val="5C220A34"/>
    <w:rsid w:val="5C2E8B17"/>
    <w:rsid w:val="5C794F9E"/>
    <w:rsid w:val="5C8349FD"/>
    <w:rsid w:val="5CAF9EB7"/>
    <w:rsid w:val="5CE8D584"/>
    <w:rsid w:val="5D0BB65E"/>
    <w:rsid w:val="5D2ADE29"/>
    <w:rsid w:val="5D3C1378"/>
    <w:rsid w:val="5D52A58B"/>
    <w:rsid w:val="5D669448"/>
    <w:rsid w:val="5D763FBB"/>
    <w:rsid w:val="5DD265CE"/>
    <w:rsid w:val="5E545C75"/>
    <w:rsid w:val="5EC10064"/>
    <w:rsid w:val="5F2167BB"/>
    <w:rsid w:val="5F335A0C"/>
    <w:rsid w:val="5F6B3355"/>
    <w:rsid w:val="5FEC7E8E"/>
    <w:rsid w:val="5FF1E01F"/>
    <w:rsid w:val="6000AC8C"/>
    <w:rsid w:val="6004A9BD"/>
    <w:rsid w:val="60173389"/>
    <w:rsid w:val="60295C30"/>
    <w:rsid w:val="604A5224"/>
    <w:rsid w:val="605E8D74"/>
    <w:rsid w:val="608247B4"/>
    <w:rsid w:val="6096624B"/>
    <w:rsid w:val="60AF4D5C"/>
    <w:rsid w:val="60D3558A"/>
    <w:rsid w:val="60EFF8EA"/>
    <w:rsid w:val="60FB0BCE"/>
    <w:rsid w:val="61526163"/>
    <w:rsid w:val="6179FE90"/>
    <w:rsid w:val="61C512E0"/>
    <w:rsid w:val="61D21493"/>
    <w:rsid w:val="61D6B66E"/>
    <w:rsid w:val="63017B8D"/>
    <w:rsid w:val="6315E8B3"/>
    <w:rsid w:val="635BDB38"/>
    <w:rsid w:val="63657207"/>
    <w:rsid w:val="63A5825B"/>
    <w:rsid w:val="63AD9D7D"/>
    <w:rsid w:val="63E48B7A"/>
    <w:rsid w:val="64519889"/>
    <w:rsid w:val="64706BB3"/>
    <w:rsid w:val="64B1B914"/>
    <w:rsid w:val="64C66A31"/>
    <w:rsid w:val="64CB1CB7"/>
    <w:rsid w:val="64D06F93"/>
    <w:rsid w:val="64E12B95"/>
    <w:rsid w:val="64E4A934"/>
    <w:rsid w:val="65168B8A"/>
    <w:rsid w:val="651B891D"/>
    <w:rsid w:val="65A63252"/>
    <w:rsid w:val="65AAC2C7"/>
    <w:rsid w:val="66133F75"/>
    <w:rsid w:val="6656C5B3"/>
    <w:rsid w:val="66F45371"/>
    <w:rsid w:val="66FB9CA1"/>
    <w:rsid w:val="67D965EB"/>
    <w:rsid w:val="6854C1F9"/>
    <w:rsid w:val="688CA20E"/>
    <w:rsid w:val="68B33EFF"/>
    <w:rsid w:val="6900675A"/>
    <w:rsid w:val="69533A0C"/>
    <w:rsid w:val="6968ED56"/>
    <w:rsid w:val="6969FE7B"/>
    <w:rsid w:val="698E6675"/>
    <w:rsid w:val="69B5C3F8"/>
    <w:rsid w:val="6A121F3C"/>
    <w:rsid w:val="6A229E35"/>
    <w:rsid w:val="6A4AD551"/>
    <w:rsid w:val="6A909391"/>
    <w:rsid w:val="6A90BE5E"/>
    <w:rsid w:val="6A92DE4C"/>
    <w:rsid w:val="6AACC0DB"/>
    <w:rsid w:val="6ABD714C"/>
    <w:rsid w:val="6B3E09BD"/>
    <w:rsid w:val="6B487AEC"/>
    <w:rsid w:val="6B4DC38A"/>
    <w:rsid w:val="6B8C9917"/>
    <w:rsid w:val="6B97EF78"/>
    <w:rsid w:val="6BA960F6"/>
    <w:rsid w:val="6BC71079"/>
    <w:rsid w:val="6BC9EE96"/>
    <w:rsid w:val="6BD76AC7"/>
    <w:rsid w:val="6BF0E82B"/>
    <w:rsid w:val="6C083CF0"/>
    <w:rsid w:val="6C2662BA"/>
    <w:rsid w:val="6C49A7A6"/>
    <w:rsid w:val="6C513B0F"/>
    <w:rsid w:val="6C555558"/>
    <w:rsid w:val="6C8AEF61"/>
    <w:rsid w:val="6CBA1405"/>
    <w:rsid w:val="6CBBF1CC"/>
    <w:rsid w:val="6D0129E7"/>
    <w:rsid w:val="6D198EF9"/>
    <w:rsid w:val="6D5555F9"/>
    <w:rsid w:val="6D5D111D"/>
    <w:rsid w:val="6D604552"/>
    <w:rsid w:val="6D681ABE"/>
    <w:rsid w:val="6D6B63A3"/>
    <w:rsid w:val="6D83365B"/>
    <w:rsid w:val="6E00CB8C"/>
    <w:rsid w:val="6E1DBC05"/>
    <w:rsid w:val="6E315ECB"/>
    <w:rsid w:val="6E52913B"/>
    <w:rsid w:val="6E61D798"/>
    <w:rsid w:val="6E791841"/>
    <w:rsid w:val="6E9C1300"/>
    <w:rsid w:val="6EB556E2"/>
    <w:rsid w:val="6EBACEC9"/>
    <w:rsid w:val="6ECC94BC"/>
    <w:rsid w:val="6F01A7A1"/>
    <w:rsid w:val="6F046875"/>
    <w:rsid w:val="6F31C6FD"/>
    <w:rsid w:val="6FB5C44A"/>
    <w:rsid w:val="7002B999"/>
    <w:rsid w:val="702D3993"/>
    <w:rsid w:val="7036F63B"/>
    <w:rsid w:val="703F979F"/>
    <w:rsid w:val="70CB15D5"/>
    <w:rsid w:val="7124098B"/>
    <w:rsid w:val="713CFE2A"/>
    <w:rsid w:val="713EFE64"/>
    <w:rsid w:val="7157D103"/>
    <w:rsid w:val="718DAA20"/>
    <w:rsid w:val="71B74FE9"/>
    <w:rsid w:val="722C2F41"/>
    <w:rsid w:val="727E0A39"/>
    <w:rsid w:val="74748D7D"/>
    <w:rsid w:val="749A57C2"/>
    <w:rsid w:val="74AFD4C4"/>
    <w:rsid w:val="74EEF0AB"/>
    <w:rsid w:val="754733BE"/>
    <w:rsid w:val="762B0F24"/>
    <w:rsid w:val="769BCA9B"/>
    <w:rsid w:val="76C4883B"/>
    <w:rsid w:val="771E1811"/>
    <w:rsid w:val="7732081E"/>
    <w:rsid w:val="7751E003"/>
    <w:rsid w:val="779FD82E"/>
    <w:rsid w:val="77AEED2F"/>
    <w:rsid w:val="77B5B0BA"/>
    <w:rsid w:val="77F74482"/>
    <w:rsid w:val="7821555B"/>
    <w:rsid w:val="78657A6D"/>
    <w:rsid w:val="78705B9D"/>
    <w:rsid w:val="78CF7D5B"/>
    <w:rsid w:val="78F53848"/>
    <w:rsid w:val="7929639F"/>
    <w:rsid w:val="79458922"/>
    <w:rsid w:val="794FCAC4"/>
    <w:rsid w:val="7954B90A"/>
    <w:rsid w:val="797F6EB0"/>
    <w:rsid w:val="79861692"/>
    <w:rsid w:val="79901785"/>
    <w:rsid w:val="79A11B10"/>
    <w:rsid w:val="79D34E29"/>
    <w:rsid w:val="79DFDE71"/>
    <w:rsid w:val="7A112152"/>
    <w:rsid w:val="7A26064F"/>
    <w:rsid w:val="7AD63269"/>
    <w:rsid w:val="7B4CFC09"/>
    <w:rsid w:val="7BAE7B3B"/>
    <w:rsid w:val="7BD6286A"/>
    <w:rsid w:val="7C39F094"/>
    <w:rsid w:val="7C4B4AA7"/>
    <w:rsid w:val="7C58A947"/>
    <w:rsid w:val="7C955C1A"/>
    <w:rsid w:val="7CBC23BD"/>
    <w:rsid w:val="7CF0447C"/>
    <w:rsid w:val="7D025C9D"/>
    <w:rsid w:val="7D149C30"/>
    <w:rsid w:val="7D176738"/>
    <w:rsid w:val="7D268662"/>
    <w:rsid w:val="7D54BCBC"/>
    <w:rsid w:val="7D6A2578"/>
    <w:rsid w:val="7D94C9F7"/>
    <w:rsid w:val="7D9DAD89"/>
    <w:rsid w:val="7E1CF8AC"/>
    <w:rsid w:val="7E4C1E6A"/>
    <w:rsid w:val="7E5217B9"/>
    <w:rsid w:val="7E66C08B"/>
    <w:rsid w:val="7E8147B2"/>
    <w:rsid w:val="7E9E2CFE"/>
    <w:rsid w:val="7EE55F30"/>
    <w:rsid w:val="7F31468B"/>
    <w:rsid w:val="7F75A327"/>
    <w:rsid w:val="7F904A09"/>
    <w:rsid w:val="7F9184FD"/>
    <w:rsid w:val="7FAC1F86"/>
    <w:rsid w:val="7FAD3A55"/>
    <w:rsid w:val="7FD367A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ECB6B"/>
  <w15:chartTrackingRefBased/>
  <w15:docId w15:val="{5BF7710C-EF9F-4BC8-BC25-CF53F266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BF7A04"/>
  </w:style>
  <w:style w:type="paragraph" w:styleId="Kop1">
    <w:name w:val="heading 1"/>
    <w:basedOn w:val="Standaard"/>
    <w:next w:val="Standaard"/>
    <w:link w:val="Kop1Char"/>
    <w:uiPriority w:val="9"/>
    <w:qFormat/>
    <w:rsid w:val="00296786"/>
    <w:pPr>
      <w:keepNext/>
      <w:keepLines/>
      <w:spacing w:before="400" w:after="40" w:line="240" w:lineRule="auto"/>
      <w:outlineLvl w:val="0"/>
    </w:pPr>
    <w:rPr>
      <w:rFonts w:asciiTheme="majorHAnsi" w:eastAsiaTheme="majorEastAsia" w:hAnsiTheme="majorHAnsi" w:cstheme="majorBidi"/>
      <w:color w:val="002849" w:themeColor="accent1" w:themeShade="80"/>
      <w:sz w:val="36"/>
      <w:szCs w:val="36"/>
    </w:rPr>
  </w:style>
  <w:style w:type="paragraph" w:styleId="Kop2">
    <w:name w:val="heading 2"/>
    <w:basedOn w:val="Standaard"/>
    <w:next w:val="Standaard"/>
    <w:link w:val="Kop2Char"/>
    <w:uiPriority w:val="9"/>
    <w:unhideWhenUsed/>
    <w:qFormat/>
    <w:rsid w:val="005354E5"/>
    <w:pPr>
      <w:keepNext/>
      <w:keepLines/>
      <w:spacing w:before="40" w:after="0" w:line="240" w:lineRule="auto"/>
      <w:outlineLvl w:val="1"/>
    </w:pPr>
    <w:rPr>
      <w:rFonts w:asciiTheme="majorHAnsi" w:eastAsia="Times New Roman" w:hAnsiTheme="majorHAnsi" w:cstheme="majorBidi"/>
      <w:color w:val="003D6D" w:themeColor="accent1" w:themeShade="BF"/>
      <w:sz w:val="28"/>
      <w:szCs w:val="28"/>
      <w:lang w:eastAsia="nl-NL"/>
    </w:rPr>
  </w:style>
  <w:style w:type="paragraph" w:styleId="Kop3">
    <w:name w:val="heading 3"/>
    <w:basedOn w:val="Standaard"/>
    <w:next w:val="Standaard"/>
    <w:link w:val="Kop3Char"/>
    <w:uiPriority w:val="9"/>
    <w:unhideWhenUsed/>
    <w:qFormat/>
    <w:rsid w:val="00E6552A"/>
    <w:pPr>
      <w:keepNext/>
      <w:keepLines/>
      <w:spacing w:before="40" w:after="0" w:line="240" w:lineRule="auto"/>
      <w:outlineLvl w:val="2"/>
    </w:pPr>
    <w:rPr>
      <w:rFonts w:asciiTheme="majorHAnsi" w:eastAsia="Times New Roman" w:hAnsiTheme="majorHAnsi" w:cstheme="majorBidi"/>
      <w:color w:val="003D6D" w:themeColor="accent1" w:themeShade="BF"/>
      <w:sz w:val="24"/>
      <w:szCs w:val="24"/>
      <w:lang w:eastAsia="nl-NL"/>
    </w:rPr>
  </w:style>
  <w:style w:type="paragraph" w:styleId="Kop4">
    <w:name w:val="heading 4"/>
    <w:basedOn w:val="Standaard"/>
    <w:next w:val="Standaard"/>
    <w:link w:val="Kop4Char"/>
    <w:uiPriority w:val="9"/>
    <w:semiHidden/>
    <w:unhideWhenUsed/>
    <w:qFormat/>
    <w:rsid w:val="00296786"/>
    <w:pPr>
      <w:keepNext/>
      <w:keepLines/>
      <w:spacing w:before="40" w:after="0"/>
      <w:outlineLvl w:val="3"/>
    </w:pPr>
    <w:rPr>
      <w:rFonts w:asciiTheme="majorHAnsi" w:eastAsiaTheme="majorEastAsia" w:hAnsiTheme="majorHAnsi" w:cstheme="majorBidi"/>
      <w:color w:val="003D6D" w:themeColor="accent1" w:themeShade="BF"/>
      <w:sz w:val="24"/>
      <w:szCs w:val="24"/>
    </w:rPr>
  </w:style>
  <w:style w:type="paragraph" w:styleId="Kop5">
    <w:name w:val="heading 5"/>
    <w:basedOn w:val="Standaard"/>
    <w:next w:val="Standaard"/>
    <w:link w:val="Kop5Char"/>
    <w:uiPriority w:val="9"/>
    <w:semiHidden/>
    <w:unhideWhenUsed/>
    <w:qFormat/>
    <w:rsid w:val="00296786"/>
    <w:pPr>
      <w:keepNext/>
      <w:keepLines/>
      <w:spacing w:before="40" w:after="0"/>
      <w:outlineLvl w:val="4"/>
    </w:pPr>
    <w:rPr>
      <w:rFonts w:asciiTheme="majorHAnsi" w:eastAsiaTheme="majorEastAsia" w:hAnsiTheme="majorHAnsi" w:cstheme="majorBidi"/>
      <w:caps/>
      <w:color w:val="003D6D" w:themeColor="accent1" w:themeShade="BF"/>
    </w:rPr>
  </w:style>
  <w:style w:type="paragraph" w:styleId="Kop6">
    <w:name w:val="heading 6"/>
    <w:basedOn w:val="Standaard"/>
    <w:next w:val="Standaard"/>
    <w:link w:val="Kop6Char"/>
    <w:uiPriority w:val="9"/>
    <w:semiHidden/>
    <w:unhideWhenUsed/>
    <w:qFormat/>
    <w:rsid w:val="00296786"/>
    <w:pPr>
      <w:keepNext/>
      <w:keepLines/>
      <w:spacing w:before="40" w:after="0"/>
      <w:outlineLvl w:val="5"/>
    </w:pPr>
    <w:rPr>
      <w:rFonts w:asciiTheme="majorHAnsi" w:eastAsiaTheme="majorEastAsia" w:hAnsiTheme="majorHAnsi" w:cstheme="majorBidi"/>
      <w:i/>
      <w:iCs/>
      <w:caps/>
      <w:color w:val="002849" w:themeColor="accent1" w:themeShade="80"/>
    </w:rPr>
  </w:style>
  <w:style w:type="paragraph" w:styleId="Kop7">
    <w:name w:val="heading 7"/>
    <w:basedOn w:val="Standaard"/>
    <w:next w:val="Standaard"/>
    <w:link w:val="Kop7Char"/>
    <w:uiPriority w:val="9"/>
    <w:semiHidden/>
    <w:unhideWhenUsed/>
    <w:qFormat/>
    <w:rsid w:val="00296786"/>
    <w:pPr>
      <w:keepNext/>
      <w:keepLines/>
      <w:spacing w:before="40" w:after="0"/>
      <w:outlineLvl w:val="6"/>
    </w:pPr>
    <w:rPr>
      <w:rFonts w:asciiTheme="majorHAnsi" w:eastAsiaTheme="majorEastAsia" w:hAnsiTheme="majorHAnsi" w:cstheme="majorBidi"/>
      <w:b/>
      <w:bCs/>
      <w:color w:val="002849" w:themeColor="accent1" w:themeShade="80"/>
    </w:rPr>
  </w:style>
  <w:style w:type="paragraph" w:styleId="Kop8">
    <w:name w:val="heading 8"/>
    <w:basedOn w:val="Standaard"/>
    <w:next w:val="Standaard"/>
    <w:link w:val="Kop8Char"/>
    <w:uiPriority w:val="9"/>
    <w:semiHidden/>
    <w:unhideWhenUsed/>
    <w:qFormat/>
    <w:rsid w:val="00296786"/>
    <w:pPr>
      <w:keepNext/>
      <w:keepLines/>
      <w:spacing w:before="40" w:after="0"/>
      <w:outlineLvl w:val="7"/>
    </w:pPr>
    <w:rPr>
      <w:rFonts w:asciiTheme="majorHAnsi" w:eastAsiaTheme="majorEastAsia" w:hAnsiTheme="majorHAnsi" w:cstheme="majorBidi"/>
      <w:b/>
      <w:bCs/>
      <w:i/>
      <w:iCs/>
      <w:color w:val="002849" w:themeColor="accent1" w:themeShade="80"/>
    </w:rPr>
  </w:style>
  <w:style w:type="paragraph" w:styleId="Kop9">
    <w:name w:val="heading 9"/>
    <w:basedOn w:val="Standaard"/>
    <w:next w:val="Standaard"/>
    <w:link w:val="Kop9Char"/>
    <w:uiPriority w:val="9"/>
    <w:semiHidden/>
    <w:unhideWhenUsed/>
    <w:qFormat/>
    <w:rsid w:val="00296786"/>
    <w:pPr>
      <w:keepNext/>
      <w:keepLines/>
      <w:spacing w:before="40" w:after="0"/>
      <w:outlineLvl w:val="8"/>
    </w:pPr>
    <w:rPr>
      <w:rFonts w:asciiTheme="majorHAnsi" w:eastAsiaTheme="majorEastAsia" w:hAnsiTheme="majorHAnsi" w:cstheme="majorBidi"/>
      <w:i/>
      <w:iCs/>
      <w:color w:val="00284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locked/>
    <w:rsid w:val="00860CC5"/>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860CC5"/>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60CC5"/>
    <w:pPr>
      <w:ind w:left="720"/>
      <w:contextualSpacing/>
    </w:pPr>
  </w:style>
  <w:style w:type="character" w:styleId="Verwijzingopmerking">
    <w:name w:val="annotation reference"/>
    <w:basedOn w:val="Standaardalinea-lettertype"/>
    <w:uiPriority w:val="99"/>
    <w:semiHidden/>
    <w:unhideWhenUsed/>
    <w:rsid w:val="00791F7A"/>
    <w:rPr>
      <w:sz w:val="16"/>
      <w:szCs w:val="16"/>
    </w:rPr>
  </w:style>
  <w:style w:type="paragraph" w:styleId="Tekstopmerking">
    <w:name w:val="annotation text"/>
    <w:basedOn w:val="Standaard"/>
    <w:link w:val="TekstopmerkingChar"/>
    <w:uiPriority w:val="99"/>
    <w:semiHidden/>
    <w:unhideWhenUsed/>
    <w:rsid w:val="00791F7A"/>
    <w:rPr>
      <w:sz w:val="20"/>
      <w:szCs w:val="20"/>
    </w:rPr>
  </w:style>
  <w:style w:type="character" w:customStyle="1" w:styleId="TekstopmerkingChar">
    <w:name w:val="Tekst opmerking Char"/>
    <w:basedOn w:val="Standaardalinea-lettertype"/>
    <w:link w:val="Tekstopmerking"/>
    <w:uiPriority w:val="99"/>
    <w:semiHidden/>
    <w:rsid w:val="00791F7A"/>
    <w:rPr>
      <w:sz w:val="20"/>
      <w:szCs w:val="20"/>
    </w:rPr>
  </w:style>
  <w:style w:type="paragraph" w:styleId="Onderwerpvanopmerking">
    <w:name w:val="annotation subject"/>
    <w:basedOn w:val="Tekstopmerking"/>
    <w:next w:val="Tekstopmerking"/>
    <w:link w:val="OnderwerpvanopmerkingChar"/>
    <w:uiPriority w:val="99"/>
    <w:semiHidden/>
    <w:unhideWhenUsed/>
    <w:rsid w:val="00791F7A"/>
    <w:rPr>
      <w:b/>
      <w:bCs/>
    </w:rPr>
  </w:style>
  <w:style w:type="character" w:customStyle="1" w:styleId="OnderwerpvanopmerkingChar">
    <w:name w:val="Onderwerp van opmerking Char"/>
    <w:basedOn w:val="TekstopmerkingChar"/>
    <w:link w:val="Onderwerpvanopmerking"/>
    <w:uiPriority w:val="99"/>
    <w:semiHidden/>
    <w:rsid w:val="00791F7A"/>
    <w:rPr>
      <w:b/>
      <w:bCs/>
      <w:sz w:val="20"/>
      <w:szCs w:val="20"/>
    </w:rPr>
  </w:style>
  <w:style w:type="paragraph" w:styleId="Ballontekst">
    <w:name w:val="Balloon Text"/>
    <w:basedOn w:val="Standaard"/>
    <w:link w:val="BallontekstChar"/>
    <w:uiPriority w:val="99"/>
    <w:semiHidden/>
    <w:unhideWhenUsed/>
    <w:rsid w:val="00791F7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91F7A"/>
    <w:rPr>
      <w:rFonts w:ascii="Times New Roman" w:hAnsi="Times New Roman" w:cs="Times New Roman"/>
      <w:sz w:val="18"/>
      <w:szCs w:val="18"/>
    </w:rPr>
  </w:style>
  <w:style w:type="paragraph" w:styleId="Koptekst">
    <w:name w:val="header"/>
    <w:basedOn w:val="Standaard"/>
    <w:link w:val="KoptekstChar"/>
    <w:uiPriority w:val="99"/>
    <w:unhideWhenUsed/>
    <w:rsid w:val="0019204B"/>
    <w:pPr>
      <w:tabs>
        <w:tab w:val="center" w:pos="4536"/>
        <w:tab w:val="right" w:pos="9072"/>
      </w:tabs>
    </w:pPr>
  </w:style>
  <w:style w:type="character" w:customStyle="1" w:styleId="KoptekstChar">
    <w:name w:val="Koptekst Char"/>
    <w:basedOn w:val="Standaardalinea-lettertype"/>
    <w:link w:val="Koptekst"/>
    <w:uiPriority w:val="99"/>
    <w:rsid w:val="0019204B"/>
  </w:style>
  <w:style w:type="paragraph" w:styleId="Voettekst">
    <w:name w:val="footer"/>
    <w:basedOn w:val="Standaard"/>
    <w:link w:val="VoettekstChar"/>
    <w:uiPriority w:val="99"/>
    <w:unhideWhenUsed/>
    <w:rsid w:val="0019204B"/>
    <w:pPr>
      <w:tabs>
        <w:tab w:val="center" w:pos="4536"/>
        <w:tab w:val="right" w:pos="9072"/>
      </w:tabs>
    </w:pPr>
  </w:style>
  <w:style w:type="character" w:customStyle="1" w:styleId="VoettekstChar">
    <w:name w:val="Voettekst Char"/>
    <w:basedOn w:val="Standaardalinea-lettertype"/>
    <w:link w:val="Voettekst"/>
    <w:uiPriority w:val="99"/>
    <w:rsid w:val="0019204B"/>
  </w:style>
  <w:style w:type="character" w:customStyle="1" w:styleId="Kop1Char">
    <w:name w:val="Kop 1 Char"/>
    <w:basedOn w:val="Standaardalinea-lettertype"/>
    <w:link w:val="Kop1"/>
    <w:uiPriority w:val="9"/>
    <w:rsid w:val="00296786"/>
    <w:rPr>
      <w:rFonts w:asciiTheme="majorHAnsi" w:eastAsiaTheme="majorEastAsia" w:hAnsiTheme="majorHAnsi" w:cstheme="majorBidi"/>
      <w:color w:val="002849" w:themeColor="accent1" w:themeShade="80"/>
      <w:sz w:val="36"/>
      <w:szCs w:val="36"/>
    </w:rPr>
  </w:style>
  <w:style w:type="character" w:customStyle="1" w:styleId="Kop2Char">
    <w:name w:val="Kop 2 Char"/>
    <w:basedOn w:val="Standaardalinea-lettertype"/>
    <w:link w:val="Kop2"/>
    <w:uiPriority w:val="9"/>
    <w:rsid w:val="005354E5"/>
    <w:rPr>
      <w:rFonts w:asciiTheme="majorHAnsi" w:eastAsia="Times New Roman" w:hAnsiTheme="majorHAnsi" w:cstheme="majorBidi"/>
      <w:color w:val="003D6D" w:themeColor="accent1" w:themeShade="BF"/>
      <w:sz w:val="28"/>
      <w:szCs w:val="28"/>
      <w:lang w:eastAsia="nl-NL"/>
    </w:rPr>
  </w:style>
  <w:style w:type="character" w:customStyle="1" w:styleId="Kop3Char">
    <w:name w:val="Kop 3 Char"/>
    <w:basedOn w:val="Standaardalinea-lettertype"/>
    <w:link w:val="Kop3"/>
    <w:uiPriority w:val="9"/>
    <w:rsid w:val="00E6552A"/>
    <w:rPr>
      <w:rFonts w:asciiTheme="majorHAnsi" w:eastAsia="Times New Roman" w:hAnsiTheme="majorHAnsi" w:cstheme="majorBidi"/>
      <w:color w:val="003D6D" w:themeColor="accent1" w:themeShade="BF"/>
      <w:sz w:val="24"/>
      <w:szCs w:val="24"/>
      <w:lang w:eastAsia="nl-NL"/>
    </w:rPr>
  </w:style>
  <w:style w:type="character" w:customStyle="1" w:styleId="Kop4Char">
    <w:name w:val="Kop 4 Char"/>
    <w:basedOn w:val="Standaardalinea-lettertype"/>
    <w:link w:val="Kop4"/>
    <w:uiPriority w:val="9"/>
    <w:semiHidden/>
    <w:rsid w:val="00296786"/>
    <w:rPr>
      <w:rFonts w:asciiTheme="majorHAnsi" w:eastAsiaTheme="majorEastAsia" w:hAnsiTheme="majorHAnsi" w:cstheme="majorBidi"/>
      <w:color w:val="003D6D" w:themeColor="accent1" w:themeShade="BF"/>
      <w:sz w:val="24"/>
      <w:szCs w:val="24"/>
    </w:rPr>
  </w:style>
  <w:style w:type="character" w:customStyle="1" w:styleId="Kop5Char">
    <w:name w:val="Kop 5 Char"/>
    <w:basedOn w:val="Standaardalinea-lettertype"/>
    <w:link w:val="Kop5"/>
    <w:uiPriority w:val="9"/>
    <w:semiHidden/>
    <w:rsid w:val="00296786"/>
    <w:rPr>
      <w:rFonts w:asciiTheme="majorHAnsi" w:eastAsiaTheme="majorEastAsia" w:hAnsiTheme="majorHAnsi" w:cstheme="majorBidi"/>
      <w:caps/>
      <w:color w:val="003D6D" w:themeColor="accent1" w:themeShade="BF"/>
    </w:rPr>
  </w:style>
  <w:style w:type="character" w:customStyle="1" w:styleId="Kop6Char">
    <w:name w:val="Kop 6 Char"/>
    <w:basedOn w:val="Standaardalinea-lettertype"/>
    <w:link w:val="Kop6"/>
    <w:uiPriority w:val="9"/>
    <w:semiHidden/>
    <w:rsid w:val="00296786"/>
    <w:rPr>
      <w:rFonts w:asciiTheme="majorHAnsi" w:eastAsiaTheme="majorEastAsia" w:hAnsiTheme="majorHAnsi" w:cstheme="majorBidi"/>
      <w:i/>
      <w:iCs/>
      <w:caps/>
      <w:color w:val="002849" w:themeColor="accent1" w:themeShade="80"/>
    </w:rPr>
  </w:style>
  <w:style w:type="character" w:customStyle="1" w:styleId="Kop7Char">
    <w:name w:val="Kop 7 Char"/>
    <w:basedOn w:val="Standaardalinea-lettertype"/>
    <w:link w:val="Kop7"/>
    <w:uiPriority w:val="9"/>
    <w:semiHidden/>
    <w:rsid w:val="00296786"/>
    <w:rPr>
      <w:rFonts w:asciiTheme="majorHAnsi" w:eastAsiaTheme="majorEastAsia" w:hAnsiTheme="majorHAnsi" w:cstheme="majorBidi"/>
      <w:b/>
      <w:bCs/>
      <w:color w:val="002849" w:themeColor="accent1" w:themeShade="80"/>
    </w:rPr>
  </w:style>
  <w:style w:type="character" w:customStyle="1" w:styleId="Kop8Char">
    <w:name w:val="Kop 8 Char"/>
    <w:basedOn w:val="Standaardalinea-lettertype"/>
    <w:link w:val="Kop8"/>
    <w:uiPriority w:val="9"/>
    <w:semiHidden/>
    <w:rsid w:val="00296786"/>
    <w:rPr>
      <w:rFonts w:asciiTheme="majorHAnsi" w:eastAsiaTheme="majorEastAsia" w:hAnsiTheme="majorHAnsi" w:cstheme="majorBidi"/>
      <w:b/>
      <w:bCs/>
      <w:i/>
      <w:iCs/>
      <w:color w:val="002849" w:themeColor="accent1" w:themeShade="80"/>
    </w:rPr>
  </w:style>
  <w:style w:type="character" w:customStyle="1" w:styleId="Kop9Char">
    <w:name w:val="Kop 9 Char"/>
    <w:basedOn w:val="Standaardalinea-lettertype"/>
    <w:link w:val="Kop9"/>
    <w:uiPriority w:val="9"/>
    <w:semiHidden/>
    <w:rsid w:val="00296786"/>
    <w:rPr>
      <w:rFonts w:asciiTheme="majorHAnsi" w:eastAsiaTheme="majorEastAsia" w:hAnsiTheme="majorHAnsi" w:cstheme="majorBidi"/>
      <w:i/>
      <w:iCs/>
      <w:color w:val="002849" w:themeColor="accent1" w:themeShade="80"/>
    </w:rPr>
  </w:style>
  <w:style w:type="paragraph" w:styleId="Bijschrift">
    <w:name w:val="caption"/>
    <w:basedOn w:val="Standaard"/>
    <w:next w:val="Standaard"/>
    <w:uiPriority w:val="35"/>
    <w:semiHidden/>
    <w:unhideWhenUsed/>
    <w:qFormat/>
    <w:rsid w:val="00296786"/>
    <w:pPr>
      <w:spacing w:line="240" w:lineRule="auto"/>
    </w:pPr>
    <w:rPr>
      <w:b/>
      <w:bCs/>
      <w:smallCaps/>
      <w:color w:val="44546A" w:themeColor="text2"/>
    </w:rPr>
  </w:style>
  <w:style w:type="paragraph" w:styleId="Titel">
    <w:name w:val="Title"/>
    <w:basedOn w:val="Standaard"/>
    <w:next w:val="Standaard"/>
    <w:link w:val="TitelChar"/>
    <w:uiPriority w:val="10"/>
    <w:qFormat/>
    <w:rsid w:val="0029678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296786"/>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296786"/>
    <w:pPr>
      <w:numPr>
        <w:ilvl w:val="1"/>
      </w:numPr>
      <w:spacing w:after="240" w:line="240" w:lineRule="auto"/>
    </w:pPr>
    <w:rPr>
      <w:rFonts w:asciiTheme="majorHAnsi" w:eastAsiaTheme="majorEastAsia" w:hAnsiTheme="majorHAnsi" w:cstheme="majorBidi"/>
      <w:color w:val="005292" w:themeColor="accent1"/>
      <w:sz w:val="28"/>
      <w:szCs w:val="28"/>
    </w:rPr>
  </w:style>
  <w:style w:type="character" w:customStyle="1" w:styleId="OndertitelChar">
    <w:name w:val="Ondertitel Char"/>
    <w:basedOn w:val="Standaardalinea-lettertype"/>
    <w:link w:val="Ondertitel"/>
    <w:uiPriority w:val="11"/>
    <w:rsid w:val="00296786"/>
    <w:rPr>
      <w:rFonts w:asciiTheme="majorHAnsi" w:eastAsiaTheme="majorEastAsia" w:hAnsiTheme="majorHAnsi" w:cstheme="majorBidi"/>
      <w:color w:val="005292" w:themeColor="accent1"/>
      <w:sz w:val="28"/>
      <w:szCs w:val="28"/>
    </w:rPr>
  </w:style>
  <w:style w:type="character" w:styleId="Zwaar">
    <w:name w:val="Strong"/>
    <w:basedOn w:val="Standaardalinea-lettertype"/>
    <w:uiPriority w:val="22"/>
    <w:qFormat/>
    <w:rsid w:val="00296786"/>
    <w:rPr>
      <w:b/>
      <w:bCs/>
    </w:rPr>
  </w:style>
  <w:style w:type="character" w:styleId="Nadruk">
    <w:name w:val="Emphasis"/>
    <w:basedOn w:val="Standaardalinea-lettertype"/>
    <w:uiPriority w:val="20"/>
    <w:qFormat/>
    <w:rsid w:val="00296786"/>
    <w:rPr>
      <w:i/>
      <w:iCs/>
    </w:rPr>
  </w:style>
  <w:style w:type="paragraph" w:styleId="Geenafstand">
    <w:name w:val="No Spacing"/>
    <w:uiPriority w:val="1"/>
    <w:qFormat/>
    <w:rsid w:val="00296786"/>
    <w:pPr>
      <w:spacing w:after="0" w:line="240" w:lineRule="auto"/>
    </w:pPr>
  </w:style>
  <w:style w:type="paragraph" w:styleId="Citaat">
    <w:name w:val="Quote"/>
    <w:basedOn w:val="Standaard"/>
    <w:next w:val="Standaard"/>
    <w:link w:val="CitaatChar"/>
    <w:uiPriority w:val="29"/>
    <w:qFormat/>
    <w:rsid w:val="0029678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296786"/>
    <w:rPr>
      <w:color w:val="44546A" w:themeColor="text2"/>
      <w:sz w:val="24"/>
      <w:szCs w:val="24"/>
    </w:rPr>
  </w:style>
  <w:style w:type="paragraph" w:styleId="Duidelijkcitaat">
    <w:name w:val="Intense Quote"/>
    <w:basedOn w:val="Standaard"/>
    <w:next w:val="Standaard"/>
    <w:link w:val="DuidelijkcitaatChar"/>
    <w:uiPriority w:val="30"/>
    <w:qFormat/>
    <w:rsid w:val="0029678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296786"/>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296786"/>
    <w:rPr>
      <w:i/>
      <w:iCs/>
      <w:color w:val="595959" w:themeColor="text1" w:themeTint="A6"/>
    </w:rPr>
  </w:style>
  <w:style w:type="character" w:styleId="Intensievebenadrukking">
    <w:name w:val="Intense Emphasis"/>
    <w:basedOn w:val="Standaardalinea-lettertype"/>
    <w:uiPriority w:val="21"/>
    <w:qFormat/>
    <w:rsid w:val="00296786"/>
    <w:rPr>
      <w:b/>
      <w:bCs/>
      <w:i/>
      <w:iCs/>
    </w:rPr>
  </w:style>
  <w:style w:type="character" w:styleId="Subtieleverwijzing">
    <w:name w:val="Subtle Reference"/>
    <w:basedOn w:val="Standaardalinea-lettertype"/>
    <w:uiPriority w:val="31"/>
    <w:qFormat/>
    <w:rsid w:val="0029678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296786"/>
    <w:rPr>
      <w:b/>
      <w:bCs/>
      <w:smallCaps/>
      <w:color w:val="44546A" w:themeColor="text2"/>
      <w:u w:val="single"/>
    </w:rPr>
  </w:style>
  <w:style w:type="character" w:styleId="Titelvanboek">
    <w:name w:val="Book Title"/>
    <w:basedOn w:val="Standaardalinea-lettertype"/>
    <w:uiPriority w:val="33"/>
    <w:qFormat/>
    <w:rsid w:val="00296786"/>
    <w:rPr>
      <w:b/>
      <w:bCs/>
      <w:smallCaps/>
      <w:spacing w:val="10"/>
    </w:rPr>
  </w:style>
  <w:style w:type="paragraph" w:styleId="Kopvaninhoudsopgave">
    <w:name w:val="TOC Heading"/>
    <w:basedOn w:val="Kop1"/>
    <w:next w:val="Standaard"/>
    <w:uiPriority w:val="39"/>
    <w:unhideWhenUsed/>
    <w:qFormat/>
    <w:rsid w:val="00296786"/>
    <w:pPr>
      <w:outlineLvl w:val="9"/>
    </w:pPr>
  </w:style>
  <w:style w:type="paragraph" w:styleId="Inhopg1">
    <w:name w:val="toc 1"/>
    <w:basedOn w:val="Standaard"/>
    <w:next w:val="Standaard"/>
    <w:autoRedefine/>
    <w:uiPriority w:val="39"/>
    <w:unhideWhenUsed/>
    <w:rsid w:val="0016054E"/>
    <w:pPr>
      <w:tabs>
        <w:tab w:val="left" w:pos="440"/>
        <w:tab w:val="right" w:leader="dot" w:pos="9056"/>
      </w:tabs>
      <w:spacing w:after="100"/>
    </w:pPr>
    <w:rPr>
      <w:rFonts w:ascii="Century Gothic" w:eastAsia="Times New Roman" w:hAnsi="Century Gothic" w:cs="Times New Roman"/>
      <w:b/>
      <w:noProof/>
      <w:lang w:eastAsia="nl-NL"/>
    </w:rPr>
  </w:style>
  <w:style w:type="paragraph" w:styleId="Inhopg2">
    <w:name w:val="toc 2"/>
    <w:basedOn w:val="Standaard"/>
    <w:next w:val="Standaard"/>
    <w:autoRedefine/>
    <w:uiPriority w:val="39"/>
    <w:unhideWhenUsed/>
    <w:rsid w:val="00B51C20"/>
    <w:pPr>
      <w:spacing w:after="100"/>
      <w:ind w:left="220"/>
    </w:pPr>
  </w:style>
  <w:style w:type="paragraph" w:styleId="Inhopg3">
    <w:name w:val="toc 3"/>
    <w:basedOn w:val="Standaard"/>
    <w:next w:val="Standaard"/>
    <w:autoRedefine/>
    <w:uiPriority w:val="39"/>
    <w:unhideWhenUsed/>
    <w:rsid w:val="00B51C20"/>
    <w:pPr>
      <w:spacing w:after="100"/>
      <w:ind w:left="440"/>
    </w:pPr>
  </w:style>
  <w:style w:type="character" w:styleId="Hyperlink">
    <w:name w:val="Hyperlink"/>
    <w:basedOn w:val="Standaardalinea-lettertype"/>
    <w:uiPriority w:val="99"/>
    <w:unhideWhenUsed/>
    <w:rsid w:val="00B51C20"/>
    <w:rPr>
      <w:color w:val="EC6501" w:themeColor="hyperlink"/>
      <w:u w:val="single"/>
    </w:rPr>
  </w:style>
  <w:style w:type="table" w:styleId="Tabelraster">
    <w:name w:val="Table Grid"/>
    <w:basedOn w:val="Standaardtabel"/>
    <w:uiPriority w:val="39"/>
    <w:locked/>
    <w:rsid w:val="004C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B7403"/>
    <w:pPr>
      <w:spacing w:after="0" w:line="240" w:lineRule="auto"/>
    </w:pPr>
  </w:style>
  <w:style w:type="character" w:styleId="Onopgelostemelding">
    <w:name w:val="Unresolved Mention"/>
    <w:basedOn w:val="Standaardalinea-lettertype"/>
    <w:uiPriority w:val="99"/>
    <w:semiHidden/>
    <w:unhideWhenUsed/>
    <w:rsid w:val="00AB70DF"/>
    <w:rPr>
      <w:color w:val="605E5C"/>
      <w:shd w:val="clear" w:color="auto" w:fill="E1DFDD"/>
    </w:rPr>
  </w:style>
  <w:style w:type="character" w:styleId="GevolgdeHyperlink">
    <w:name w:val="FollowedHyperlink"/>
    <w:basedOn w:val="Standaardalinea-lettertype"/>
    <w:uiPriority w:val="99"/>
    <w:semiHidden/>
    <w:unhideWhenUsed/>
    <w:rsid w:val="006A1624"/>
    <w:rPr>
      <w:color w:val="833C0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8779">
      <w:bodyDiv w:val="1"/>
      <w:marLeft w:val="0"/>
      <w:marRight w:val="0"/>
      <w:marTop w:val="0"/>
      <w:marBottom w:val="0"/>
      <w:divBdr>
        <w:top w:val="none" w:sz="0" w:space="0" w:color="auto"/>
        <w:left w:val="none" w:sz="0" w:space="0" w:color="auto"/>
        <w:bottom w:val="none" w:sz="0" w:space="0" w:color="auto"/>
        <w:right w:val="none" w:sz="0" w:space="0" w:color="auto"/>
      </w:divBdr>
      <w:divsChild>
        <w:div w:id="19858357">
          <w:marLeft w:val="0"/>
          <w:marRight w:val="0"/>
          <w:marTop w:val="0"/>
          <w:marBottom w:val="0"/>
          <w:divBdr>
            <w:top w:val="none" w:sz="0" w:space="0" w:color="auto"/>
            <w:left w:val="none" w:sz="0" w:space="0" w:color="auto"/>
            <w:bottom w:val="none" w:sz="0" w:space="0" w:color="auto"/>
            <w:right w:val="none" w:sz="0" w:space="0" w:color="auto"/>
          </w:divBdr>
          <w:divsChild>
            <w:div w:id="916355994">
              <w:marLeft w:val="0"/>
              <w:marRight w:val="0"/>
              <w:marTop w:val="0"/>
              <w:marBottom w:val="0"/>
              <w:divBdr>
                <w:top w:val="none" w:sz="0" w:space="0" w:color="auto"/>
                <w:left w:val="none" w:sz="0" w:space="0" w:color="auto"/>
                <w:bottom w:val="none" w:sz="0" w:space="0" w:color="auto"/>
                <w:right w:val="none" w:sz="0" w:space="0" w:color="auto"/>
              </w:divBdr>
              <w:divsChild>
                <w:div w:id="2018146961">
                  <w:marLeft w:val="0"/>
                  <w:marRight w:val="0"/>
                  <w:marTop w:val="0"/>
                  <w:marBottom w:val="0"/>
                  <w:divBdr>
                    <w:top w:val="none" w:sz="0" w:space="0" w:color="auto"/>
                    <w:left w:val="none" w:sz="0" w:space="0" w:color="auto"/>
                    <w:bottom w:val="none" w:sz="0" w:space="0" w:color="auto"/>
                    <w:right w:val="none" w:sz="0" w:space="0" w:color="auto"/>
                  </w:divBdr>
                </w:div>
              </w:divsChild>
            </w:div>
            <w:div w:id="1770268724">
              <w:marLeft w:val="0"/>
              <w:marRight w:val="0"/>
              <w:marTop w:val="0"/>
              <w:marBottom w:val="0"/>
              <w:divBdr>
                <w:top w:val="none" w:sz="0" w:space="0" w:color="auto"/>
                <w:left w:val="none" w:sz="0" w:space="0" w:color="auto"/>
                <w:bottom w:val="none" w:sz="0" w:space="0" w:color="auto"/>
                <w:right w:val="none" w:sz="0" w:space="0" w:color="auto"/>
              </w:divBdr>
              <w:divsChild>
                <w:div w:id="1926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161">
          <w:marLeft w:val="0"/>
          <w:marRight w:val="0"/>
          <w:marTop w:val="0"/>
          <w:marBottom w:val="0"/>
          <w:divBdr>
            <w:top w:val="none" w:sz="0" w:space="0" w:color="auto"/>
            <w:left w:val="none" w:sz="0" w:space="0" w:color="auto"/>
            <w:bottom w:val="none" w:sz="0" w:space="0" w:color="auto"/>
            <w:right w:val="none" w:sz="0" w:space="0" w:color="auto"/>
          </w:divBdr>
          <w:divsChild>
            <w:div w:id="58675864">
              <w:marLeft w:val="0"/>
              <w:marRight w:val="0"/>
              <w:marTop w:val="0"/>
              <w:marBottom w:val="0"/>
              <w:divBdr>
                <w:top w:val="none" w:sz="0" w:space="0" w:color="auto"/>
                <w:left w:val="none" w:sz="0" w:space="0" w:color="auto"/>
                <w:bottom w:val="none" w:sz="0" w:space="0" w:color="auto"/>
                <w:right w:val="none" w:sz="0" w:space="0" w:color="auto"/>
              </w:divBdr>
              <w:divsChild>
                <w:div w:id="808716695">
                  <w:marLeft w:val="0"/>
                  <w:marRight w:val="0"/>
                  <w:marTop w:val="0"/>
                  <w:marBottom w:val="0"/>
                  <w:divBdr>
                    <w:top w:val="none" w:sz="0" w:space="0" w:color="auto"/>
                    <w:left w:val="none" w:sz="0" w:space="0" w:color="auto"/>
                    <w:bottom w:val="none" w:sz="0" w:space="0" w:color="auto"/>
                    <w:right w:val="none" w:sz="0" w:space="0" w:color="auto"/>
                  </w:divBdr>
                </w:div>
              </w:divsChild>
            </w:div>
            <w:div w:id="168064432">
              <w:marLeft w:val="0"/>
              <w:marRight w:val="0"/>
              <w:marTop w:val="0"/>
              <w:marBottom w:val="0"/>
              <w:divBdr>
                <w:top w:val="none" w:sz="0" w:space="0" w:color="auto"/>
                <w:left w:val="none" w:sz="0" w:space="0" w:color="auto"/>
                <w:bottom w:val="none" w:sz="0" w:space="0" w:color="auto"/>
                <w:right w:val="none" w:sz="0" w:space="0" w:color="auto"/>
              </w:divBdr>
              <w:divsChild>
                <w:div w:id="592514893">
                  <w:marLeft w:val="0"/>
                  <w:marRight w:val="0"/>
                  <w:marTop w:val="0"/>
                  <w:marBottom w:val="0"/>
                  <w:divBdr>
                    <w:top w:val="none" w:sz="0" w:space="0" w:color="auto"/>
                    <w:left w:val="none" w:sz="0" w:space="0" w:color="auto"/>
                    <w:bottom w:val="none" w:sz="0" w:space="0" w:color="auto"/>
                    <w:right w:val="none" w:sz="0" w:space="0" w:color="auto"/>
                  </w:divBdr>
                </w:div>
              </w:divsChild>
            </w:div>
            <w:div w:id="223881218">
              <w:marLeft w:val="0"/>
              <w:marRight w:val="0"/>
              <w:marTop w:val="0"/>
              <w:marBottom w:val="0"/>
              <w:divBdr>
                <w:top w:val="none" w:sz="0" w:space="0" w:color="auto"/>
                <w:left w:val="none" w:sz="0" w:space="0" w:color="auto"/>
                <w:bottom w:val="none" w:sz="0" w:space="0" w:color="auto"/>
                <w:right w:val="none" w:sz="0" w:space="0" w:color="auto"/>
              </w:divBdr>
              <w:divsChild>
                <w:div w:id="2042630959">
                  <w:marLeft w:val="0"/>
                  <w:marRight w:val="0"/>
                  <w:marTop w:val="0"/>
                  <w:marBottom w:val="0"/>
                  <w:divBdr>
                    <w:top w:val="none" w:sz="0" w:space="0" w:color="auto"/>
                    <w:left w:val="none" w:sz="0" w:space="0" w:color="auto"/>
                    <w:bottom w:val="none" w:sz="0" w:space="0" w:color="auto"/>
                    <w:right w:val="none" w:sz="0" w:space="0" w:color="auto"/>
                  </w:divBdr>
                </w:div>
              </w:divsChild>
            </w:div>
            <w:div w:id="237448819">
              <w:marLeft w:val="0"/>
              <w:marRight w:val="0"/>
              <w:marTop w:val="0"/>
              <w:marBottom w:val="0"/>
              <w:divBdr>
                <w:top w:val="none" w:sz="0" w:space="0" w:color="auto"/>
                <w:left w:val="none" w:sz="0" w:space="0" w:color="auto"/>
                <w:bottom w:val="none" w:sz="0" w:space="0" w:color="auto"/>
                <w:right w:val="none" w:sz="0" w:space="0" w:color="auto"/>
              </w:divBdr>
              <w:divsChild>
                <w:div w:id="778061589">
                  <w:marLeft w:val="0"/>
                  <w:marRight w:val="0"/>
                  <w:marTop w:val="0"/>
                  <w:marBottom w:val="0"/>
                  <w:divBdr>
                    <w:top w:val="none" w:sz="0" w:space="0" w:color="auto"/>
                    <w:left w:val="none" w:sz="0" w:space="0" w:color="auto"/>
                    <w:bottom w:val="none" w:sz="0" w:space="0" w:color="auto"/>
                    <w:right w:val="none" w:sz="0" w:space="0" w:color="auto"/>
                  </w:divBdr>
                </w:div>
              </w:divsChild>
            </w:div>
            <w:div w:id="881480982">
              <w:marLeft w:val="0"/>
              <w:marRight w:val="0"/>
              <w:marTop w:val="0"/>
              <w:marBottom w:val="0"/>
              <w:divBdr>
                <w:top w:val="none" w:sz="0" w:space="0" w:color="auto"/>
                <w:left w:val="none" w:sz="0" w:space="0" w:color="auto"/>
                <w:bottom w:val="none" w:sz="0" w:space="0" w:color="auto"/>
                <w:right w:val="none" w:sz="0" w:space="0" w:color="auto"/>
              </w:divBdr>
              <w:divsChild>
                <w:div w:id="498422077">
                  <w:marLeft w:val="0"/>
                  <w:marRight w:val="0"/>
                  <w:marTop w:val="0"/>
                  <w:marBottom w:val="0"/>
                  <w:divBdr>
                    <w:top w:val="none" w:sz="0" w:space="0" w:color="auto"/>
                    <w:left w:val="none" w:sz="0" w:space="0" w:color="auto"/>
                    <w:bottom w:val="none" w:sz="0" w:space="0" w:color="auto"/>
                    <w:right w:val="none" w:sz="0" w:space="0" w:color="auto"/>
                  </w:divBdr>
                </w:div>
              </w:divsChild>
            </w:div>
            <w:div w:id="993527871">
              <w:marLeft w:val="0"/>
              <w:marRight w:val="0"/>
              <w:marTop w:val="0"/>
              <w:marBottom w:val="0"/>
              <w:divBdr>
                <w:top w:val="none" w:sz="0" w:space="0" w:color="auto"/>
                <w:left w:val="none" w:sz="0" w:space="0" w:color="auto"/>
                <w:bottom w:val="none" w:sz="0" w:space="0" w:color="auto"/>
                <w:right w:val="none" w:sz="0" w:space="0" w:color="auto"/>
              </w:divBdr>
              <w:divsChild>
                <w:div w:id="59400921">
                  <w:marLeft w:val="0"/>
                  <w:marRight w:val="0"/>
                  <w:marTop w:val="0"/>
                  <w:marBottom w:val="0"/>
                  <w:divBdr>
                    <w:top w:val="none" w:sz="0" w:space="0" w:color="auto"/>
                    <w:left w:val="none" w:sz="0" w:space="0" w:color="auto"/>
                    <w:bottom w:val="none" w:sz="0" w:space="0" w:color="auto"/>
                    <w:right w:val="none" w:sz="0" w:space="0" w:color="auto"/>
                  </w:divBdr>
                </w:div>
              </w:divsChild>
            </w:div>
            <w:div w:id="1106460323">
              <w:marLeft w:val="0"/>
              <w:marRight w:val="0"/>
              <w:marTop w:val="0"/>
              <w:marBottom w:val="0"/>
              <w:divBdr>
                <w:top w:val="none" w:sz="0" w:space="0" w:color="auto"/>
                <w:left w:val="none" w:sz="0" w:space="0" w:color="auto"/>
                <w:bottom w:val="none" w:sz="0" w:space="0" w:color="auto"/>
                <w:right w:val="none" w:sz="0" w:space="0" w:color="auto"/>
              </w:divBdr>
              <w:divsChild>
                <w:div w:id="326788765">
                  <w:marLeft w:val="0"/>
                  <w:marRight w:val="0"/>
                  <w:marTop w:val="0"/>
                  <w:marBottom w:val="0"/>
                  <w:divBdr>
                    <w:top w:val="none" w:sz="0" w:space="0" w:color="auto"/>
                    <w:left w:val="none" w:sz="0" w:space="0" w:color="auto"/>
                    <w:bottom w:val="none" w:sz="0" w:space="0" w:color="auto"/>
                    <w:right w:val="none" w:sz="0" w:space="0" w:color="auto"/>
                  </w:divBdr>
                </w:div>
              </w:divsChild>
            </w:div>
            <w:div w:id="1373384982">
              <w:marLeft w:val="0"/>
              <w:marRight w:val="0"/>
              <w:marTop w:val="0"/>
              <w:marBottom w:val="0"/>
              <w:divBdr>
                <w:top w:val="none" w:sz="0" w:space="0" w:color="auto"/>
                <w:left w:val="none" w:sz="0" w:space="0" w:color="auto"/>
                <w:bottom w:val="none" w:sz="0" w:space="0" w:color="auto"/>
                <w:right w:val="none" w:sz="0" w:space="0" w:color="auto"/>
              </w:divBdr>
              <w:divsChild>
                <w:div w:id="1286303403">
                  <w:marLeft w:val="0"/>
                  <w:marRight w:val="0"/>
                  <w:marTop w:val="0"/>
                  <w:marBottom w:val="0"/>
                  <w:divBdr>
                    <w:top w:val="none" w:sz="0" w:space="0" w:color="auto"/>
                    <w:left w:val="none" w:sz="0" w:space="0" w:color="auto"/>
                    <w:bottom w:val="none" w:sz="0" w:space="0" w:color="auto"/>
                    <w:right w:val="none" w:sz="0" w:space="0" w:color="auto"/>
                  </w:divBdr>
                </w:div>
              </w:divsChild>
            </w:div>
            <w:div w:id="1519810782">
              <w:marLeft w:val="0"/>
              <w:marRight w:val="0"/>
              <w:marTop w:val="0"/>
              <w:marBottom w:val="0"/>
              <w:divBdr>
                <w:top w:val="none" w:sz="0" w:space="0" w:color="auto"/>
                <w:left w:val="none" w:sz="0" w:space="0" w:color="auto"/>
                <w:bottom w:val="none" w:sz="0" w:space="0" w:color="auto"/>
                <w:right w:val="none" w:sz="0" w:space="0" w:color="auto"/>
              </w:divBdr>
              <w:divsChild>
                <w:div w:id="1662276489">
                  <w:marLeft w:val="0"/>
                  <w:marRight w:val="0"/>
                  <w:marTop w:val="0"/>
                  <w:marBottom w:val="0"/>
                  <w:divBdr>
                    <w:top w:val="none" w:sz="0" w:space="0" w:color="auto"/>
                    <w:left w:val="none" w:sz="0" w:space="0" w:color="auto"/>
                    <w:bottom w:val="none" w:sz="0" w:space="0" w:color="auto"/>
                    <w:right w:val="none" w:sz="0" w:space="0" w:color="auto"/>
                  </w:divBdr>
                </w:div>
              </w:divsChild>
            </w:div>
            <w:div w:id="2066951888">
              <w:marLeft w:val="0"/>
              <w:marRight w:val="0"/>
              <w:marTop w:val="0"/>
              <w:marBottom w:val="0"/>
              <w:divBdr>
                <w:top w:val="none" w:sz="0" w:space="0" w:color="auto"/>
                <w:left w:val="none" w:sz="0" w:space="0" w:color="auto"/>
                <w:bottom w:val="none" w:sz="0" w:space="0" w:color="auto"/>
                <w:right w:val="none" w:sz="0" w:space="0" w:color="auto"/>
              </w:divBdr>
              <w:divsChild>
                <w:div w:id="472715732">
                  <w:marLeft w:val="0"/>
                  <w:marRight w:val="0"/>
                  <w:marTop w:val="0"/>
                  <w:marBottom w:val="0"/>
                  <w:divBdr>
                    <w:top w:val="none" w:sz="0" w:space="0" w:color="auto"/>
                    <w:left w:val="none" w:sz="0" w:space="0" w:color="auto"/>
                    <w:bottom w:val="none" w:sz="0" w:space="0" w:color="auto"/>
                    <w:right w:val="none" w:sz="0" w:space="0" w:color="auto"/>
                  </w:divBdr>
                </w:div>
              </w:divsChild>
            </w:div>
            <w:div w:id="2110850796">
              <w:marLeft w:val="0"/>
              <w:marRight w:val="0"/>
              <w:marTop w:val="0"/>
              <w:marBottom w:val="0"/>
              <w:divBdr>
                <w:top w:val="none" w:sz="0" w:space="0" w:color="auto"/>
                <w:left w:val="none" w:sz="0" w:space="0" w:color="auto"/>
                <w:bottom w:val="none" w:sz="0" w:space="0" w:color="auto"/>
                <w:right w:val="none" w:sz="0" w:space="0" w:color="auto"/>
              </w:divBdr>
              <w:divsChild>
                <w:div w:id="1771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075">
          <w:marLeft w:val="0"/>
          <w:marRight w:val="0"/>
          <w:marTop w:val="0"/>
          <w:marBottom w:val="0"/>
          <w:divBdr>
            <w:top w:val="none" w:sz="0" w:space="0" w:color="auto"/>
            <w:left w:val="none" w:sz="0" w:space="0" w:color="auto"/>
            <w:bottom w:val="none" w:sz="0" w:space="0" w:color="auto"/>
            <w:right w:val="none" w:sz="0" w:space="0" w:color="auto"/>
          </w:divBdr>
          <w:divsChild>
            <w:div w:id="1013611874">
              <w:marLeft w:val="0"/>
              <w:marRight w:val="0"/>
              <w:marTop w:val="0"/>
              <w:marBottom w:val="0"/>
              <w:divBdr>
                <w:top w:val="none" w:sz="0" w:space="0" w:color="auto"/>
                <w:left w:val="none" w:sz="0" w:space="0" w:color="auto"/>
                <w:bottom w:val="none" w:sz="0" w:space="0" w:color="auto"/>
                <w:right w:val="none" w:sz="0" w:space="0" w:color="auto"/>
              </w:divBdr>
              <w:divsChild>
                <w:div w:id="153036057">
                  <w:marLeft w:val="0"/>
                  <w:marRight w:val="0"/>
                  <w:marTop w:val="0"/>
                  <w:marBottom w:val="0"/>
                  <w:divBdr>
                    <w:top w:val="none" w:sz="0" w:space="0" w:color="auto"/>
                    <w:left w:val="none" w:sz="0" w:space="0" w:color="auto"/>
                    <w:bottom w:val="none" w:sz="0" w:space="0" w:color="auto"/>
                    <w:right w:val="none" w:sz="0" w:space="0" w:color="auto"/>
                  </w:divBdr>
                </w:div>
              </w:divsChild>
            </w:div>
            <w:div w:id="1433168642">
              <w:marLeft w:val="0"/>
              <w:marRight w:val="0"/>
              <w:marTop w:val="0"/>
              <w:marBottom w:val="0"/>
              <w:divBdr>
                <w:top w:val="none" w:sz="0" w:space="0" w:color="auto"/>
                <w:left w:val="none" w:sz="0" w:space="0" w:color="auto"/>
                <w:bottom w:val="none" w:sz="0" w:space="0" w:color="auto"/>
                <w:right w:val="none" w:sz="0" w:space="0" w:color="auto"/>
              </w:divBdr>
              <w:divsChild>
                <w:div w:id="609899852">
                  <w:marLeft w:val="0"/>
                  <w:marRight w:val="0"/>
                  <w:marTop w:val="0"/>
                  <w:marBottom w:val="0"/>
                  <w:divBdr>
                    <w:top w:val="none" w:sz="0" w:space="0" w:color="auto"/>
                    <w:left w:val="none" w:sz="0" w:space="0" w:color="auto"/>
                    <w:bottom w:val="none" w:sz="0" w:space="0" w:color="auto"/>
                    <w:right w:val="none" w:sz="0" w:space="0" w:color="auto"/>
                  </w:divBdr>
                </w:div>
              </w:divsChild>
            </w:div>
            <w:div w:id="1613051985">
              <w:marLeft w:val="0"/>
              <w:marRight w:val="0"/>
              <w:marTop w:val="0"/>
              <w:marBottom w:val="0"/>
              <w:divBdr>
                <w:top w:val="none" w:sz="0" w:space="0" w:color="auto"/>
                <w:left w:val="none" w:sz="0" w:space="0" w:color="auto"/>
                <w:bottom w:val="none" w:sz="0" w:space="0" w:color="auto"/>
                <w:right w:val="none" w:sz="0" w:space="0" w:color="auto"/>
              </w:divBdr>
              <w:divsChild>
                <w:div w:id="13191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9015">
          <w:marLeft w:val="0"/>
          <w:marRight w:val="0"/>
          <w:marTop w:val="0"/>
          <w:marBottom w:val="0"/>
          <w:divBdr>
            <w:top w:val="none" w:sz="0" w:space="0" w:color="auto"/>
            <w:left w:val="none" w:sz="0" w:space="0" w:color="auto"/>
            <w:bottom w:val="none" w:sz="0" w:space="0" w:color="auto"/>
            <w:right w:val="none" w:sz="0" w:space="0" w:color="auto"/>
          </w:divBdr>
          <w:divsChild>
            <w:div w:id="63723684">
              <w:marLeft w:val="0"/>
              <w:marRight w:val="0"/>
              <w:marTop w:val="0"/>
              <w:marBottom w:val="0"/>
              <w:divBdr>
                <w:top w:val="none" w:sz="0" w:space="0" w:color="auto"/>
                <w:left w:val="none" w:sz="0" w:space="0" w:color="auto"/>
                <w:bottom w:val="none" w:sz="0" w:space="0" w:color="auto"/>
                <w:right w:val="none" w:sz="0" w:space="0" w:color="auto"/>
              </w:divBdr>
              <w:divsChild>
                <w:div w:id="681247334">
                  <w:marLeft w:val="0"/>
                  <w:marRight w:val="0"/>
                  <w:marTop w:val="0"/>
                  <w:marBottom w:val="0"/>
                  <w:divBdr>
                    <w:top w:val="none" w:sz="0" w:space="0" w:color="auto"/>
                    <w:left w:val="none" w:sz="0" w:space="0" w:color="auto"/>
                    <w:bottom w:val="none" w:sz="0" w:space="0" w:color="auto"/>
                    <w:right w:val="none" w:sz="0" w:space="0" w:color="auto"/>
                  </w:divBdr>
                </w:div>
              </w:divsChild>
            </w:div>
            <w:div w:id="455104308">
              <w:marLeft w:val="0"/>
              <w:marRight w:val="0"/>
              <w:marTop w:val="0"/>
              <w:marBottom w:val="0"/>
              <w:divBdr>
                <w:top w:val="none" w:sz="0" w:space="0" w:color="auto"/>
                <w:left w:val="none" w:sz="0" w:space="0" w:color="auto"/>
                <w:bottom w:val="none" w:sz="0" w:space="0" w:color="auto"/>
                <w:right w:val="none" w:sz="0" w:space="0" w:color="auto"/>
              </w:divBdr>
              <w:divsChild>
                <w:div w:id="660888399">
                  <w:marLeft w:val="0"/>
                  <w:marRight w:val="0"/>
                  <w:marTop w:val="0"/>
                  <w:marBottom w:val="0"/>
                  <w:divBdr>
                    <w:top w:val="none" w:sz="0" w:space="0" w:color="auto"/>
                    <w:left w:val="none" w:sz="0" w:space="0" w:color="auto"/>
                    <w:bottom w:val="none" w:sz="0" w:space="0" w:color="auto"/>
                    <w:right w:val="none" w:sz="0" w:space="0" w:color="auto"/>
                  </w:divBdr>
                </w:div>
              </w:divsChild>
            </w:div>
            <w:div w:id="973826660">
              <w:marLeft w:val="0"/>
              <w:marRight w:val="0"/>
              <w:marTop w:val="0"/>
              <w:marBottom w:val="0"/>
              <w:divBdr>
                <w:top w:val="none" w:sz="0" w:space="0" w:color="auto"/>
                <w:left w:val="none" w:sz="0" w:space="0" w:color="auto"/>
                <w:bottom w:val="none" w:sz="0" w:space="0" w:color="auto"/>
                <w:right w:val="none" w:sz="0" w:space="0" w:color="auto"/>
              </w:divBdr>
              <w:divsChild>
                <w:div w:id="2107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961">
          <w:marLeft w:val="0"/>
          <w:marRight w:val="0"/>
          <w:marTop w:val="0"/>
          <w:marBottom w:val="0"/>
          <w:divBdr>
            <w:top w:val="none" w:sz="0" w:space="0" w:color="auto"/>
            <w:left w:val="none" w:sz="0" w:space="0" w:color="auto"/>
            <w:bottom w:val="none" w:sz="0" w:space="0" w:color="auto"/>
            <w:right w:val="none" w:sz="0" w:space="0" w:color="auto"/>
          </w:divBdr>
          <w:divsChild>
            <w:div w:id="301664056">
              <w:marLeft w:val="0"/>
              <w:marRight w:val="0"/>
              <w:marTop w:val="0"/>
              <w:marBottom w:val="0"/>
              <w:divBdr>
                <w:top w:val="none" w:sz="0" w:space="0" w:color="auto"/>
                <w:left w:val="none" w:sz="0" w:space="0" w:color="auto"/>
                <w:bottom w:val="none" w:sz="0" w:space="0" w:color="auto"/>
                <w:right w:val="none" w:sz="0" w:space="0" w:color="auto"/>
              </w:divBdr>
              <w:divsChild>
                <w:div w:id="250553670">
                  <w:marLeft w:val="0"/>
                  <w:marRight w:val="0"/>
                  <w:marTop w:val="0"/>
                  <w:marBottom w:val="0"/>
                  <w:divBdr>
                    <w:top w:val="none" w:sz="0" w:space="0" w:color="auto"/>
                    <w:left w:val="none" w:sz="0" w:space="0" w:color="auto"/>
                    <w:bottom w:val="none" w:sz="0" w:space="0" w:color="auto"/>
                    <w:right w:val="none" w:sz="0" w:space="0" w:color="auto"/>
                  </w:divBdr>
                </w:div>
              </w:divsChild>
            </w:div>
            <w:div w:id="759526889">
              <w:marLeft w:val="0"/>
              <w:marRight w:val="0"/>
              <w:marTop w:val="0"/>
              <w:marBottom w:val="0"/>
              <w:divBdr>
                <w:top w:val="none" w:sz="0" w:space="0" w:color="auto"/>
                <w:left w:val="none" w:sz="0" w:space="0" w:color="auto"/>
                <w:bottom w:val="none" w:sz="0" w:space="0" w:color="auto"/>
                <w:right w:val="none" w:sz="0" w:space="0" w:color="auto"/>
              </w:divBdr>
              <w:divsChild>
                <w:div w:id="1293170616">
                  <w:marLeft w:val="0"/>
                  <w:marRight w:val="0"/>
                  <w:marTop w:val="0"/>
                  <w:marBottom w:val="0"/>
                  <w:divBdr>
                    <w:top w:val="none" w:sz="0" w:space="0" w:color="auto"/>
                    <w:left w:val="none" w:sz="0" w:space="0" w:color="auto"/>
                    <w:bottom w:val="none" w:sz="0" w:space="0" w:color="auto"/>
                    <w:right w:val="none" w:sz="0" w:space="0" w:color="auto"/>
                  </w:divBdr>
                </w:div>
              </w:divsChild>
            </w:div>
            <w:div w:id="992217995">
              <w:marLeft w:val="0"/>
              <w:marRight w:val="0"/>
              <w:marTop w:val="0"/>
              <w:marBottom w:val="0"/>
              <w:divBdr>
                <w:top w:val="none" w:sz="0" w:space="0" w:color="auto"/>
                <w:left w:val="none" w:sz="0" w:space="0" w:color="auto"/>
                <w:bottom w:val="none" w:sz="0" w:space="0" w:color="auto"/>
                <w:right w:val="none" w:sz="0" w:space="0" w:color="auto"/>
              </w:divBdr>
              <w:divsChild>
                <w:div w:id="645008328">
                  <w:marLeft w:val="0"/>
                  <w:marRight w:val="0"/>
                  <w:marTop w:val="0"/>
                  <w:marBottom w:val="0"/>
                  <w:divBdr>
                    <w:top w:val="none" w:sz="0" w:space="0" w:color="auto"/>
                    <w:left w:val="none" w:sz="0" w:space="0" w:color="auto"/>
                    <w:bottom w:val="none" w:sz="0" w:space="0" w:color="auto"/>
                    <w:right w:val="none" w:sz="0" w:space="0" w:color="auto"/>
                  </w:divBdr>
                </w:div>
                <w:div w:id="1946837787">
                  <w:marLeft w:val="0"/>
                  <w:marRight w:val="0"/>
                  <w:marTop w:val="0"/>
                  <w:marBottom w:val="0"/>
                  <w:divBdr>
                    <w:top w:val="none" w:sz="0" w:space="0" w:color="auto"/>
                    <w:left w:val="none" w:sz="0" w:space="0" w:color="auto"/>
                    <w:bottom w:val="none" w:sz="0" w:space="0" w:color="auto"/>
                    <w:right w:val="none" w:sz="0" w:space="0" w:color="auto"/>
                  </w:divBdr>
                </w:div>
              </w:divsChild>
            </w:div>
            <w:div w:id="1040520251">
              <w:marLeft w:val="0"/>
              <w:marRight w:val="0"/>
              <w:marTop w:val="0"/>
              <w:marBottom w:val="0"/>
              <w:divBdr>
                <w:top w:val="none" w:sz="0" w:space="0" w:color="auto"/>
                <w:left w:val="none" w:sz="0" w:space="0" w:color="auto"/>
                <w:bottom w:val="none" w:sz="0" w:space="0" w:color="auto"/>
                <w:right w:val="none" w:sz="0" w:space="0" w:color="auto"/>
              </w:divBdr>
              <w:divsChild>
                <w:div w:id="1937902718">
                  <w:marLeft w:val="0"/>
                  <w:marRight w:val="0"/>
                  <w:marTop w:val="0"/>
                  <w:marBottom w:val="0"/>
                  <w:divBdr>
                    <w:top w:val="none" w:sz="0" w:space="0" w:color="auto"/>
                    <w:left w:val="none" w:sz="0" w:space="0" w:color="auto"/>
                    <w:bottom w:val="none" w:sz="0" w:space="0" w:color="auto"/>
                    <w:right w:val="none" w:sz="0" w:space="0" w:color="auto"/>
                  </w:divBdr>
                </w:div>
              </w:divsChild>
            </w:div>
            <w:div w:id="1765689166">
              <w:marLeft w:val="0"/>
              <w:marRight w:val="0"/>
              <w:marTop w:val="0"/>
              <w:marBottom w:val="0"/>
              <w:divBdr>
                <w:top w:val="none" w:sz="0" w:space="0" w:color="auto"/>
                <w:left w:val="none" w:sz="0" w:space="0" w:color="auto"/>
                <w:bottom w:val="none" w:sz="0" w:space="0" w:color="auto"/>
                <w:right w:val="none" w:sz="0" w:space="0" w:color="auto"/>
              </w:divBdr>
              <w:divsChild>
                <w:div w:id="4005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1895">
          <w:marLeft w:val="0"/>
          <w:marRight w:val="0"/>
          <w:marTop w:val="0"/>
          <w:marBottom w:val="0"/>
          <w:divBdr>
            <w:top w:val="none" w:sz="0" w:space="0" w:color="auto"/>
            <w:left w:val="none" w:sz="0" w:space="0" w:color="auto"/>
            <w:bottom w:val="none" w:sz="0" w:space="0" w:color="auto"/>
            <w:right w:val="none" w:sz="0" w:space="0" w:color="auto"/>
          </w:divBdr>
          <w:divsChild>
            <w:div w:id="298533810">
              <w:marLeft w:val="0"/>
              <w:marRight w:val="0"/>
              <w:marTop w:val="0"/>
              <w:marBottom w:val="0"/>
              <w:divBdr>
                <w:top w:val="none" w:sz="0" w:space="0" w:color="auto"/>
                <w:left w:val="none" w:sz="0" w:space="0" w:color="auto"/>
                <w:bottom w:val="none" w:sz="0" w:space="0" w:color="auto"/>
                <w:right w:val="none" w:sz="0" w:space="0" w:color="auto"/>
              </w:divBdr>
              <w:divsChild>
                <w:div w:id="1622148891">
                  <w:marLeft w:val="0"/>
                  <w:marRight w:val="0"/>
                  <w:marTop w:val="0"/>
                  <w:marBottom w:val="0"/>
                  <w:divBdr>
                    <w:top w:val="none" w:sz="0" w:space="0" w:color="auto"/>
                    <w:left w:val="none" w:sz="0" w:space="0" w:color="auto"/>
                    <w:bottom w:val="none" w:sz="0" w:space="0" w:color="auto"/>
                    <w:right w:val="none" w:sz="0" w:space="0" w:color="auto"/>
                  </w:divBdr>
                </w:div>
              </w:divsChild>
            </w:div>
            <w:div w:id="355888101">
              <w:marLeft w:val="0"/>
              <w:marRight w:val="0"/>
              <w:marTop w:val="0"/>
              <w:marBottom w:val="0"/>
              <w:divBdr>
                <w:top w:val="none" w:sz="0" w:space="0" w:color="auto"/>
                <w:left w:val="none" w:sz="0" w:space="0" w:color="auto"/>
                <w:bottom w:val="none" w:sz="0" w:space="0" w:color="auto"/>
                <w:right w:val="none" w:sz="0" w:space="0" w:color="auto"/>
              </w:divBdr>
              <w:divsChild>
                <w:div w:id="2051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2930">
          <w:marLeft w:val="0"/>
          <w:marRight w:val="0"/>
          <w:marTop w:val="0"/>
          <w:marBottom w:val="0"/>
          <w:divBdr>
            <w:top w:val="none" w:sz="0" w:space="0" w:color="auto"/>
            <w:left w:val="none" w:sz="0" w:space="0" w:color="auto"/>
            <w:bottom w:val="none" w:sz="0" w:space="0" w:color="auto"/>
            <w:right w:val="none" w:sz="0" w:space="0" w:color="auto"/>
          </w:divBdr>
          <w:divsChild>
            <w:div w:id="25450861">
              <w:marLeft w:val="0"/>
              <w:marRight w:val="0"/>
              <w:marTop w:val="0"/>
              <w:marBottom w:val="0"/>
              <w:divBdr>
                <w:top w:val="none" w:sz="0" w:space="0" w:color="auto"/>
                <w:left w:val="none" w:sz="0" w:space="0" w:color="auto"/>
                <w:bottom w:val="none" w:sz="0" w:space="0" w:color="auto"/>
                <w:right w:val="none" w:sz="0" w:space="0" w:color="auto"/>
              </w:divBdr>
              <w:divsChild>
                <w:div w:id="181404712">
                  <w:marLeft w:val="0"/>
                  <w:marRight w:val="0"/>
                  <w:marTop w:val="0"/>
                  <w:marBottom w:val="0"/>
                  <w:divBdr>
                    <w:top w:val="none" w:sz="0" w:space="0" w:color="auto"/>
                    <w:left w:val="none" w:sz="0" w:space="0" w:color="auto"/>
                    <w:bottom w:val="none" w:sz="0" w:space="0" w:color="auto"/>
                    <w:right w:val="none" w:sz="0" w:space="0" w:color="auto"/>
                  </w:divBdr>
                </w:div>
              </w:divsChild>
            </w:div>
            <w:div w:id="218984282">
              <w:marLeft w:val="0"/>
              <w:marRight w:val="0"/>
              <w:marTop w:val="0"/>
              <w:marBottom w:val="0"/>
              <w:divBdr>
                <w:top w:val="none" w:sz="0" w:space="0" w:color="auto"/>
                <w:left w:val="none" w:sz="0" w:space="0" w:color="auto"/>
                <w:bottom w:val="none" w:sz="0" w:space="0" w:color="auto"/>
                <w:right w:val="none" w:sz="0" w:space="0" w:color="auto"/>
              </w:divBdr>
              <w:divsChild>
                <w:div w:id="2044868399">
                  <w:marLeft w:val="0"/>
                  <w:marRight w:val="0"/>
                  <w:marTop w:val="0"/>
                  <w:marBottom w:val="0"/>
                  <w:divBdr>
                    <w:top w:val="none" w:sz="0" w:space="0" w:color="auto"/>
                    <w:left w:val="none" w:sz="0" w:space="0" w:color="auto"/>
                    <w:bottom w:val="none" w:sz="0" w:space="0" w:color="auto"/>
                    <w:right w:val="none" w:sz="0" w:space="0" w:color="auto"/>
                  </w:divBdr>
                </w:div>
              </w:divsChild>
            </w:div>
            <w:div w:id="382219081">
              <w:marLeft w:val="0"/>
              <w:marRight w:val="0"/>
              <w:marTop w:val="0"/>
              <w:marBottom w:val="0"/>
              <w:divBdr>
                <w:top w:val="none" w:sz="0" w:space="0" w:color="auto"/>
                <w:left w:val="none" w:sz="0" w:space="0" w:color="auto"/>
                <w:bottom w:val="none" w:sz="0" w:space="0" w:color="auto"/>
                <w:right w:val="none" w:sz="0" w:space="0" w:color="auto"/>
              </w:divBdr>
              <w:divsChild>
                <w:div w:id="100105992">
                  <w:marLeft w:val="0"/>
                  <w:marRight w:val="0"/>
                  <w:marTop w:val="0"/>
                  <w:marBottom w:val="0"/>
                  <w:divBdr>
                    <w:top w:val="none" w:sz="0" w:space="0" w:color="auto"/>
                    <w:left w:val="none" w:sz="0" w:space="0" w:color="auto"/>
                    <w:bottom w:val="none" w:sz="0" w:space="0" w:color="auto"/>
                    <w:right w:val="none" w:sz="0" w:space="0" w:color="auto"/>
                  </w:divBdr>
                </w:div>
              </w:divsChild>
            </w:div>
            <w:div w:id="530457333">
              <w:marLeft w:val="0"/>
              <w:marRight w:val="0"/>
              <w:marTop w:val="0"/>
              <w:marBottom w:val="0"/>
              <w:divBdr>
                <w:top w:val="none" w:sz="0" w:space="0" w:color="auto"/>
                <w:left w:val="none" w:sz="0" w:space="0" w:color="auto"/>
                <w:bottom w:val="none" w:sz="0" w:space="0" w:color="auto"/>
                <w:right w:val="none" w:sz="0" w:space="0" w:color="auto"/>
              </w:divBdr>
              <w:divsChild>
                <w:div w:id="2023899395">
                  <w:marLeft w:val="0"/>
                  <w:marRight w:val="0"/>
                  <w:marTop w:val="0"/>
                  <w:marBottom w:val="0"/>
                  <w:divBdr>
                    <w:top w:val="none" w:sz="0" w:space="0" w:color="auto"/>
                    <w:left w:val="none" w:sz="0" w:space="0" w:color="auto"/>
                    <w:bottom w:val="none" w:sz="0" w:space="0" w:color="auto"/>
                    <w:right w:val="none" w:sz="0" w:space="0" w:color="auto"/>
                  </w:divBdr>
                </w:div>
              </w:divsChild>
            </w:div>
            <w:div w:id="686829971">
              <w:marLeft w:val="0"/>
              <w:marRight w:val="0"/>
              <w:marTop w:val="0"/>
              <w:marBottom w:val="0"/>
              <w:divBdr>
                <w:top w:val="none" w:sz="0" w:space="0" w:color="auto"/>
                <w:left w:val="none" w:sz="0" w:space="0" w:color="auto"/>
                <w:bottom w:val="none" w:sz="0" w:space="0" w:color="auto"/>
                <w:right w:val="none" w:sz="0" w:space="0" w:color="auto"/>
              </w:divBdr>
              <w:divsChild>
                <w:div w:id="619339106">
                  <w:marLeft w:val="0"/>
                  <w:marRight w:val="0"/>
                  <w:marTop w:val="0"/>
                  <w:marBottom w:val="0"/>
                  <w:divBdr>
                    <w:top w:val="none" w:sz="0" w:space="0" w:color="auto"/>
                    <w:left w:val="none" w:sz="0" w:space="0" w:color="auto"/>
                    <w:bottom w:val="none" w:sz="0" w:space="0" w:color="auto"/>
                    <w:right w:val="none" w:sz="0" w:space="0" w:color="auto"/>
                  </w:divBdr>
                </w:div>
              </w:divsChild>
            </w:div>
            <w:div w:id="731974084">
              <w:marLeft w:val="0"/>
              <w:marRight w:val="0"/>
              <w:marTop w:val="0"/>
              <w:marBottom w:val="0"/>
              <w:divBdr>
                <w:top w:val="none" w:sz="0" w:space="0" w:color="auto"/>
                <w:left w:val="none" w:sz="0" w:space="0" w:color="auto"/>
                <w:bottom w:val="none" w:sz="0" w:space="0" w:color="auto"/>
                <w:right w:val="none" w:sz="0" w:space="0" w:color="auto"/>
              </w:divBdr>
              <w:divsChild>
                <w:div w:id="1743984052">
                  <w:marLeft w:val="0"/>
                  <w:marRight w:val="0"/>
                  <w:marTop w:val="0"/>
                  <w:marBottom w:val="0"/>
                  <w:divBdr>
                    <w:top w:val="none" w:sz="0" w:space="0" w:color="auto"/>
                    <w:left w:val="none" w:sz="0" w:space="0" w:color="auto"/>
                    <w:bottom w:val="none" w:sz="0" w:space="0" w:color="auto"/>
                    <w:right w:val="none" w:sz="0" w:space="0" w:color="auto"/>
                  </w:divBdr>
                </w:div>
              </w:divsChild>
            </w:div>
            <w:div w:id="995063429">
              <w:marLeft w:val="0"/>
              <w:marRight w:val="0"/>
              <w:marTop w:val="0"/>
              <w:marBottom w:val="0"/>
              <w:divBdr>
                <w:top w:val="none" w:sz="0" w:space="0" w:color="auto"/>
                <w:left w:val="none" w:sz="0" w:space="0" w:color="auto"/>
                <w:bottom w:val="none" w:sz="0" w:space="0" w:color="auto"/>
                <w:right w:val="none" w:sz="0" w:space="0" w:color="auto"/>
              </w:divBdr>
              <w:divsChild>
                <w:div w:id="950285701">
                  <w:marLeft w:val="0"/>
                  <w:marRight w:val="0"/>
                  <w:marTop w:val="0"/>
                  <w:marBottom w:val="0"/>
                  <w:divBdr>
                    <w:top w:val="none" w:sz="0" w:space="0" w:color="auto"/>
                    <w:left w:val="none" w:sz="0" w:space="0" w:color="auto"/>
                    <w:bottom w:val="none" w:sz="0" w:space="0" w:color="auto"/>
                    <w:right w:val="none" w:sz="0" w:space="0" w:color="auto"/>
                  </w:divBdr>
                </w:div>
              </w:divsChild>
            </w:div>
            <w:div w:id="1110246780">
              <w:marLeft w:val="0"/>
              <w:marRight w:val="0"/>
              <w:marTop w:val="0"/>
              <w:marBottom w:val="0"/>
              <w:divBdr>
                <w:top w:val="none" w:sz="0" w:space="0" w:color="auto"/>
                <w:left w:val="none" w:sz="0" w:space="0" w:color="auto"/>
                <w:bottom w:val="none" w:sz="0" w:space="0" w:color="auto"/>
                <w:right w:val="none" w:sz="0" w:space="0" w:color="auto"/>
              </w:divBdr>
              <w:divsChild>
                <w:div w:id="1699116819">
                  <w:marLeft w:val="0"/>
                  <w:marRight w:val="0"/>
                  <w:marTop w:val="0"/>
                  <w:marBottom w:val="0"/>
                  <w:divBdr>
                    <w:top w:val="none" w:sz="0" w:space="0" w:color="auto"/>
                    <w:left w:val="none" w:sz="0" w:space="0" w:color="auto"/>
                    <w:bottom w:val="none" w:sz="0" w:space="0" w:color="auto"/>
                    <w:right w:val="none" w:sz="0" w:space="0" w:color="auto"/>
                  </w:divBdr>
                </w:div>
              </w:divsChild>
            </w:div>
            <w:div w:id="1206524513">
              <w:marLeft w:val="0"/>
              <w:marRight w:val="0"/>
              <w:marTop w:val="0"/>
              <w:marBottom w:val="0"/>
              <w:divBdr>
                <w:top w:val="none" w:sz="0" w:space="0" w:color="auto"/>
                <w:left w:val="none" w:sz="0" w:space="0" w:color="auto"/>
                <w:bottom w:val="none" w:sz="0" w:space="0" w:color="auto"/>
                <w:right w:val="none" w:sz="0" w:space="0" w:color="auto"/>
              </w:divBdr>
              <w:divsChild>
                <w:div w:id="1674721553">
                  <w:marLeft w:val="0"/>
                  <w:marRight w:val="0"/>
                  <w:marTop w:val="0"/>
                  <w:marBottom w:val="0"/>
                  <w:divBdr>
                    <w:top w:val="none" w:sz="0" w:space="0" w:color="auto"/>
                    <w:left w:val="none" w:sz="0" w:space="0" w:color="auto"/>
                    <w:bottom w:val="none" w:sz="0" w:space="0" w:color="auto"/>
                    <w:right w:val="none" w:sz="0" w:space="0" w:color="auto"/>
                  </w:divBdr>
                </w:div>
              </w:divsChild>
            </w:div>
            <w:div w:id="1216969318">
              <w:marLeft w:val="0"/>
              <w:marRight w:val="0"/>
              <w:marTop w:val="0"/>
              <w:marBottom w:val="0"/>
              <w:divBdr>
                <w:top w:val="none" w:sz="0" w:space="0" w:color="auto"/>
                <w:left w:val="none" w:sz="0" w:space="0" w:color="auto"/>
                <w:bottom w:val="none" w:sz="0" w:space="0" w:color="auto"/>
                <w:right w:val="none" w:sz="0" w:space="0" w:color="auto"/>
              </w:divBdr>
              <w:divsChild>
                <w:div w:id="460072247">
                  <w:marLeft w:val="0"/>
                  <w:marRight w:val="0"/>
                  <w:marTop w:val="0"/>
                  <w:marBottom w:val="0"/>
                  <w:divBdr>
                    <w:top w:val="none" w:sz="0" w:space="0" w:color="auto"/>
                    <w:left w:val="none" w:sz="0" w:space="0" w:color="auto"/>
                    <w:bottom w:val="none" w:sz="0" w:space="0" w:color="auto"/>
                    <w:right w:val="none" w:sz="0" w:space="0" w:color="auto"/>
                  </w:divBdr>
                </w:div>
              </w:divsChild>
            </w:div>
            <w:div w:id="1237283631">
              <w:marLeft w:val="0"/>
              <w:marRight w:val="0"/>
              <w:marTop w:val="0"/>
              <w:marBottom w:val="0"/>
              <w:divBdr>
                <w:top w:val="none" w:sz="0" w:space="0" w:color="auto"/>
                <w:left w:val="none" w:sz="0" w:space="0" w:color="auto"/>
                <w:bottom w:val="none" w:sz="0" w:space="0" w:color="auto"/>
                <w:right w:val="none" w:sz="0" w:space="0" w:color="auto"/>
              </w:divBdr>
              <w:divsChild>
                <w:div w:id="1087771471">
                  <w:marLeft w:val="0"/>
                  <w:marRight w:val="0"/>
                  <w:marTop w:val="0"/>
                  <w:marBottom w:val="0"/>
                  <w:divBdr>
                    <w:top w:val="none" w:sz="0" w:space="0" w:color="auto"/>
                    <w:left w:val="none" w:sz="0" w:space="0" w:color="auto"/>
                    <w:bottom w:val="none" w:sz="0" w:space="0" w:color="auto"/>
                    <w:right w:val="none" w:sz="0" w:space="0" w:color="auto"/>
                  </w:divBdr>
                </w:div>
              </w:divsChild>
            </w:div>
            <w:div w:id="1263806765">
              <w:marLeft w:val="0"/>
              <w:marRight w:val="0"/>
              <w:marTop w:val="0"/>
              <w:marBottom w:val="0"/>
              <w:divBdr>
                <w:top w:val="none" w:sz="0" w:space="0" w:color="auto"/>
                <w:left w:val="none" w:sz="0" w:space="0" w:color="auto"/>
                <w:bottom w:val="none" w:sz="0" w:space="0" w:color="auto"/>
                <w:right w:val="none" w:sz="0" w:space="0" w:color="auto"/>
              </w:divBdr>
              <w:divsChild>
                <w:div w:id="2117287599">
                  <w:marLeft w:val="0"/>
                  <w:marRight w:val="0"/>
                  <w:marTop w:val="0"/>
                  <w:marBottom w:val="0"/>
                  <w:divBdr>
                    <w:top w:val="none" w:sz="0" w:space="0" w:color="auto"/>
                    <w:left w:val="none" w:sz="0" w:space="0" w:color="auto"/>
                    <w:bottom w:val="none" w:sz="0" w:space="0" w:color="auto"/>
                    <w:right w:val="none" w:sz="0" w:space="0" w:color="auto"/>
                  </w:divBdr>
                </w:div>
              </w:divsChild>
            </w:div>
            <w:div w:id="1475561141">
              <w:marLeft w:val="0"/>
              <w:marRight w:val="0"/>
              <w:marTop w:val="0"/>
              <w:marBottom w:val="0"/>
              <w:divBdr>
                <w:top w:val="none" w:sz="0" w:space="0" w:color="auto"/>
                <w:left w:val="none" w:sz="0" w:space="0" w:color="auto"/>
                <w:bottom w:val="none" w:sz="0" w:space="0" w:color="auto"/>
                <w:right w:val="none" w:sz="0" w:space="0" w:color="auto"/>
              </w:divBdr>
              <w:divsChild>
                <w:div w:id="894465815">
                  <w:marLeft w:val="0"/>
                  <w:marRight w:val="0"/>
                  <w:marTop w:val="0"/>
                  <w:marBottom w:val="0"/>
                  <w:divBdr>
                    <w:top w:val="none" w:sz="0" w:space="0" w:color="auto"/>
                    <w:left w:val="none" w:sz="0" w:space="0" w:color="auto"/>
                    <w:bottom w:val="none" w:sz="0" w:space="0" w:color="auto"/>
                    <w:right w:val="none" w:sz="0" w:space="0" w:color="auto"/>
                  </w:divBdr>
                </w:div>
              </w:divsChild>
            </w:div>
            <w:div w:id="1512527262">
              <w:marLeft w:val="0"/>
              <w:marRight w:val="0"/>
              <w:marTop w:val="0"/>
              <w:marBottom w:val="0"/>
              <w:divBdr>
                <w:top w:val="none" w:sz="0" w:space="0" w:color="auto"/>
                <w:left w:val="none" w:sz="0" w:space="0" w:color="auto"/>
                <w:bottom w:val="none" w:sz="0" w:space="0" w:color="auto"/>
                <w:right w:val="none" w:sz="0" w:space="0" w:color="auto"/>
              </w:divBdr>
              <w:divsChild>
                <w:div w:id="858739226">
                  <w:marLeft w:val="0"/>
                  <w:marRight w:val="0"/>
                  <w:marTop w:val="0"/>
                  <w:marBottom w:val="0"/>
                  <w:divBdr>
                    <w:top w:val="none" w:sz="0" w:space="0" w:color="auto"/>
                    <w:left w:val="none" w:sz="0" w:space="0" w:color="auto"/>
                    <w:bottom w:val="none" w:sz="0" w:space="0" w:color="auto"/>
                    <w:right w:val="none" w:sz="0" w:space="0" w:color="auto"/>
                  </w:divBdr>
                </w:div>
              </w:divsChild>
            </w:div>
            <w:div w:id="1781415863">
              <w:marLeft w:val="0"/>
              <w:marRight w:val="0"/>
              <w:marTop w:val="0"/>
              <w:marBottom w:val="0"/>
              <w:divBdr>
                <w:top w:val="none" w:sz="0" w:space="0" w:color="auto"/>
                <w:left w:val="none" w:sz="0" w:space="0" w:color="auto"/>
                <w:bottom w:val="none" w:sz="0" w:space="0" w:color="auto"/>
                <w:right w:val="none" w:sz="0" w:space="0" w:color="auto"/>
              </w:divBdr>
              <w:divsChild>
                <w:div w:id="1293093318">
                  <w:marLeft w:val="0"/>
                  <w:marRight w:val="0"/>
                  <w:marTop w:val="0"/>
                  <w:marBottom w:val="0"/>
                  <w:divBdr>
                    <w:top w:val="none" w:sz="0" w:space="0" w:color="auto"/>
                    <w:left w:val="none" w:sz="0" w:space="0" w:color="auto"/>
                    <w:bottom w:val="none" w:sz="0" w:space="0" w:color="auto"/>
                    <w:right w:val="none" w:sz="0" w:space="0" w:color="auto"/>
                  </w:divBdr>
                </w:div>
              </w:divsChild>
            </w:div>
            <w:div w:id="1963337482">
              <w:marLeft w:val="0"/>
              <w:marRight w:val="0"/>
              <w:marTop w:val="0"/>
              <w:marBottom w:val="0"/>
              <w:divBdr>
                <w:top w:val="none" w:sz="0" w:space="0" w:color="auto"/>
                <w:left w:val="none" w:sz="0" w:space="0" w:color="auto"/>
                <w:bottom w:val="none" w:sz="0" w:space="0" w:color="auto"/>
                <w:right w:val="none" w:sz="0" w:space="0" w:color="auto"/>
              </w:divBdr>
              <w:divsChild>
                <w:div w:id="272445256">
                  <w:marLeft w:val="0"/>
                  <w:marRight w:val="0"/>
                  <w:marTop w:val="0"/>
                  <w:marBottom w:val="0"/>
                  <w:divBdr>
                    <w:top w:val="none" w:sz="0" w:space="0" w:color="auto"/>
                    <w:left w:val="none" w:sz="0" w:space="0" w:color="auto"/>
                    <w:bottom w:val="none" w:sz="0" w:space="0" w:color="auto"/>
                    <w:right w:val="none" w:sz="0" w:space="0" w:color="auto"/>
                  </w:divBdr>
                </w:div>
              </w:divsChild>
            </w:div>
            <w:div w:id="2109888766">
              <w:marLeft w:val="0"/>
              <w:marRight w:val="0"/>
              <w:marTop w:val="0"/>
              <w:marBottom w:val="0"/>
              <w:divBdr>
                <w:top w:val="none" w:sz="0" w:space="0" w:color="auto"/>
                <w:left w:val="none" w:sz="0" w:space="0" w:color="auto"/>
                <w:bottom w:val="none" w:sz="0" w:space="0" w:color="auto"/>
                <w:right w:val="none" w:sz="0" w:space="0" w:color="auto"/>
              </w:divBdr>
              <w:divsChild>
                <w:div w:id="1519267937">
                  <w:marLeft w:val="0"/>
                  <w:marRight w:val="0"/>
                  <w:marTop w:val="0"/>
                  <w:marBottom w:val="0"/>
                  <w:divBdr>
                    <w:top w:val="none" w:sz="0" w:space="0" w:color="auto"/>
                    <w:left w:val="none" w:sz="0" w:space="0" w:color="auto"/>
                    <w:bottom w:val="none" w:sz="0" w:space="0" w:color="auto"/>
                    <w:right w:val="none" w:sz="0" w:space="0" w:color="auto"/>
                  </w:divBdr>
                </w:div>
              </w:divsChild>
            </w:div>
            <w:div w:id="2118913664">
              <w:marLeft w:val="0"/>
              <w:marRight w:val="0"/>
              <w:marTop w:val="0"/>
              <w:marBottom w:val="0"/>
              <w:divBdr>
                <w:top w:val="none" w:sz="0" w:space="0" w:color="auto"/>
                <w:left w:val="none" w:sz="0" w:space="0" w:color="auto"/>
                <w:bottom w:val="none" w:sz="0" w:space="0" w:color="auto"/>
                <w:right w:val="none" w:sz="0" w:space="0" w:color="auto"/>
              </w:divBdr>
              <w:divsChild>
                <w:div w:id="7251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2740">
          <w:marLeft w:val="0"/>
          <w:marRight w:val="0"/>
          <w:marTop w:val="0"/>
          <w:marBottom w:val="0"/>
          <w:divBdr>
            <w:top w:val="none" w:sz="0" w:space="0" w:color="auto"/>
            <w:left w:val="none" w:sz="0" w:space="0" w:color="auto"/>
            <w:bottom w:val="none" w:sz="0" w:space="0" w:color="auto"/>
            <w:right w:val="none" w:sz="0" w:space="0" w:color="auto"/>
          </w:divBdr>
          <w:divsChild>
            <w:div w:id="39405747">
              <w:marLeft w:val="0"/>
              <w:marRight w:val="0"/>
              <w:marTop w:val="0"/>
              <w:marBottom w:val="0"/>
              <w:divBdr>
                <w:top w:val="none" w:sz="0" w:space="0" w:color="auto"/>
                <w:left w:val="none" w:sz="0" w:space="0" w:color="auto"/>
                <w:bottom w:val="none" w:sz="0" w:space="0" w:color="auto"/>
                <w:right w:val="none" w:sz="0" w:space="0" w:color="auto"/>
              </w:divBdr>
              <w:divsChild>
                <w:div w:id="1674336365">
                  <w:marLeft w:val="0"/>
                  <w:marRight w:val="0"/>
                  <w:marTop w:val="0"/>
                  <w:marBottom w:val="0"/>
                  <w:divBdr>
                    <w:top w:val="none" w:sz="0" w:space="0" w:color="auto"/>
                    <w:left w:val="none" w:sz="0" w:space="0" w:color="auto"/>
                    <w:bottom w:val="none" w:sz="0" w:space="0" w:color="auto"/>
                    <w:right w:val="none" w:sz="0" w:space="0" w:color="auto"/>
                  </w:divBdr>
                </w:div>
              </w:divsChild>
            </w:div>
            <w:div w:id="276452214">
              <w:marLeft w:val="0"/>
              <w:marRight w:val="0"/>
              <w:marTop w:val="0"/>
              <w:marBottom w:val="0"/>
              <w:divBdr>
                <w:top w:val="none" w:sz="0" w:space="0" w:color="auto"/>
                <w:left w:val="none" w:sz="0" w:space="0" w:color="auto"/>
                <w:bottom w:val="none" w:sz="0" w:space="0" w:color="auto"/>
                <w:right w:val="none" w:sz="0" w:space="0" w:color="auto"/>
              </w:divBdr>
              <w:divsChild>
                <w:div w:id="580408843">
                  <w:marLeft w:val="0"/>
                  <w:marRight w:val="0"/>
                  <w:marTop w:val="0"/>
                  <w:marBottom w:val="0"/>
                  <w:divBdr>
                    <w:top w:val="none" w:sz="0" w:space="0" w:color="auto"/>
                    <w:left w:val="none" w:sz="0" w:space="0" w:color="auto"/>
                    <w:bottom w:val="none" w:sz="0" w:space="0" w:color="auto"/>
                    <w:right w:val="none" w:sz="0" w:space="0" w:color="auto"/>
                  </w:divBdr>
                </w:div>
              </w:divsChild>
            </w:div>
            <w:div w:id="329137114">
              <w:marLeft w:val="0"/>
              <w:marRight w:val="0"/>
              <w:marTop w:val="0"/>
              <w:marBottom w:val="0"/>
              <w:divBdr>
                <w:top w:val="none" w:sz="0" w:space="0" w:color="auto"/>
                <w:left w:val="none" w:sz="0" w:space="0" w:color="auto"/>
                <w:bottom w:val="none" w:sz="0" w:space="0" w:color="auto"/>
                <w:right w:val="none" w:sz="0" w:space="0" w:color="auto"/>
              </w:divBdr>
              <w:divsChild>
                <w:div w:id="552812649">
                  <w:marLeft w:val="0"/>
                  <w:marRight w:val="0"/>
                  <w:marTop w:val="0"/>
                  <w:marBottom w:val="0"/>
                  <w:divBdr>
                    <w:top w:val="none" w:sz="0" w:space="0" w:color="auto"/>
                    <w:left w:val="none" w:sz="0" w:space="0" w:color="auto"/>
                    <w:bottom w:val="none" w:sz="0" w:space="0" w:color="auto"/>
                    <w:right w:val="none" w:sz="0" w:space="0" w:color="auto"/>
                  </w:divBdr>
                </w:div>
              </w:divsChild>
            </w:div>
            <w:div w:id="389883286">
              <w:marLeft w:val="0"/>
              <w:marRight w:val="0"/>
              <w:marTop w:val="0"/>
              <w:marBottom w:val="0"/>
              <w:divBdr>
                <w:top w:val="none" w:sz="0" w:space="0" w:color="auto"/>
                <w:left w:val="none" w:sz="0" w:space="0" w:color="auto"/>
                <w:bottom w:val="none" w:sz="0" w:space="0" w:color="auto"/>
                <w:right w:val="none" w:sz="0" w:space="0" w:color="auto"/>
              </w:divBdr>
              <w:divsChild>
                <w:div w:id="1020011386">
                  <w:marLeft w:val="0"/>
                  <w:marRight w:val="0"/>
                  <w:marTop w:val="0"/>
                  <w:marBottom w:val="0"/>
                  <w:divBdr>
                    <w:top w:val="none" w:sz="0" w:space="0" w:color="auto"/>
                    <w:left w:val="none" w:sz="0" w:space="0" w:color="auto"/>
                    <w:bottom w:val="none" w:sz="0" w:space="0" w:color="auto"/>
                    <w:right w:val="none" w:sz="0" w:space="0" w:color="auto"/>
                  </w:divBdr>
                </w:div>
              </w:divsChild>
            </w:div>
            <w:div w:id="392970614">
              <w:marLeft w:val="0"/>
              <w:marRight w:val="0"/>
              <w:marTop w:val="0"/>
              <w:marBottom w:val="0"/>
              <w:divBdr>
                <w:top w:val="none" w:sz="0" w:space="0" w:color="auto"/>
                <w:left w:val="none" w:sz="0" w:space="0" w:color="auto"/>
                <w:bottom w:val="none" w:sz="0" w:space="0" w:color="auto"/>
                <w:right w:val="none" w:sz="0" w:space="0" w:color="auto"/>
              </w:divBdr>
              <w:divsChild>
                <w:div w:id="1246720302">
                  <w:marLeft w:val="0"/>
                  <w:marRight w:val="0"/>
                  <w:marTop w:val="0"/>
                  <w:marBottom w:val="0"/>
                  <w:divBdr>
                    <w:top w:val="none" w:sz="0" w:space="0" w:color="auto"/>
                    <w:left w:val="none" w:sz="0" w:space="0" w:color="auto"/>
                    <w:bottom w:val="none" w:sz="0" w:space="0" w:color="auto"/>
                    <w:right w:val="none" w:sz="0" w:space="0" w:color="auto"/>
                  </w:divBdr>
                </w:div>
              </w:divsChild>
            </w:div>
            <w:div w:id="501433810">
              <w:marLeft w:val="0"/>
              <w:marRight w:val="0"/>
              <w:marTop w:val="0"/>
              <w:marBottom w:val="0"/>
              <w:divBdr>
                <w:top w:val="none" w:sz="0" w:space="0" w:color="auto"/>
                <w:left w:val="none" w:sz="0" w:space="0" w:color="auto"/>
                <w:bottom w:val="none" w:sz="0" w:space="0" w:color="auto"/>
                <w:right w:val="none" w:sz="0" w:space="0" w:color="auto"/>
              </w:divBdr>
              <w:divsChild>
                <w:div w:id="427429376">
                  <w:marLeft w:val="0"/>
                  <w:marRight w:val="0"/>
                  <w:marTop w:val="0"/>
                  <w:marBottom w:val="0"/>
                  <w:divBdr>
                    <w:top w:val="none" w:sz="0" w:space="0" w:color="auto"/>
                    <w:left w:val="none" w:sz="0" w:space="0" w:color="auto"/>
                    <w:bottom w:val="none" w:sz="0" w:space="0" w:color="auto"/>
                    <w:right w:val="none" w:sz="0" w:space="0" w:color="auto"/>
                  </w:divBdr>
                </w:div>
              </w:divsChild>
            </w:div>
            <w:div w:id="567961037">
              <w:marLeft w:val="0"/>
              <w:marRight w:val="0"/>
              <w:marTop w:val="0"/>
              <w:marBottom w:val="0"/>
              <w:divBdr>
                <w:top w:val="none" w:sz="0" w:space="0" w:color="auto"/>
                <w:left w:val="none" w:sz="0" w:space="0" w:color="auto"/>
                <w:bottom w:val="none" w:sz="0" w:space="0" w:color="auto"/>
                <w:right w:val="none" w:sz="0" w:space="0" w:color="auto"/>
              </w:divBdr>
              <w:divsChild>
                <w:div w:id="1408377479">
                  <w:marLeft w:val="0"/>
                  <w:marRight w:val="0"/>
                  <w:marTop w:val="0"/>
                  <w:marBottom w:val="0"/>
                  <w:divBdr>
                    <w:top w:val="none" w:sz="0" w:space="0" w:color="auto"/>
                    <w:left w:val="none" w:sz="0" w:space="0" w:color="auto"/>
                    <w:bottom w:val="none" w:sz="0" w:space="0" w:color="auto"/>
                    <w:right w:val="none" w:sz="0" w:space="0" w:color="auto"/>
                  </w:divBdr>
                </w:div>
              </w:divsChild>
            </w:div>
            <w:div w:id="574583771">
              <w:marLeft w:val="0"/>
              <w:marRight w:val="0"/>
              <w:marTop w:val="0"/>
              <w:marBottom w:val="0"/>
              <w:divBdr>
                <w:top w:val="none" w:sz="0" w:space="0" w:color="auto"/>
                <w:left w:val="none" w:sz="0" w:space="0" w:color="auto"/>
                <w:bottom w:val="none" w:sz="0" w:space="0" w:color="auto"/>
                <w:right w:val="none" w:sz="0" w:space="0" w:color="auto"/>
              </w:divBdr>
              <w:divsChild>
                <w:div w:id="1418478984">
                  <w:marLeft w:val="0"/>
                  <w:marRight w:val="0"/>
                  <w:marTop w:val="0"/>
                  <w:marBottom w:val="0"/>
                  <w:divBdr>
                    <w:top w:val="none" w:sz="0" w:space="0" w:color="auto"/>
                    <w:left w:val="none" w:sz="0" w:space="0" w:color="auto"/>
                    <w:bottom w:val="none" w:sz="0" w:space="0" w:color="auto"/>
                    <w:right w:val="none" w:sz="0" w:space="0" w:color="auto"/>
                  </w:divBdr>
                </w:div>
              </w:divsChild>
            </w:div>
            <w:div w:id="649601709">
              <w:marLeft w:val="0"/>
              <w:marRight w:val="0"/>
              <w:marTop w:val="0"/>
              <w:marBottom w:val="0"/>
              <w:divBdr>
                <w:top w:val="none" w:sz="0" w:space="0" w:color="auto"/>
                <w:left w:val="none" w:sz="0" w:space="0" w:color="auto"/>
                <w:bottom w:val="none" w:sz="0" w:space="0" w:color="auto"/>
                <w:right w:val="none" w:sz="0" w:space="0" w:color="auto"/>
              </w:divBdr>
              <w:divsChild>
                <w:div w:id="530147189">
                  <w:marLeft w:val="0"/>
                  <w:marRight w:val="0"/>
                  <w:marTop w:val="0"/>
                  <w:marBottom w:val="0"/>
                  <w:divBdr>
                    <w:top w:val="none" w:sz="0" w:space="0" w:color="auto"/>
                    <w:left w:val="none" w:sz="0" w:space="0" w:color="auto"/>
                    <w:bottom w:val="none" w:sz="0" w:space="0" w:color="auto"/>
                    <w:right w:val="none" w:sz="0" w:space="0" w:color="auto"/>
                  </w:divBdr>
                </w:div>
              </w:divsChild>
            </w:div>
            <w:div w:id="691031760">
              <w:marLeft w:val="0"/>
              <w:marRight w:val="0"/>
              <w:marTop w:val="0"/>
              <w:marBottom w:val="0"/>
              <w:divBdr>
                <w:top w:val="none" w:sz="0" w:space="0" w:color="auto"/>
                <w:left w:val="none" w:sz="0" w:space="0" w:color="auto"/>
                <w:bottom w:val="none" w:sz="0" w:space="0" w:color="auto"/>
                <w:right w:val="none" w:sz="0" w:space="0" w:color="auto"/>
              </w:divBdr>
              <w:divsChild>
                <w:div w:id="1588418163">
                  <w:marLeft w:val="0"/>
                  <w:marRight w:val="0"/>
                  <w:marTop w:val="0"/>
                  <w:marBottom w:val="0"/>
                  <w:divBdr>
                    <w:top w:val="none" w:sz="0" w:space="0" w:color="auto"/>
                    <w:left w:val="none" w:sz="0" w:space="0" w:color="auto"/>
                    <w:bottom w:val="none" w:sz="0" w:space="0" w:color="auto"/>
                    <w:right w:val="none" w:sz="0" w:space="0" w:color="auto"/>
                  </w:divBdr>
                </w:div>
              </w:divsChild>
            </w:div>
            <w:div w:id="695230938">
              <w:marLeft w:val="0"/>
              <w:marRight w:val="0"/>
              <w:marTop w:val="0"/>
              <w:marBottom w:val="0"/>
              <w:divBdr>
                <w:top w:val="none" w:sz="0" w:space="0" w:color="auto"/>
                <w:left w:val="none" w:sz="0" w:space="0" w:color="auto"/>
                <w:bottom w:val="none" w:sz="0" w:space="0" w:color="auto"/>
                <w:right w:val="none" w:sz="0" w:space="0" w:color="auto"/>
              </w:divBdr>
              <w:divsChild>
                <w:div w:id="1604607417">
                  <w:marLeft w:val="0"/>
                  <w:marRight w:val="0"/>
                  <w:marTop w:val="0"/>
                  <w:marBottom w:val="0"/>
                  <w:divBdr>
                    <w:top w:val="none" w:sz="0" w:space="0" w:color="auto"/>
                    <w:left w:val="none" w:sz="0" w:space="0" w:color="auto"/>
                    <w:bottom w:val="none" w:sz="0" w:space="0" w:color="auto"/>
                    <w:right w:val="none" w:sz="0" w:space="0" w:color="auto"/>
                  </w:divBdr>
                </w:div>
              </w:divsChild>
            </w:div>
            <w:div w:id="696926192">
              <w:marLeft w:val="0"/>
              <w:marRight w:val="0"/>
              <w:marTop w:val="0"/>
              <w:marBottom w:val="0"/>
              <w:divBdr>
                <w:top w:val="none" w:sz="0" w:space="0" w:color="auto"/>
                <w:left w:val="none" w:sz="0" w:space="0" w:color="auto"/>
                <w:bottom w:val="none" w:sz="0" w:space="0" w:color="auto"/>
                <w:right w:val="none" w:sz="0" w:space="0" w:color="auto"/>
              </w:divBdr>
              <w:divsChild>
                <w:div w:id="260650486">
                  <w:marLeft w:val="0"/>
                  <w:marRight w:val="0"/>
                  <w:marTop w:val="0"/>
                  <w:marBottom w:val="0"/>
                  <w:divBdr>
                    <w:top w:val="none" w:sz="0" w:space="0" w:color="auto"/>
                    <w:left w:val="none" w:sz="0" w:space="0" w:color="auto"/>
                    <w:bottom w:val="none" w:sz="0" w:space="0" w:color="auto"/>
                    <w:right w:val="none" w:sz="0" w:space="0" w:color="auto"/>
                  </w:divBdr>
                </w:div>
              </w:divsChild>
            </w:div>
            <w:div w:id="772824189">
              <w:marLeft w:val="0"/>
              <w:marRight w:val="0"/>
              <w:marTop w:val="0"/>
              <w:marBottom w:val="0"/>
              <w:divBdr>
                <w:top w:val="none" w:sz="0" w:space="0" w:color="auto"/>
                <w:left w:val="none" w:sz="0" w:space="0" w:color="auto"/>
                <w:bottom w:val="none" w:sz="0" w:space="0" w:color="auto"/>
                <w:right w:val="none" w:sz="0" w:space="0" w:color="auto"/>
              </w:divBdr>
              <w:divsChild>
                <w:div w:id="2083597660">
                  <w:marLeft w:val="0"/>
                  <w:marRight w:val="0"/>
                  <w:marTop w:val="0"/>
                  <w:marBottom w:val="0"/>
                  <w:divBdr>
                    <w:top w:val="none" w:sz="0" w:space="0" w:color="auto"/>
                    <w:left w:val="none" w:sz="0" w:space="0" w:color="auto"/>
                    <w:bottom w:val="none" w:sz="0" w:space="0" w:color="auto"/>
                    <w:right w:val="none" w:sz="0" w:space="0" w:color="auto"/>
                  </w:divBdr>
                </w:div>
              </w:divsChild>
            </w:div>
            <w:div w:id="777914018">
              <w:marLeft w:val="0"/>
              <w:marRight w:val="0"/>
              <w:marTop w:val="0"/>
              <w:marBottom w:val="0"/>
              <w:divBdr>
                <w:top w:val="none" w:sz="0" w:space="0" w:color="auto"/>
                <w:left w:val="none" w:sz="0" w:space="0" w:color="auto"/>
                <w:bottom w:val="none" w:sz="0" w:space="0" w:color="auto"/>
                <w:right w:val="none" w:sz="0" w:space="0" w:color="auto"/>
              </w:divBdr>
              <w:divsChild>
                <w:div w:id="512452913">
                  <w:marLeft w:val="0"/>
                  <w:marRight w:val="0"/>
                  <w:marTop w:val="0"/>
                  <w:marBottom w:val="0"/>
                  <w:divBdr>
                    <w:top w:val="none" w:sz="0" w:space="0" w:color="auto"/>
                    <w:left w:val="none" w:sz="0" w:space="0" w:color="auto"/>
                    <w:bottom w:val="none" w:sz="0" w:space="0" w:color="auto"/>
                    <w:right w:val="none" w:sz="0" w:space="0" w:color="auto"/>
                  </w:divBdr>
                </w:div>
              </w:divsChild>
            </w:div>
            <w:div w:id="784419956">
              <w:marLeft w:val="0"/>
              <w:marRight w:val="0"/>
              <w:marTop w:val="0"/>
              <w:marBottom w:val="0"/>
              <w:divBdr>
                <w:top w:val="none" w:sz="0" w:space="0" w:color="auto"/>
                <w:left w:val="none" w:sz="0" w:space="0" w:color="auto"/>
                <w:bottom w:val="none" w:sz="0" w:space="0" w:color="auto"/>
                <w:right w:val="none" w:sz="0" w:space="0" w:color="auto"/>
              </w:divBdr>
              <w:divsChild>
                <w:div w:id="84496451">
                  <w:marLeft w:val="0"/>
                  <w:marRight w:val="0"/>
                  <w:marTop w:val="0"/>
                  <w:marBottom w:val="0"/>
                  <w:divBdr>
                    <w:top w:val="none" w:sz="0" w:space="0" w:color="auto"/>
                    <w:left w:val="none" w:sz="0" w:space="0" w:color="auto"/>
                    <w:bottom w:val="none" w:sz="0" w:space="0" w:color="auto"/>
                    <w:right w:val="none" w:sz="0" w:space="0" w:color="auto"/>
                  </w:divBdr>
                </w:div>
              </w:divsChild>
            </w:div>
            <w:div w:id="791092969">
              <w:marLeft w:val="0"/>
              <w:marRight w:val="0"/>
              <w:marTop w:val="0"/>
              <w:marBottom w:val="0"/>
              <w:divBdr>
                <w:top w:val="none" w:sz="0" w:space="0" w:color="auto"/>
                <w:left w:val="none" w:sz="0" w:space="0" w:color="auto"/>
                <w:bottom w:val="none" w:sz="0" w:space="0" w:color="auto"/>
                <w:right w:val="none" w:sz="0" w:space="0" w:color="auto"/>
              </w:divBdr>
              <w:divsChild>
                <w:div w:id="2051685762">
                  <w:marLeft w:val="0"/>
                  <w:marRight w:val="0"/>
                  <w:marTop w:val="0"/>
                  <w:marBottom w:val="0"/>
                  <w:divBdr>
                    <w:top w:val="none" w:sz="0" w:space="0" w:color="auto"/>
                    <w:left w:val="none" w:sz="0" w:space="0" w:color="auto"/>
                    <w:bottom w:val="none" w:sz="0" w:space="0" w:color="auto"/>
                    <w:right w:val="none" w:sz="0" w:space="0" w:color="auto"/>
                  </w:divBdr>
                </w:div>
              </w:divsChild>
            </w:div>
            <w:div w:id="984161554">
              <w:marLeft w:val="0"/>
              <w:marRight w:val="0"/>
              <w:marTop w:val="0"/>
              <w:marBottom w:val="0"/>
              <w:divBdr>
                <w:top w:val="none" w:sz="0" w:space="0" w:color="auto"/>
                <w:left w:val="none" w:sz="0" w:space="0" w:color="auto"/>
                <w:bottom w:val="none" w:sz="0" w:space="0" w:color="auto"/>
                <w:right w:val="none" w:sz="0" w:space="0" w:color="auto"/>
              </w:divBdr>
              <w:divsChild>
                <w:div w:id="254166206">
                  <w:marLeft w:val="0"/>
                  <w:marRight w:val="0"/>
                  <w:marTop w:val="0"/>
                  <w:marBottom w:val="0"/>
                  <w:divBdr>
                    <w:top w:val="none" w:sz="0" w:space="0" w:color="auto"/>
                    <w:left w:val="none" w:sz="0" w:space="0" w:color="auto"/>
                    <w:bottom w:val="none" w:sz="0" w:space="0" w:color="auto"/>
                    <w:right w:val="none" w:sz="0" w:space="0" w:color="auto"/>
                  </w:divBdr>
                </w:div>
              </w:divsChild>
            </w:div>
            <w:div w:id="1117682407">
              <w:marLeft w:val="0"/>
              <w:marRight w:val="0"/>
              <w:marTop w:val="0"/>
              <w:marBottom w:val="0"/>
              <w:divBdr>
                <w:top w:val="none" w:sz="0" w:space="0" w:color="auto"/>
                <w:left w:val="none" w:sz="0" w:space="0" w:color="auto"/>
                <w:bottom w:val="none" w:sz="0" w:space="0" w:color="auto"/>
                <w:right w:val="none" w:sz="0" w:space="0" w:color="auto"/>
              </w:divBdr>
              <w:divsChild>
                <w:div w:id="936137188">
                  <w:marLeft w:val="0"/>
                  <w:marRight w:val="0"/>
                  <w:marTop w:val="0"/>
                  <w:marBottom w:val="0"/>
                  <w:divBdr>
                    <w:top w:val="none" w:sz="0" w:space="0" w:color="auto"/>
                    <w:left w:val="none" w:sz="0" w:space="0" w:color="auto"/>
                    <w:bottom w:val="none" w:sz="0" w:space="0" w:color="auto"/>
                    <w:right w:val="none" w:sz="0" w:space="0" w:color="auto"/>
                  </w:divBdr>
                </w:div>
              </w:divsChild>
            </w:div>
            <w:div w:id="1147353800">
              <w:marLeft w:val="0"/>
              <w:marRight w:val="0"/>
              <w:marTop w:val="0"/>
              <w:marBottom w:val="0"/>
              <w:divBdr>
                <w:top w:val="none" w:sz="0" w:space="0" w:color="auto"/>
                <w:left w:val="none" w:sz="0" w:space="0" w:color="auto"/>
                <w:bottom w:val="none" w:sz="0" w:space="0" w:color="auto"/>
                <w:right w:val="none" w:sz="0" w:space="0" w:color="auto"/>
              </w:divBdr>
              <w:divsChild>
                <w:div w:id="1456755022">
                  <w:marLeft w:val="0"/>
                  <w:marRight w:val="0"/>
                  <w:marTop w:val="0"/>
                  <w:marBottom w:val="0"/>
                  <w:divBdr>
                    <w:top w:val="none" w:sz="0" w:space="0" w:color="auto"/>
                    <w:left w:val="none" w:sz="0" w:space="0" w:color="auto"/>
                    <w:bottom w:val="none" w:sz="0" w:space="0" w:color="auto"/>
                    <w:right w:val="none" w:sz="0" w:space="0" w:color="auto"/>
                  </w:divBdr>
                </w:div>
              </w:divsChild>
            </w:div>
            <w:div w:id="1314678964">
              <w:marLeft w:val="0"/>
              <w:marRight w:val="0"/>
              <w:marTop w:val="0"/>
              <w:marBottom w:val="0"/>
              <w:divBdr>
                <w:top w:val="none" w:sz="0" w:space="0" w:color="auto"/>
                <w:left w:val="none" w:sz="0" w:space="0" w:color="auto"/>
                <w:bottom w:val="none" w:sz="0" w:space="0" w:color="auto"/>
                <w:right w:val="none" w:sz="0" w:space="0" w:color="auto"/>
              </w:divBdr>
              <w:divsChild>
                <w:div w:id="159080123">
                  <w:marLeft w:val="0"/>
                  <w:marRight w:val="0"/>
                  <w:marTop w:val="0"/>
                  <w:marBottom w:val="0"/>
                  <w:divBdr>
                    <w:top w:val="none" w:sz="0" w:space="0" w:color="auto"/>
                    <w:left w:val="none" w:sz="0" w:space="0" w:color="auto"/>
                    <w:bottom w:val="none" w:sz="0" w:space="0" w:color="auto"/>
                    <w:right w:val="none" w:sz="0" w:space="0" w:color="auto"/>
                  </w:divBdr>
                </w:div>
              </w:divsChild>
            </w:div>
            <w:div w:id="1374379604">
              <w:marLeft w:val="0"/>
              <w:marRight w:val="0"/>
              <w:marTop w:val="0"/>
              <w:marBottom w:val="0"/>
              <w:divBdr>
                <w:top w:val="none" w:sz="0" w:space="0" w:color="auto"/>
                <w:left w:val="none" w:sz="0" w:space="0" w:color="auto"/>
                <w:bottom w:val="none" w:sz="0" w:space="0" w:color="auto"/>
                <w:right w:val="none" w:sz="0" w:space="0" w:color="auto"/>
              </w:divBdr>
              <w:divsChild>
                <w:div w:id="1794322077">
                  <w:marLeft w:val="0"/>
                  <w:marRight w:val="0"/>
                  <w:marTop w:val="0"/>
                  <w:marBottom w:val="0"/>
                  <w:divBdr>
                    <w:top w:val="none" w:sz="0" w:space="0" w:color="auto"/>
                    <w:left w:val="none" w:sz="0" w:space="0" w:color="auto"/>
                    <w:bottom w:val="none" w:sz="0" w:space="0" w:color="auto"/>
                    <w:right w:val="none" w:sz="0" w:space="0" w:color="auto"/>
                  </w:divBdr>
                </w:div>
              </w:divsChild>
            </w:div>
            <w:div w:id="1551266550">
              <w:marLeft w:val="0"/>
              <w:marRight w:val="0"/>
              <w:marTop w:val="0"/>
              <w:marBottom w:val="0"/>
              <w:divBdr>
                <w:top w:val="none" w:sz="0" w:space="0" w:color="auto"/>
                <w:left w:val="none" w:sz="0" w:space="0" w:color="auto"/>
                <w:bottom w:val="none" w:sz="0" w:space="0" w:color="auto"/>
                <w:right w:val="none" w:sz="0" w:space="0" w:color="auto"/>
              </w:divBdr>
              <w:divsChild>
                <w:div w:id="768085519">
                  <w:marLeft w:val="0"/>
                  <w:marRight w:val="0"/>
                  <w:marTop w:val="0"/>
                  <w:marBottom w:val="0"/>
                  <w:divBdr>
                    <w:top w:val="none" w:sz="0" w:space="0" w:color="auto"/>
                    <w:left w:val="none" w:sz="0" w:space="0" w:color="auto"/>
                    <w:bottom w:val="none" w:sz="0" w:space="0" w:color="auto"/>
                    <w:right w:val="none" w:sz="0" w:space="0" w:color="auto"/>
                  </w:divBdr>
                </w:div>
              </w:divsChild>
            </w:div>
            <w:div w:id="1654219619">
              <w:marLeft w:val="0"/>
              <w:marRight w:val="0"/>
              <w:marTop w:val="0"/>
              <w:marBottom w:val="0"/>
              <w:divBdr>
                <w:top w:val="none" w:sz="0" w:space="0" w:color="auto"/>
                <w:left w:val="none" w:sz="0" w:space="0" w:color="auto"/>
                <w:bottom w:val="none" w:sz="0" w:space="0" w:color="auto"/>
                <w:right w:val="none" w:sz="0" w:space="0" w:color="auto"/>
              </w:divBdr>
              <w:divsChild>
                <w:div w:id="1912424245">
                  <w:marLeft w:val="0"/>
                  <w:marRight w:val="0"/>
                  <w:marTop w:val="0"/>
                  <w:marBottom w:val="0"/>
                  <w:divBdr>
                    <w:top w:val="none" w:sz="0" w:space="0" w:color="auto"/>
                    <w:left w:val="none" w:sz="0" w:space="0" w:color="auto"/>
                    <w:bottom w:val="none" w:sz="0" w:space="0" w:color="auto"/>
                    <w:right w:val="none" w:sz="0" w:space="0" w:color="auto"/>
                  </w:divBdr>
                </w:div>
              </w:divsChild>
            </w:div>
            <w:div w:id="1825469915">
              <w:marLeft w:val="0"/>
              <w:marRight w:val="0"/>
              <w:marTop w:val="0"/>
              <w:marBottom w:val="0"/>
              <w:divBdr>
                <w:top w:val="none" w:sz="0" w:space="0" w:color="auto"/>
                <w:left w:val="none" w:sz="0" w:space="0" w:color="auto"/>
                <w:bottom w:val="none" w:sz="0" w:space="0" w:color="auto"/>
                <w:right w:val="none" w:sz="0" w:space="0" w:color="auto"/>
              </w:divBdr>
              <w:divsChild>
                <w:div w:id="1968389794">
                  <w:marLeft w:val="0"/>
                  <w:marRight w:val="0"/>
                  <w:marTop w:val="0"/>
                  <w:marBottom w:val="0"/>
                  <w:divBdr>
                    <w:top w:val="none" w:sz="0" w:space="0" w:color="auto"/>
                    <w:left w:val="none" w:sz="0" w:space="0" w:color="auto"/>
                    <w:bottom w:val="none" w:sz="0" w:space="0" w:color="auto"/>
                    <w:right w:val="none" w:sz="0" w:space="0" w:color="auto"/>
                  </w:divBdr>
                </w:div>
              </w:divsChild>
            </w:div>
            <w:div w:id="1885823926">
              <w:marLeft w:val="0"/>
              <w:marRight w:val="0"/>
              <w:marTop w:val="0"/>
              <w:marBottom w:val="0"/>
              <w:divBdr>
                <w:top w:val="none" w:sz="0" w:space="0" w:color="auto"/>
                <w:left w:val="none" w:sz="0" w:space="0" w:color="auto"/>
                <w:bottom w:val="none" w:sz="0" w:space="0" w:color="auto"/>
                <w:right w:val="none" w:sz="0" w:space="0" w:color="auto"/>
              </w:divBdr>
              <w:divsChild>
                <w:div w:id="1303315479">
                  <w:marLeft w:val="0"/>
                  <w:marRight w:val="0"/>
                  <w:marTop w:val="0"/>
                  <w:marBottom w:val="0"/>
                  <w:divBdr>
                    <w:top w:val="none" w:sz="0" w:space="0" w:color="auto"/>
                    <w:left w:val="none" w:sz="0" w:space="0" w:color="auto"/>
                    <w:bottom w:val="none" w:sz="0" w:space="0" w:color="auto"/>
                    <w:right w:val="none" w:sz="0" w:space="0" w:color="auto"/>
                  </w:divBdr>
                </w:div>
              </w:divsChild>
            </w:div>
            <w:div w:id="1904949452">
              <w:marLeft w:val="0"/>
              <w:marRight w:val="0"/>
              <w:marTop w:val="0"/>
              <w:marBottom w:val="0"/>
              <w:divBdr>
                <w:top w:val="none" w:sz="0" w:space="0" w:color="auto"/>
                <w:left w:val="none" w:sz="0" w:space="0" w:color="auto"/>
                <w:bottom w:val="none" w:sz="0" w:space="0" w:color="auto"/>
                <w:right w:val="none" w:sz="0" w:space="0" w:color="auto"/>
              </w:divBdr>
              <w:divsChild>
                <w:div w:id="1633436736">
                  <w:marLeft w:val="0"/>
                  <w:marRight w:val="0"/>
                  <w:marTop w:val="0"/>
                  <w:marBottom w:val="0"/>
                  <w:divBdr>
                    <w:top w:val="none" w:sz="0" w:space="0" w:color="auto"/>
                    <w:left w:val="none" w:sz="0" w:space="0" w:color="auto"/>
                    <w:bottom w:val="none" w:sz="0" w:space="0" w:color="auto"/>
                    <w:right w:val="none" w:sz="0" w:space="0" w:color="auto"/>
                  </w:divBdr>
                </w:div>
              </w:divsChild>
            </w:div>
            <w:div w:id="1952930079">
              <w:marLeft w:val="0"/>
              <w:marRight w:val="0"/>
              <w:marTop w:val="0"/>
              <w:marBottom w:val="0"/>
              <w:divBdr>
                <w:top w:val="none" w:sz="0" w:space="0" w:color="auto"/>
                <w:left w:val="none" w:sz="0" w:space="0" w:color="auto"/>
                <w:bottom w:val="none" w:sz="0" w:space="0" w:color="auto"/>
                <w:right w:val="none" w:sz="0" w:space="0" w:color="auto"/>
              </w:divBdr>
              <w:divsChild>
                <w:div w:id="1796370816">
                  <w:marLeft w:val="0"/>
                  <w:marRight w:val="0"/>
                  <w:marTop w:val="0"/>
                  <w:marBottom w:val="0"/>
                  <w:divBdr>
                    <w:top w:val="none" w:sz="0" w:space="0" w:color="auto"/>
                    <w:left w:val="none" w:sz="0" w:space="0" w:color="auto"/>
                    <w:bottom w:val="none" w:sz="0" w:space="0" w:color="auto"/>
                    <w:right w:val="none" w:sz="0" w:space="0" w:color="auto"/>
                  </w:divBdr>
                </w:div>
              </w:divsChild>
            </w:div>
            <w:div w:id="2111048167">
              <w:marLeft w:val="0"/>
              <w:marRight w:val="0"/>
              <w:marTop w:val="0"/>
              <w:marBottom w:val="0"/>
              <w:divBdr>
                <w:top w:val="none" w:sz="0" w:space="0" w:color="auto"/>
                <w:left w:val="none" w:sz="0" w:space="0" w:color="auto"/>
                <w:bottom w:val="none" w:sz="0" w:space="0" w:color="auto"/>
                <w:right w:val="none" w:sz="0" w:space="0" w:color="auto"/>
              </w:divBdr>
              <w:divsChild>
                <w:div w:id="17131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948">
          <w:marLeft w:val="0"/>
          <w:marRight w:val="0"/>
          <w:marTop w:val="0"/>
          <w:marBottom w:val="0"/>
          <w:divBdr>
            <w:top w:val="none" w:sz="0" w:space="0" w:color="auto"/>
            <w:left w:val="none" w:sz="0" w:space="0" w:color="auto"/>
            <w:bottom w:val="none" w:sz="0" w:space="0" w:color="auto"/>
            <w:right w:val="none" w:sz="0" w:space="0" w:color="auto"/>
          </w:divBdr>
          <w:divsChild>
            <w:div w:id="491415396">
              <w:marLeft w:val="0"/>
              <w:marRight w:val="0"/>
              <w:marTop w:val="0"/>
              <w:marBottom w:val="0"/>
              <w:divBdr>
                <w:top w:val="none" w:sz="0" w:space="0" w:color="auto"/>
                <w:left w:val="none" w:sz="0" w:space="0" w:color="auto"/>
                <w:bottom w:val="none" w:sz="0" w:space="0" w:color="auto"/>
                <w:right w:val="none" w:sz="0" w:space="0" w:color="auto"/>
              </w:divBdr>
              <w:divsChild>
                <w:div w:id="456875159">
                  <w:marLeft w:val="0"/>
                  <w:marRight w:val="0"/>
                  <w:marTop w:val="0"/>
                  <w:marBottom w:val="0"/>
                  <w:divBdr>
                    <w:top w:val="none" w:sz="0" w:space="0" w:color="auto"/>
                    <w:left w:val="none" w:sz="0" w:space="0" w:color="auto"/>
                    <w:bottom w:val="none" w:sz="0" w:space="0" w:color="auto"/>
                    <w:right w:val="none" w:sz="0" w:space="0" w:color="auto"/>
                  </w:divBdr>
                </w:div>
              </w:divsChild>
            </w:div>
            <w:div w:id="2115395752">
              <w:marLeft w:val="0"/>
              <w:marRight w:val="0"/>
              <w:marTop w:val="0"/>
              <w:marBottom w:val="0"/>
              <w:divBdr>
                <w:top w:val="none" w:sz="0" w:space="0" w:color="auto"/>
                <w:left w:val="none" w:sz="0" w:space="0" w:color="auto"/>
                <w:bottom w:val="none" w:sz="0" w:space="0" w:color="auto"/>
                <w:right w:val="none" w:sz="0" w:space="0" w:color="auto"/>
              </w:divBdr>
              <w:divsChild>
                <w:div w:id="196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9739">
          <w:marLeft w:val="0"/>
          <w:marRight w:val="0"/>
          <w:marTop w:val="0"/>
          <w:marBottom w:val="0"/>
          <w:divBdr>
            <w:top w:val="none" w:sz="0" w:space="0" w:color="auto"/>
            <w:left w:val="none" w:sz="0" w:space="0" w:color="auto"/>
            <w:bottom w:val="none" w:sz="0" w:space="0" w:color="auto"/>
            <w:right w:val="none" w:sz="0" w:space="0" w:color="auto"/>
          </w:divBdr>
          <w:divsChild>
            <w:div w:id="350955961">
              <w:marLeft w:val="0"/>
              <w:marRight w:val="0"/>
              <w:marTop w:val="0"/>
              <w:marBottom w:val="0"/>
              <w:divBdr>
                <w:top w:val="none" w:sz="0" w:space="0" w:color="auto"/>
                <w:left w:val="none" w:sz="0" w:space="0" w:color="auto"/>
                <w:bottom w:val="none" w:sz="0" w:space="0" w:color="auto"/>
                <w:right w:val="none" w:sz="0" w:space="0" w:color="auto"/>
              </w:divBdr>
              <w:divsChild>
                <w:div w:id="1408569999">
                  <w:marLeft w:val="0"/>
                  <w:marRight w:val="0"/>
                  <w:marTop w:val="0"/>
                  <w:marBottom w:val="0"/>
                  <w:divBdr>
                    <w:top w:val="none" w:sz="0" w:space="0" w:color="auto"/>
                    <w:left w:val="none" w:sz="0" w:space="0" w:color="auto"/>
                    <w:bottom w:val="none" w:sz="0" w:space="0" w:color="auto"/>
                    <w:right w:val="none" w:sz="0" w:space="0" w:color="auto"/>
                  </w:divBdr>
                </w:div>
              </w:divsChild>
            </w:div>
            <w:div w:id="367872489">
              <w:marLeft w:val="0"/>
              <w:marRight w:val="0"/>
              <w:marTop w:val="0"/>
              <w:marBottom w:val="0"/>
              <w:divBdr>
                <w:top w:val="none" w:sz="0" w:space="0" w:color="auto"/>
                <w:left w:val="none" w:sz="0" w:space="0" w:color="auto"/>
                <w:bottom w:val="none" w:sz="0" w:space="0" w:color="auto"/>
                <w:right w:val="none" w:sz="0" w:space="0" w:color="auto"/>
              </w:divBdr>
              <w:divsChild>
                <w:div w:id="158154450">
                  <w:marLeft w:val="0"/>
                  <w:marRight w:val="0"/>
                  <w:marTop w:val="0"/>
                  <w:marBottom w:val="0"/>
                  <w:divBdr>
                    <w:top w:val="none" w:sz="0" w:space="0" w:color="auto"/>
                    <w:left w:val="none" w:sz="0" w:space="0" w:color="auto"/>
                    <w:bottom w:val="none" w:sz="0" w:space="0" w:color="auto"/>
                    <w:right w:val="none" w:sz="0" w:space="0" w:color="auto"/>
                  </w:divBdr>
                </w:div>
              </w:divsChild>
            </w:div>
            <w:div w:id="861937247">
              <w:marLeft w:val="0"/>
              <w:marRight w:val="0"/>
              <w:marTop w:val="0"/>
              <w:marBottom w:val="0"/>
              <w:divBdr>
                <w:top w:val="none" w:sz="0" w:space="0" w:color="auto"/>
                <w:left w:val="none" w:sz="0" w:space="0" w:color="auto"/>
                <w:bottom w:val="none" w:sz="0" w:space="0" w:color="auto"/>
                <w:right w:val="none" w:sz="0" w:space="0" w:color="auto"/>
              </w:divBdr>
              <w:divsChild>
                <w:div w:id="143159512">
                  <w:marLeft w:val="0"/>
                  <w:marRight w:val="0"/>
                  <w:marTop w:val="0"/>
                  <w:marBottom w:val="0"/>
                  <w:divBdr>
                    <w:top w:val="none" w:sz="0" w:space="0" w:color="auto"/>
                    <w:left w:val="none" w:sz="0" w:space="0" w:color="auto"/>
                    <w:bottom w:val="none" w:sz="0" w:space="0" w:color="auto"/>
                    <w:right w:val="none" w:sz="0" w:space="0" w:color="auto"/>
                  </w:divBdr>
                </w:div>
              </w:divsChild>
            </w:div>
            <w:div w:id="1106341047">
              <w:marLeft w:val="0"/>
              <w:marRight w:val="0"/>
              <w:marTop w:val="0"/>
              <w:marBottom w:val="0"/>
              <w:divBdr>
                <w:top w:val="none" w:sz="0" w:space="0" w:color="auto"/>
                <w:left w:val="none" w:sz="0" w:space="0" w:color="auto"/>
                <w:bottom w:val="none" w:sz="0" w:space="0" w:color="auto"/>
                <w:right w:val="none" w:sz="0" w:space="0" w:color="auto"/>
              </w:divBdr>
              <w:divsChild>
                <w:div w:id="715616486">
                  <w:marLeft w:val="0"/>
                  <w:marRight w:val="0"/>
                  <w:marTop w:val="0"/>
                  <w:marBottom w:val="0"/>
                  <w:divBdr>
                    <w:top w:val="none" w:sz="0" w:space="0" w:color="auto"/>
                    <w:left w:val="none" w:sz="0" w:space="0" w:color="auto"/>
                    <w:bottom w:val="none" w:sz="0" w:space="0" w:color="auto"/>
                    <w:right w:val="none" w:sz="0" w:space="0" w:color="auto"/>
                  </w:divBdr>
                </w:div>
                <w:div w:id="1587836154">
                  <w:marLeft w:val="0"/>
                  <w:marRight w:val="0"/>
                  <w:marTop w:val="0"/>
                  <w:marBottom w:val="0"/>
                  <w:divBdr>
                    <w:top w:val="none" w:sz="0" w:space="0" w:color="auto"/>
                    <w:left w:val="none" w:sz="0" w:space="0" w:color="auto"/>
                    <w:bottom w:val="none" w:sz="0" w:space="0" w:color="auto"/>
                    <w:right w:val="none" w:sz="0" w:space="0" w:color="auto"/>
                  </w:divBdr>
                </w:div>
              </w:divsChild>
            </w:div>
            <w:div w:id="1557618607">
              <w:marLeft w:val="0"/>
              <w:marRight w:val="0"/>
              <w:marTop w:val="0"/>
              <w:marBottom w:val="0"/>
              <w:divBdr>
                <w:top w:val="none" w:sz="0" w:space="0" w:color="auto"/>
                <w:left w:val="none" w:sz="0" w:space="0" w:color="auto"/>
                <w:bottom w:val="none" w:sz="0" w:space="0" w:color="auto"/>
                <w:right w:val="none" w:sz="0" w:space="0" w:color="auto"/>
              </w:divBdr>
              <w:divsChild>
                <w:div w:id="13729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19">
          <w:marLeft w:val="0"/>
          <w:marRight w:val="0"/>
          <w:marTop w:val="0"/>
          <w:marBottom w:val="0"/>
          <w:divBdr>
            <w:top w:val="none" w:sz="0" w:space="0" w:color="auto"/>
            <w:left w:val="none" w:sz="0" w:space="0" w:color="auto"/>
            <w:bottom w:val="none" w:sz="0" w:space="0" w:color="auto"/>
            <w:right w:val="none" w:sz="0" w:space="0" w:color="auto"/>
          </w:divBdr>
          <w:divsChild>
            <w:div w:id="304705662">
              <w:marLeft w:val="0"/>
              <w:marRight w:val="0"/>
              <w:marTop w:val="0"/>
              <w:marBottom w:val="0"/>
              <w:divBdr>
                <w:top w:val="none" w:sz="0" w:space="0" w:color="auto"/>
                <w:left w:val="none" w:sz="0" w:space="0" w:color="auto"/>
                <w:bottom w:val="none" w:sz="0" w:space="0" w:color="auto"/>
                <w:right w:val="none" w:sz="0" w:space="0" w:color="auto"/>
              </w:divBdr>
              <w:divsChild>
                <w:div w:id="961765883">
                  <w:marLeft w:val="0"/>
                  <w:marRight w:val="0"/>
                  <w:marTop w:val="0"/>
                  <w:marBottom w:val="0"/>
                  <w:divBdr>
                    <w:top w:val="none" w:sz="0" w:space="0" w:color="auto"/>
                    <w:left w:val="none" w:sz="0" w:space="0" w:color="auto"/>
                    <w:bottom w:val="none" w:sz="0" w:space="0" w:color="auto"/>
                    <w:right w:val="none" w:sz="0" w:space="0" w:color="auto"/>
                  </w:divBdr>
                </w:div>
              </w:divsChild>
            </w:div>
            <w:div w:id="402333653">
              <w:marLeft w:val="0"/>
              <w:marRight w:val="0"/>
              <w:marTop w:val="0"/>
              <w:marBottom w:val="0"/>
              <w:divBdr>
                <w:top w:val="none" w:sz="0" w:space="0" w:color="auto"/>
                <w:left w:val="none" w:sz="0" w:space="0" w:color="auto"/>
                <w:bottom w:val="none" w:sz="0" w:space="0" w:color="auto"/>
                <w:right w:val="none" w:sz="0" w:space="0" w:color="auto"/>
              </w:divBdr>
              <w:divsChild>
                <w:div w:id="1796826537">
                  <w:marLeft w:val="0"/>
                  <w:marRight w:val="0"/>
                  <w:marTop w:val="0"/>
                  <w:marBottom w:val="0"/>
                  <w:divBdr>
                    <w:top w:val="none" w:sz="0" w:space="0" w:color="auto"/>
                    <w:left w:val="none" w:sz="0" w:space="0" w:color="auto"/>
                    <w:bottom w:val="none" w:sz="0" w:space="0" w:color="auto"/>
                    <w:right w:val="none" w:sz="0" w:space="0" w:color="auto"/>
                  </w:divBdr>
                </w:div>
              </w:divsChild>
            </w:div>
            <w:div w:id="476193713">
              <w:marLeft w:val="0"/>
              <w:marRight w:val="0"/>
              <w:marTop w:val="0"/>
              <w:marBottom w:val="0"/>
              <w:divBdr>
                <w:top w:val="none" w:sz="0" w:space="0" w:color="auto"/>
                <w:left w:val="none" w:sz="0" w:space="0" w:color="auto"/>
                <w:bottom w:val="none" w:sz="0" w:space="0" w:color="auto"/>
                <w:right w:val="none" w:sz="0" w:space="0" w:color="auto"/>
              </w:divBdr>
              <w:divsChild>
                <w:div w:id="171840434">
                  <w:marLeft w:val="0"/>
                  <w:marRight w:val="0"/>
                  <w:marTop w:val="0"/>
                  <w:marBottom w:val="0"/>
                  <w:divBdr>
                    <w:top w:val="none" w:sz="0" w:space="0" w:color="auto"/>
                    <w:left w:val="none" w:sz="0" w:space="0" w:color="auto"/>
                    <w:bottom w:val="none" w:sz="0" w:space="0" w:color="auto"/>
                    <w:right w:val="none" w:sz="0" w:space="0" w:color="auto"/>
                  </w:divBdr>
                </w:div>
              </w:divsChild>
            </w:div>
            <w:div w:id="601912868">
              <w:marLeft w:val="0"/>
              <w:marRight w:val="0"/>
              <w:marTop w:val="0"/>
              <w:marBottom w:val="0"/>
              <w:divBdr>
                <w:top w:val="none" w:sz="0" w:space="0" w:color="auto"/>
                <w:left w:val="none" w:sz="0" w:space="0" w:color="auto"/>
                <w:bottom w:val="none" w:sz="0" w:space="0" w:color="auto"/>
                <w:right w:val="none" w:sz="0" w:space="0" w:color="auto"/>
              </w:divBdr>
              <w:divsChild>
                <w:div w:id="141118577">
                  <w:marLeft w:val="0"/>
                  <w:marRight w:val="0"/>
                  <w:marTop w:val="0"/>
                  <w:marBottom w:val="0"/>
                  <w:divBdr>
                    <w:top w:val="none" w:sz="0" w:space="0" w:color="auto"/>
                    <w:left w:val="none" w:sz="0" w:space="0" w:color="auto"/>
                    <w:bottom w:val="none" w:sz="0" w:space="0" w:color="auto"/>
                    <w:right w:val="none" w:sz="0" w:space="0" w:color="auto"/>
                  </w:divBdr>
                </w:div>
              </w:divsChild>
            </w:div>
            <w:div w:id="686250036">
              <w:marLeft w:val="0"/>
              <w:marRight w:val="0"/>
              <w:marTop w:val="0"/>
              <w:marBottom w:val="0"/>
              <w:divBdr>
                <w:top w:val="none" w:sz="0" w:space="0" w:color="auto"/>
                <w:left w:val="none" w:sz="0" w:space="0" w:color="auto"/>
                <w:bottom w:val="none" w:sz="0" w:space="0" w:color="auto"/>
                <w:right w:val="none" w:sz="0" w:space="0" w:color="auto"/>
              </w:divBdr>
              <w:divsChild>
                <w:div w:id="1892811000">
                  <w:marLeft w:val="0"/>
                  <w:marRight w:val="0"/>
                  <w:marTop w:val="0"/>
                  <w:marBottom w:val="0"/>
                  <w:divBdr>
                    <w:top w:val="none" w:sz="0" w:space="0" w:color="auto"/>
                    <w:left w:val="none" w:sz="0" w:space="0" w:color="auto"/>
                    <w:bottom w:val="none" w:sz="0" w:space="0" w:color="auto"/>
                    <w:right w:val="none" w:sz="0" w:space="0" w:color="auto"/>
                  </w:divBdr>
                </w:div>
              </w:divsChild>
            </w:div>
            <w:div w:id="828013658">
              <w:marLeft w:val="0"/>
              <w:marRight w:val="0"/>
              <w:marTop w:val="0"/>
              <w:marBottom w:val="0"/>
              <w:divBdr>
                <w:top w:val="none" w:sz="0" w:space="0" w:color="auto"/>
                <w:left w:val="none" w:sz="0" w:space="0" w:color="auto"/>
                <w:bottom w:val="none" w:sz="0" w:space="0" w:color="auto"/>
                <w:right w:val="none" w:sz="0" w:space="0" w:color="auto"/>
              </w:divBdr>
              <w:divsChild>
                <w:div w:id="16539572">
                  <w:marLeft w:val="0"/>
                  <w:marRight w:val="0"/>
                  <w:marTop w:val="0"/>
                  <w:marBottom w:val="0"/>
                  <w:divBdr>
                    <w:top w:val="none" w:sz="0" w:space="0" w:color="auto"/>
                    <w:left w:val="none" w:sz="0" w:space="0" w:color="auto"/>
                    <w:bottom w:val="none" w:sz="0" w:space="0" w:color="auto"/>
                    <w:right w:val="none" w:sz="0" w:space="0" w:color="auto"/>
                  </w:divBdr>
                </w:div>
              </w:divsChild>
            </w:div>
            <w:div w:id="898632029">
              <w:marLeft w:val="0"/>
              <w:marRight w:val="0"/>
              <w:marTop w:val="0"/>
              <w:marBottom w:val="0"/>
              <w:divBdr>
                <w:top w:val="none" w:sz="0" w:space="0" w:color="auto"/>
                <w:left w:val="none" w:sz="0" w:space="0" w:color="auto"/>
                <w:bottom w:val="none" w:sz="0" w:space="0" w:color="auto"/>
                <w:right w:val="none" w:sz="0" w:space="0" w:color="auto"/>
              </w:divBdr>
              <w:divsChild>
                <w:div w:id="2006127815">
                  <w:marLeft w:val="0"/>
                  <w:marRight w:val="0"/>
                  <w:marTop w:val="0"/>
                  <w:marBottom w:val="0"/>
                  <w:divBdr>
                    <w:top w:val="none" w:sz="0" w:space="0" w:color="auto"/>
                    <w:left w:val="none" w:sz="0" w:space="0" w:color="auto"/>
                    <w:bottom w:val="none" w:sz="0" w:space="0" w:color="auto"/>
                    <w:right w:val="none" w:sz="0" w:space="0" w:color="auto"/>
                  </w:divBdr>
                </w:div>
              </w:divsChild>
            </w:div>
            <w:div w:id="945772830">
              <w:marLeft w:val="0"/>
              <w:marRight w:val="0"/>
              <w:marTop w:val="0"/>
              <w:marBottom w:val="0"/>
              <w:divBdr>
                <w:top w:val="none" w:sz="0" w:space="0" w:color="auto"/>
                <w:left w:val="none" w:sz="0" w:space="0" w:color="auto"/>
                <w:bottom w:val="none" w:sz="0" w:space="0" w:color="auto"/>
                <w:right w:val="none" w:sz="0" w:space="0" w:color="auto"/>
              </w:divBdr>
              <w:divsChild>
                <w:div w:id="1423985681">
                  <w:marLeft w:val="0"/>
                  <w:marRight w:val="0"/>
                  <w:marTop w:val="0"/>
                  <w:marBottom w:val="0"/>
                  <w:divBdr>
                    <w:top w:val="none" w:sz="0" w:space="0" w:color="auto"/>
                    <w:left w:val="none" w:sz="0" w:space="0" w:color="auto"/>
                    <w:bottom w:val="none" w:sz="0" w:space="0" w:color="auto"/>
                    <w:right w:val="none" w:sz="0" w:space="0" w:color="auto"/>
                  </w:divBdr>
                </w:div>
              </w:divsChild>
            </w:div>
            <w:div w:id="1134828538">
              <w:marLeft w:val="0"/>
              <w:marRight w:val="0"/>
              <w:marTop w:val="0"/>
              <w:marBottom w:val="0"/>
              <w:divBdr>
                <w:top w:val="none" w:sz="0" w:space="0" w:color="auto"/>
                <w:left w:val="none" w:sz="0" w:space="0" w:color="auto"/>
                <w:bottom w:val="none" w:sz="0" w:space="0" w:color="auto"/>
                <w:right w:val="none" w:sz="0" w:space="0" w:color="auto"/>
              </w:divBdr>
              <w:divsChild>
                <w:div w:id="1351294012">
                  <w:marLeft w:val="0"/>
                  <w:marRight w:val="0"/>
                  <w:marTop w:val="0"/>
                  <w:marBottom w:val="0"/>
                  <w:divBdr>
                    <w:top w:val="none" w:sz="0" w:space="0" w:color="auto"/>
                    <w:left w:val="none" w:sz="0" w:space="0" w:color="auto"/>
                    <w:bottom w:val="none" w:sz="0" w:space="0" w:color="auto"/>
                    <w:right w:val="none" w:sz="0" w:space="0" w:color="auto"/>
                  </w:divBdr>
                </w:div>
              </w:divsChild>
            </w:div>
            <w:div w:id="1135753033">
              <w:marLeft w:val="0"/>
              <w:marRight w:val="0"/>
              <w:marTop w:val="0"/>
              <w:marBottom w:val="0"/>
              <w:divBdr>
                <w:top w:val="none" w:sz="0" w:space="0" w:color="auto"/>
                <w:left w:val="none" w:sz="0" w:space="0" w:color="auto"/>
                <w:bottom w:val="none" w:sz="0" w:space="0" w:color="auto"/>
                <w:right w:val="none" w:sz="0" w:space="0" w:color="auto"/>
              </w:divBdr>
              <w:divsChild>
                <w:div w:id="1182403656">
                  <w:marLeft w:val="0"/>
                  <w:marRight w:val="0"/>
                  <w:marTop w:val="0"/>
                  <w:marBottom w:val="0"/>
                  <w:divBdr>
                    <w:top w:val="none" w:sz="0" w:space="0" w:color="auto"/>
                    <w:left w:val="none" w:sz="0" w:space="0" w:color="auto"/>
                    <w:bottom w:val="none" w:sz="0" w:space="0" w:color="auto"/>
                    <w:right w:val="none" w:sz="0" w:space="0" w:color="auto"/>
                  </w:divBdr>
                </w:div>
              </w:divsChild>
            </w:div>
            <w:div w:id="1231379406">
              <w:marLeft w:val="0"/>
              <w:marRight w:val="0"/>
              <w:marTop w:val="0"/>
              <w:marBottom w:val="0"/>
              <w:divBdr>
                <w:top w:val="none" w:sz="0" w:space="0" w:color="auto"/>
                <w:left w:val="none" w:sz="0" w:space="0" w:color="auto"/>
                <w:bottom w:val="none" w:sz="0" w:space="0" w:color="auto"/>
                <w:right w:val="none" w:sz="0" w:space="0" w:color="auto"/>
              </w:divBdr>
              <w:divsChild>
                <w:div w:id="1126510040">
                  <w:marLeft w:val="0"/>
                  <w:marRight w:val="0"/>
                  <w:marTop w:val="0"/>
                  <w:marBottom w:val="0"/>
                  <w:divBdr>
                    <w:top w:val="none" w:sz="0" w:space="0" w:color="auto"/>
                    <w:left w:val="none" w:sz="0" w:space="0" w:color="auto"/>
                    <w:bottom w:val="none" w:sz="0" w:space="0" w:color="auto"/>
                    <w:right w:val="none" w:sz="0" w:space="0" w:color="auto"/>
                  </w:divBdr>
                </w:div>
              </w:divsChild>
            </w:div>
            <w:div w:id="1274821204">
              <w:marLeft w:val="0"/>
              <w:marRight w:val="0"/>
              <w:marTop w:val="0"/>
              <w:marBottom w:val="0"/>
              <w:divBdr>
                <w:top w:val="none" w:sz="0" w:space="0" w:color="auto"/>
                <w:left w:val="none" w:sz="0" w:space="0" w:color="auto"/>
                <w:bottom w:val="none" w:sz="0" w:space="0" w:color="auto"/>
                <w:right w:val="none" w:sz="0" w:space="0" w:color="auto"/>
              </w:divBdr>
              <w:divsChild>
                <w:div w:id="1019236897">
                  <w:marLeft w:val="0"/>
                  <w:marRight w:val="0"/>
                  <w:marTop w:val="0"/>
                  <w:marBottom w:val="0"/>
                  <w:divBdr>
                    <w:top w:val="none" w:sz="0" w:space="0" w:color="auto"/>
                    <w:left w:val="none" w:sz="0" w:space="0" w:color="auto"/>
                    <w:bottom w:val="none" w:sz="0" w:space="0" w:color="auto"/>
                    <w:right w:val="none" w:sz="0" w:space="0" w:color="auto"/>
                  </w:divBdr>
                </w:div>
              </w:divsChild>
            </w:div>
            <w:div w:id="1736663817">
              <w:marLeft w:val="0"/>
              <w:marRight w:val="0"/>
              <w:marTop w:val="0"/>
              <w:marBottom w:val="0"/>
              <w:divBdr>
                <w:top w:val="none" w:sz="0" w:space="0" w:color="auto"/>
                <w:left w:val="none" w:sz="0" w:space="0" w:color="auto"/>
                <w:bottom w:val="none" w:sz="0" w:space="0" w:color="auto"/>
                <w:right w:val="none" w:sz="0" w:space="0" w:color="auto"/>
              </w:divBdr>
              <w:divsChild>
                <w:div w:id="141390168">
                  <w:marLeft w:val="0"/>
                  <w:marRight w:val="0"/>
                  <w:marTop w:val="0"/>
                  <w:marBottom w:val="0"/>
                  <w:divBdr>
                    <w:top w:val="none" w:sz="0" w:space="0" w:color="auto"/>
                    <w:left w:val="none" w:sz="0" w:space="0" w:color="auto"/>
                    <w:bottom w:val="none" w:sz="0" w:space="0" w:color="auto"/>
                    <w:right w:val="none" w:sz="0" w:space="0" w:color="auto"/>
                  </w:divBdr>
                </w:div>
              </w:divsChild>
            </w:div>
            <w:div w:id="1836064677">
              <w:marLeft w:val="0"/>
              <w:marRight w:val="0"/>
              <w:marTop w:val="0"/>
              <w:marBottom w:val="0"/>
              <w:divBdr>
                <w:top w:val="none" w:sz="0" w:space="0" w:color="auto"/>
                <w:left w:val="none" w:sz="0" w:space="0" w:color="auto"/>
                <w:bottom w:val="none" w:sz="0" w:space="0" w:color="auto"/>
                <w:right w:val="none" w:sz="0" w:space="0" w:color="auto"/>
              </w:divBdr>
              <w:divsChild>
                <w:div w:id="1425686582">
                  <w:marLeft w:val="0"/>
                  <w:marRight w:val="0"/>
                  <w:marTop w:val="0"/>
                  <w:marBottom w:val="0"/>
                  <w:divBdr>
                    <w:top w:val="none" w:sz="0" w:space="0" w:color="auto"/>
                    <w:left w:val="none" w:sz="0" w:space="0" w:color="auto"/>
                    <w:bottom w:val="none" w:sz="0" w:space="0" w:color="auto"/>
                    <w:right w:val="none" w:sz="0" w:space="0" w:color="auto"/>
                  </w:divBdr>
                </w:div>
              </w:divsChild>
            </w:div>
            <w:div w:id="1860702256">
              <w:marLeft w:val="0"/>
              <w:marRight w:val="0"/>
              <w:marTop w:val="0"/>
              <w:marBottom w:val="0"/>
              <w:divBdr>
                <w:top w:val="none" w:sz="0" w:space="0" w:color="auto"/>
                <w:left w:val="none" w:sz="0" w:space="0" w:color="auto"/>
                <w:bottom w:val="none" w:sz="0" w:space="0" w:color="auto"/>
                <w:right w:val="none" w:sz="0" w:space="0" w:color="auto"/>
              </w:divBdr>
              <w:divsChild>
                <w:div w:id="57749890">
                  <w:marLeft w:val="0"/>
                  <w:marRight w:val="0"/>
                  <w:marTop w:val="0"/>
                  <w:marBottom w:val="0"/>
                  <w:divBdr>
                    <w:top w:val="none" w:sz="0" w:space="0" w:color="auto"/>
                    <w:left w:val="none" w:sz="0" w:space="0" w:color="auto"/>
                    <w:bottom w:val="none" w:sz="0" w:space="0" w:color="auto"/>
                    <w:right w:val="none" w:sz="0" w:space="0" w:color="auto"/>
                  </w:divBdr>
                </w:div>
              </w:divsChild>
            </w:div>
            <w:div w:id="2047873552">
              <w:marLeft w:val="0"/>
              <w:marRight w:val="0"/>
              <w:marTop w:val="0"/>
              <w:marBottom w:val="0"/>
              <w:divBdr>
                <w:top w:val="none" w:sz="0" w:space="0" w:color="auto"/>
                <w:left w:val="none" w:sz="0" w:space="0" w:color="auto"/>
                <w:bottom w:val="none" w:sz="0" w:space="0" w:color="auto"/>
                <w:right w:val="none" w:sz="0" w:space="0" w:color="auto"/>
              </w:divBdr>
              <w:divsChild>
                <w:div w:id="998654810">
                  <w:marLeft w:val="0"/>
                  <w:marRight w:val="0"/>
                  <w:marTop w:val="0"/>
                  <w:marBottom w:val="0"/>
                  <w:divBdr>
                    <w:top w:val="none" w:sz="0" w:space="0" w:color="auto"/>
                    <w:left w:val="none" w:sz="0" w:space="0" w:color="auto"/>
                    <w:bottom w:val="none" w:sz="0" w:space="0" w:color="auto"/>
                    <w:right w:val="none" w:sz="0" w:space="0" w:color="auto"/>
                  </w:divBdr>
                </w:div>
              </w:divsChild>
            </w:div>
            <w:div w:id="2075541844">
              <w:marLeft w:val="0"/>
              <w:marRight w:val="0"/>
              <w:marTop w:val="0"/>
              <w:marBottom w:val="0"/>
              <w:divBdr>
                <w:top w:val="none" w:sz="0" w:space="0" w:color="auto"/>
                <w:left w:val="none" w:sz="0" w:space="0" w:color="auto"/>
                <w:bottom w:val="none" w:sz="0" w:space="0" w:color="auto"/>
                <w:right w:val="none" w:sz="0" w:space="0" w:color="auto"/>
              </w:divBdr>
              <w:divsChild>
                <w:div w:id="1091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8200">
          <w:marLeft w:val="0"/>
          <w:marRight w:val="0"/>
          <w:marTop w:val="0"/>
          <w:marBottom w:val="0"/>
          <w:divBdr>
            <w:top w:val="none" w:sz="0" w:space="0" w:color="auto"/>
            <w:left w:val="none" w:sz="0" w:space="0" w:color="auto"/>
            <w:bottom w:val="none" w:sz="0" w:space="0" w:color="auto"/>
            <w:right w:val="none" w:sz="0" w:space="0" w:color="auto"/>
          </w:divBdr>
          <w:divsChild>
            <w:div w:id="607935409">
              <w:marLeft w:val="0"/>
              <w:marRight w:val="0"/>
              <w:marTop w:val="0"/>
              <w:marBottom w:val="0"/>
              <w:divBdr>
                <w:top w:val="none" w:sz="0" w:space="0" w:color="auto"/>
                <w:left w:val="none" w:sz="0" w:space="0" w:color="auto"/>
                <w:bottom w:val="none" w:sz="0" w:space="0" w:color="auto"/>
                <w:right w:val="none" w:sz="0" w:space="0" w:color="auto"/>
              </w:divBdr>
              <w:divsChild>
                <w:div w:id="512648770">
                  <w:marLeft w:val="0"/>
                  <w:marRight w:val="0"/>
                  <w:marTop w:val="0"/>
                  <w:marBottom w:val="0"/>
                  <w:divBdr>
                    <w:top w:val="none" w:sz="0" w:space="0" w:color="auto"/>
                    <w:left w:val="none" w:sz="0" w:space="0" w:color="auto"/>
                    <w:bottom w:val="none" w:sz="0" w:space="0" w:color="auto"/>
                    <w:right w:val="none" w:sz="0" w:space="0" w:color="auto"/>
                  </w:divBdr>
                </w:div>
              </w:divsChild>
            </w:div>
            <w:div w:id="1699503061">
              <w:marLeft w:val="0"/>
              <w:marRight w:val="0"/>
              <w:marTop w:val="0"/>
              <w:marBottom w:val="0"/>
              <w:divBdr>
                <w:top w:val="none" w:sz="0" w:space="0" w:color="auto"/>
                <w:left w:val="none" w:sz="0" w:space="0" w:color="auto"/>
                <w:bottom w:val="none" w:sz="0" w:space="0" w:color="auto"/>
                <w:right w:val="none" w:sz="0" w:space="0" w:color="auto"/>
              </w:divBdr>
              <w:divsChild>
                <w:div w:id="5184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050">
          <w:marLeft w:val="0"/>
          <w:marRight w:val="0"/>
          <w:marTop w:val="0"/>
          <w:marBottom w:val="0"/>
          <w:divBdr>
            <w:top w:val="none" w:sz="0" w:space="0" w:color="auto"/>
            <w:left w:val="none" w:sz="0" w:space="0" w:color="auto"/>
            <w:bottom w:val="none" w:sz="0" w:space="0" w:color="auto"/>
            <w:right w:val="none" w:sz="0" w:space="0" w:color="auto"/>
          </w:divBdr>
          <w:divsChild>
            <w:div w:id="727922304">
              <w:marLeft w:val="0"/>
              <w:marRight w:val="0"/>
              <w:marTop w:val="0"/>
              <w:marBottom w:val="0"/>
              <w:divBdr>
                <w:top w:val="none" w:sz="0" w:space="0" w:color="auto"/>
                <w:left w:val="none" w:sz="0" w:space="0" w:color="auto"/>
                <w:bottom w:val="none" w:sz="0" w:space="0" w:color="auto"/>
                <w:right w:val="none" w:sz="0" w:space="0" w:color="auto"/>
              </w:divBdr>
              <w:divsChild>
                <w:div w:id="1574197459">
                  <w:marLeft w:val="0"/>
                  <w:marRight w:val="0"/>
                  <w:marTop w:val="0"/>
                  <w:marBottom w:val="0"/>
                  <w:divBdr>
                    <w:top w:val="none" w:sz="0" w:space="0" w:color="auto"/>
                    <w:left w:val="none" w:sz="0" w:space="0" w:color="auto"/>
                    <w:bottom w:val="none" w:sz="0" w:space="0" w:color="auto"/>
                    <w:right w:val="none" w:sz="0" w:space="0" w:color="auto"/>
                  </w:divBdr>
                </w:div>
              </w:divsChild>
            </w:div>
            <w:div w:id="728113030">
              <w:marLeft w:val="0"/>
              <w:marRight w:val="0"/>
              <w:marTop w:val="0"/>
              <w:marBottom w:val="0"/>
              <w:divBdr>
                <w:top w:val="none" w:sz="0" w:space="0" w:color="auto"/>
                <w:left w:val="none" w:sz="0" w:space="0" w:color="auto"/>
                <w:bottom w:val="none" w:sz="0" w:space="0" w:color="auto"/>
                <w:right w:val="none" w:sz="0" w:space="0" w:color="auto"/>
              </w:divBdr>
              <w:divsChild>
                <w:div w:id="1779636036">
                  <w:marLeft w:val="0"/>
                  <w:marRight w:val="0"/>
                  <w:marTop w:val="0"/>
                  <w:marBottom w:val="0"/>
                  <w:divBdr>
                    <w:top w:val="none" w:sz="0" w:space="0" w:color="auto"/>
                    <w:left w:val="none" w:sz="0" w:space="0" w:color="auto"/>
                    <w:bottom w:val="none" w:sz="0" w:space="0" w:color="auto"/>
                    <w:right w:val="none" w:sz="0" w:space="0" w:color="auto"/>
                  </w:divBdr>
                </w:div>
              </w:divsChild>
            </w:div>
            <w:div w:id="1017343372">
              <w:marLeft w:val="0"/>
              <w:marRight w:val="0"/>
              <w:marTop w:val="0"/>
              <w:marBottom w:val="0"/>
              <w:divBdr>
                <w:top w:val="none" w:sz="0" w:space="0" w:color="auto"/>
                <w:left w:val="none" w:sz="0" w:space="0" w:color="auto"/>
                <w:bottom w:val="none" w:sz="0" w:space="0" w:color="auto"/>
                <w:right w:val="none" w:sz="0" w:space="0" w:color="auto"/>
              </w:divBdr>
              <w:divsChild>
                <w:div w:id="1349481725">
                  <w:marLeft w:val="0"/>
                  <w:marRight w:val="0"/>
                  <w:marTop w:val="0"/>
                  <w:marBottom w:val="0"/>
                  <w:divBdr>
                    <w:top w:val="none" w:sz="0" w:space="0" w:color="auto"/>
                    <w:left w:val="none" w:sz="0" w:space="0" w:color="auto"/>
                    <w:bottom w:val="none" w:sz="0" w:space="0" w:color="auto"/>
                    <w:right w:val="none" w:sz="0" w:space="0" w:color="auto"/>
                  </w:divBdr>
                </w:div>
              </w:divsChild>
            </w:div>
            <w:div w:id="1660428919">
              <w:marLeft w:val="0"/>
              <w:marRight w:val="0"/>
              <w:marTop w:val="0"/>
              <w:marBottom w:val="0"/>
              <w:divBdr>
                <w:top w:val="none" w:sz="0" w:space="0" w:color="auto"/>
                <w:left w:val="none" w:sz="0" w:space="0" w:color="auto"/>
                <w:bottom w:val="none" w:sz="0" w:space="0" w:color="auto"/>
                <w:right w:val="none" w:sz="0" w:space="0" w:color="auto"/>
              </w:divBdr>
              <w:divsChild>
                <w:div w:id="1844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819">
          <w:marLeft w:val="0"/>
          <w:marRight w:val="0"/>
          <w:marTop w:val="0"/>
          <w:marBottom w:val="0"/>
          <w:divBdr>
            <w:top w:val="none" w:sz="0" w:space="0" w:color="auto"/>
            <w:left w:val="none" w:sz="0" w:space="0" w:color="auto"/>
            <w:bottom w:val="none" w:sz="0" w:space="0" w:color="auto"/>
            <w:right w:val="none" w:sz="0" w:space="0" w:color="auto"/>
          </w:divBdr>
          <w:divsChild>
            <w:div w:id="24139158">
              <w:marLeft w:val="0"/>
              <w:marRight w:val="0"/>
              <w:marTop w:val="0"/>
              <w:marBottom w:val="0"/>
              <w:divBdr>
                <w:top w:val="none" w:sz="0" w:space="0" w:color="auto"/>
                <w:left w:val="none" w:sz="0" w:space="0" w:color="auto"/>
                <w:bottom w:val="none" w:sz="0" w:space="0" w:color="auto"/>
                <w:right w:val="none" w:sz="0" w:space="0" w:color="auto"/>
              </w:divBdr>
              <w:divsChild>
                <w:div w:id="2003199350">
                  <w:marLeft w:val="0"/>
                  <w:marRight w:val="0"/>
                  <w:marTop w:val="0"/>
                  <w:marBottom w:val="0"/>
                  <w:divBdr>
                    <w:top w:val="none" w:sz="0" w:space="0" w:color="auto"/>
                    <w:left w:val="none" w:sz="0" w:space="0" w:color="auto"/>
                    <w:bottom w:val="none" w:sz="0" w:space="0" w:color="auto"/>
                    <w:right w:val="none" w:sz="0" w:space="0" w:color="auto"/>
                  </w:divBdr>
                </w:div>
              </w:divsChild>
            </w:div>
            <w:div w:id="472872739">
              <w:marLeft w:val="0"/>
              <w:marRight w:val="0"/>
              <w:marTop w:val="0"/>
              <w:marBottom w:val="0"/>
              <w:divBdr>
                <w:top w:val="none" w:sz="0" w:space="0" w:color="auto"/>
                <w:left w:val="none" w:sz="0" w:space="0" w:color="auto"/>
                <w:bottom w:val="none" w:sz="0" w:space="0" w:color="auto"/>
                <w:right w:val="none" w:sz="0" w:space="0" w:color="auto"/>
              </w:divBdr>
              <w:divsChild>
                <w:div w:id="1502811922">
                  <w:marLeft w:val="0"/>
                  <w:marRight w:val="0"/>
                  <w:marTop w:val="0"/>
                  <w:marBottom w:val="0"/>
                  <w:divBdr>
                    <w:top w:val="none" w:sz="0" w:space="0" w:color="auto"/>
                    <w:left w:val="none" w:sz="0" w:space="0" w:color="auto"/>
                    <w:bottom w:val="none" w:sz="0" w:space="0" w:color="auto"/>
                    <w:right w:val="none" w:sz="0" w:space="0" w:color="auto"/>
                  </w:divBdr>
                </w:div>
              </w:divsChild>
            </w:div>
            <w:div w:id="786705203">
              <w:marLeft w:val="0"/>
              <w:marRight w:val="0"/>
              <w:marTop w:val="0"/>
              <w:marBottom w:val="0"/>
              <w:divBdr>
                <w:top w:val="none" w:sz="0" w:space="0" w:color="auto"/>
                <w:left w:val="none" w:sz="0" w:space="0" w:color="auto"/>
                <w:bottom w:val="none" w:sz="0" w:space="0" w:color="auto"/>
                <w:right w:val="none" w:sz="0" w:space="0" w:color="auto"/>
              </w:divBdr>
              <w:divsChild>
                <w:div w:id="1981498117">
                  <w:marLeft w:val="0"/>
                  <w:marRight w:val="0"/>
                  <w:marTop w:val="0"/>
                  <w:marBottom w:val="0"/>
                  <w:divBdr>
                    <w:top w:val="none" w:sz="0" w:space="0" w:color="auto"/>
                    <w:left w:val="none" w:sz="0" w:space="0" w:color="auto"/>
                    <w:bottom w:val="none" w:sz="0" w:space="0" w:color="auto"/>
                    <w:right w:val="none" w:sz="0" w:space="0" w:color="auto"/>
                  </w:divBdr>
                </w:div>
              </w:divsChild>
            </w:div>
            <w:div w:id="846792901">
              <w:marLeft w:val="0"/>
              <w:marRight w:val="0"/>
              <w:marTop w:val="0"/>
              <w:marBottom w:val="0"/>
              <w:divBdr>
                <w:top w:val="none" w:sz="0" w:space="0" w:color="auto"/>
                <w:left w:val="none" w:sz="0" w:space="0" w:color="auto"/>
                <w:bottom w:val="none" w:sz="0" w:space="0" w:color="auto"/>
                <w:right w:val="none" w:sz="0" w:space="0" w:color="auto"/>
              </w:divBdr>
              <w:divsChild>
                <w:div w:id="112288519">
                  <w:marLeft w:val="0"/>
                  <w:marRight w:val="0"/>
                  <w:marTop w:val="0"/>
                  <w:marBottom w:val="0"/>
                  <w:divBdr>
                    <w:top w:val="none" w:sz="0" w:space="0" w:color="auto"/>
                    <w:left w:val="none" w:sz="0" w:space="0" w:color="auto"/>
                    <w:bottom w:val="none" w:sz="0" w:space="0" w:color="auto"/>
                    <w:right w:val="none" w:sz="0" w:space="0" w:color="auto"/>
                  </w:divBdr>
                </w:div>
              </w:divsChild>
            </w:div>
            <w:div w:id="1361738779">
              <w:marLeft w:val="0"/>
              <w:marRight w:val="0"/>
              <w:marTop w:val="0"/>
              <w:marBottom w:val="0"/>
              <w:divBdr>
                <w:top w:val="none" w:sz="0" w:space="0" w:color="auto"/>
                <w:left w:val="none" w:sz="0" w:space="0" w:color="auto"/>
                <w:bottom w:val="none" w:sz="0" w:space="0" w:color="auto"/>
                <w:right w:val="none" w:sz="0" w:space="0" w:color="auto"/>
              </w:divBdr>
              <w:divsChild>
                <w:div w:id="563181662">
                  <w:marLeft w:val="0"/>
                  <w:marRight w:val="0"/>
                  <w:marTop w:val="0"/>
                  <w:marBottom w:val="0"/>
                  <w:divBdr>
                    <w:top w:val="none" w:sz="0" w:space="0" w:color="auto"/>
                    <w:left w:val="none" w:sz="0" w:space="0" w:color="auto"/>
                    <w:bottom w:val="none" w:sz="0" w:space="0" w:color="auto"/>
                    <w:right w:val="none" w:sz="0" w:space="0" w:color="auto"/>
                  </w:divBdr>
                </w:div>
              </w:divsChild>
            </w:div>
            <w:div w:id="1399010944">
              <w:marLeft w:val="0"/>
              <w:marRight w:val="0"/>
              <w:marTop w:val="0"/>
              <w:marBottom w:val="0"/>
              <w:divBdr>
                <w:top w:val="none" w:sz="0" w:space="0" w:color="auto"/>
                <w:left w:val="none" w:sz="0" w:space="0" w:color="auto"/>
                <w:bottom w:val="none" w:sz="0" w:space="0" w:color="auto"/>
                <w:right w:val="none" w:sz="0" w:space="0" w:color="auto"/>
              </w:divBdr>
              <w:divsChild>
                <w:div w:id="1731341821">
                  <w:marLeft w:val="0"/>
                  <w:marRight w:val="0"/>
                  <w:marTop w:val="0"/>
                  <w:marBottom w:val="0"/>
                  <w:divBdr>
                    <w:top w:val="none" w:sz="0" w:space="0" w:color="auto"/>
                    <w:left w:val="none" w:sz="0" w:space="0" w:color="auto"/>
                    <w:bottom w:val="none" w:sz="0" w:space="0" w:color="auto"/>
                    <w:right w:val="none" w:sz="0" w:space="0" w:color="auto"/>
                  </w:divBdr>
                </w:div>
              </w:divsChild>
            </w:div>
            <w:div w:id="1536845797">
              <w:marLeft w:val="0"/>
              <w:marRight w:val="0"/>
              <w:marTop w:val="0"/>
              <w:marBottom w:val="0"/>
              <w:divBdr>
                <w:top w:val="none" w:sz="0" w:space="0" w:color="auto"/>
                <w:left w:val="none" w:sz="0" w:space="0" w:color="auto"/>
                <w:bottom w:val="none" w:sz="0" w:space="0" w:color="auto"/>
                <w:right w:val="none" w:sz="0" w:space="0" w:color="auto"/>
              </w:divBdr>
              <w:divsChild>
                <w:div w:id="1227840207">
                  <w:marLeft w:val="0"/>
                  <w:marRight w:val="0"/>
                  <w:marTop w:val="0"/>
                  <w:marBottom w:val="0"/>
                  <w:divBdr>
                    <w:top w:val="none" w:sz="0" w:space="0" w:color="auto"/>
                    <w:left w:val="none" w:sz="0" w:space="0" w:color="auto"/>
                    <w:bottom w:val="none" w:sz="0" w:space="0" w:color="auto"/>
                    <w:right w:val="none" w:sz="0" w:space="0" w:color="auto"/>
                  </w:divBdr>
                </w:div>
              </w:divsChild>
            </w:div>
            <w:div w:id="1656492788">
              <w:marLeft w:val="0"/>
              <w:marRight w:val="0"/>
              <w:marTop w:val="0"/>
              <w:marBottom w:val="0"/>
              <w:divBdr>
                <w:top w:val="none" w:sz="0" w:space="0" w:color="auto"/>
                <w:left w:val="none" w:sz="0" w:space="0" w:color="auto"/>
                <w:bottom w:val="none" w:sz="0" w:space="0" w:color="auto"/>
                <w:right w:val="none" w:sz="0" w:space="0" w:color="auto"/>
              </w:divBdr>
              <w:divsChild>
                <w:div w:id="683171285">
                  <w:marLeft w:val="0"/>
                  <w:marRight w:val="0"/>
                  <w:marTop w:val="0"/>
                  <w:marBottom w:val="0"/>
                  <w:divBdr>
                    <w:top w:val="none" w:sz="0" w:space="0" w:color="auto"/>
                    <w:left w:val="none" w:sz="0" w:space="0" w:color="auto"/>
                    <w:bottom w:val="none" w:sz="0" w:space="0" w:color="auto"/>
                    <w:right w:val="none" w:sz="0" w:space="0" w:color="auto"/>
                  </w:divBdr>
                </w:div>
              </w:divsChild>
            </w:div>
            <w:div w:id="1763531027">
              <w:marLeft w:val="0"/>
              <w:marRight w:val="0"/>
              <w:marTop w:val="0"/>
              <w:marBottom w:val="0"/>
              <w:divBdr>
                <w:top w:val="none" w:sz="0" w:space="0" w:color="auto"/>
                <w:left w:val="none" w:sz="0" w:space="0" w:color="auto"/>
                <w:bottom w:val="none" w:sz="0" w:space="0" w:color="auto"/>
                <w:right w:val="none" w:sz="0" w:space="0" w:color="auto"/>
              </w:divBdr>
              <w:divsChild>
                <w:div w:id="1622883565">
                  <w:marLeft w:val="0"/>
                  <w:marRight w:val="0"/>
                  <w:marTop w:val="0"/>
                  <w:marBottom w:val="0"/>
                  <w:divBdr>
                    <w:top w:val="none" w:sz="0" w:space="0" w:color="auto"/>
                    <w:left w:val="none" w:sz="0" w:space="0" w:color="auto"/>
                    <w:bottom w:val="none" w:sz="0" w:space="0" w:color="auto"/>
                    <w:right w:val="none" w:sz="0" w:space="0" w:color="auto"/>
                  </w:divBdr>
                </w:div>
              </w:divsChild>
            </w:div>
            <w:div w:id="1847136143">
              <w:marLeft w:val="0"/>
              <w:marRight w:val="0"/>
              <w:marTop w:val="0"/>
              <w:marBottom w:val="0"/>
              <w:divBdr>
                <w:top w:val="none" w:sz="0" w:space="0" w:color="auto"/>
                <w:left w:val="none" w:sz="0" w:space="0" w:color="auto"/>
                <w:bottom w:val="none" w:sz="0" w:space="0" w:color="auto"/>
                <w:right w:val="none" w:sz="0" w:space="0" w:color="auto"/>
              </w:divBdr>
              <w:divsChild>
                <w:div w:id="1238400232">
                  <w:marLeft w:val="0"/>
                  <w:marRight w:val="0"/>
                  <w:marTop w:val="0"/>
                  <w:marBottom w:val="0"/>
                  <w:divBdr>
                    <w:top w:val="none" w:sz="0" w:space="0" w:color="auto"/>
                    <w:left w:val="none" w:sz="0" w:space="0" w:color="auto"/>
                    <w:bottom w:val="none" w:sz="0" w:space="0" w:color="auto"/>
                    <w:right w:val="none" w:sz="0" w:space="0" w:color="auto"/>
                  </w:divBdr>
                </w:div>
              </w:divsChild>
            </w:div>
            <w:div w:id="1981575234">
              <w:marLeft w:val="0"/>
              <w:marRight w:val="0"/>
              <w:marTop w:val="0"/>
              <w:marBottom w:val="0"/>
              <w:divBdr>
                <w:top w:val="none" w:sz="0" w:space="0" w:color="auto"/>
                <w:left w:val="none" w:sz="0" w:space="0" w:color="auto"/>
                <w:bottom w:val="none" w:sz="0" w:space="0" w:color="auto"/>
                <w:right w:val="none" w:sz="0" w:space="0" w:color="auto"/>
              </w:divBdr>
              <w:divsChild>
                <w:div w:id="747768485">
                  <w:marLeft w:val="0"/>
                  <w:marRight w:val="0"/>
                  <w:marTop w:val="0"/>
                  <w:marBottom w:val="0"/>
                  <w:divBdr>
                    <w:top w:val="none" w:sz="0" w:space="0" w:color="auto"/>
                    <w:left w:val="none" w:sz="0" w:space="0" w:color="auto"/>
                    <w:bottom w:val="none" w:sz="0" w:space="0" w:color="auto"/>
                    <w:right w:val="none" w:sz="0" w:space="0" w:color="auto"/>
                  </w:divBdr>
                </w:div>
              </w:divsChild>
            </w:div>
            <w:div w:id="2041513535">
              <w:marLeft w:val="0"/>
              <w:marRight w:val="0"/>
              <w:marTop w:val="0"/>
              <w:marBottom w:val="0"/>
              <w:divBdr>
                <w:top w:val="none" w:sz="0" w:space="0" w:color="auto"/>
                <w:left w:val="none" w:sz="0" w:space="0" w:color="auto"/>
                <w:bottom w:val="none" w:sz="0" w:space="0" w:color="auto"/>
                <w:right w:val="none" w:sz="0" w:space="0" w:color="auto"/>
              </w:divBdr>
              <w:divsChild>
                <w:div w:id="14282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4783">
          <w:marLeft w:val="0"/>
          <w:marRight w:val="0"/>
          <w:marTop w:val="0"/>
          <w:marBottom w:val="0"/>
          <w:divBdr>
            <w:top w:val="none" w:sz="0" w:space="0" w:color="auto"/>
            <w:left w:val="none" w:sz="0" w:space="0" w:color="auto"/>
            <w:bottom w:val="none" w:sz="0" w:space="0" w:color="auto"/>
            <w:right w:val="none" w:sz="0" w:space="0" w:color="auto"/>
          </w:divBdr>
          <w:divsChild>
            <w:div w:id="1135639144">
              <w:marLeft w:val="0"/>
              <w:marRight w:val="0"/>
              <w:marTop w:val="0"/>
              <w:marBottom w:val="0"/>
              <w:divBdr>
                <w:top w:val="none" w:sz="0" w:space="0" w:color="auto"/>
                <w:left w:val="none" w:sz="0" w:space="0" w:color="auto"/>
                <w:bottom w:val="none" w:sz="0" w:space="0" w:color="auto"/>
                <w:right w:val="none" w:sz="0" w:space="0" w:color="auto"/>
              </w:divBdr>
              <w:divsChild>
                <w:div w:id="1616592328">
                  <w:marLeft w:val="0"/>
                  <w:marRight w:val="0"/>
                  <w:marTop w:val="0"/>
                  <w:marBottom w:val="0"/>
                  <w:divBdr>
                    <w:top w:val="none" w:sz="0" w:space="0" w:color="auto"/>
                    <w:left w:val="none" w:sz="0" w:space="0" w:color="auto"/>
                    <w:bottom w:val="none" w:sz="0" w:space="0" w:color="auto"/>
                    <w:right w:val="none" w:sz="0" w:space="0" w:color="auto"/>
                  </w:divBdr>
                </w:div>
              </w:divsChild>
            </w:div>
            <w:div w:id="1199009509">
              <w:marLeft w:val="0"/>
              <w:marRight w:val="0"/>
              <w:marTop w:val="0"/>
              <w:marBottom w:val="0"/>
              <w:divBdr>
                <w:top w:val="none" w:sz="0" w:space="0" w:color="auto"/>
                <w:left w:val="none" w:sz="0" w:space="0" w:color="auto"/>
                <w:bottom w:val="none" w:sz="0" w:space="0" w:color="auto"/>
                <w:right w:val="none" w:sz="0" w:space="0" w:color="auto"/>
              </w:divBdr>
              <w:divsChild>
                <w:div w:id="492063427">
                  <w:marLeft w:val="0"/>
                  <w:marRight w:val="0"/>
                  <w:marTop w:val="0"/>
                  <w:marBottom w:val="0"/>
                  <w:divBdr>
                    <w:top w:val="none" w:sz="0" w:space="0" w:color="auto"/>
                    <w:left w:val="none" w:sz="0" w:space="0" w:color="auto"/>
                    <w:bottom w:val="none" w:sz="0" w:space="0" w:color="auto"/>
                    <w:right w:val="none" w:sz="0" w:space="0" w:color="auto"/>
                  </w:divBdr>
                </w:div>
              </w:divsChild>
            </w:div>
            <w:div w:id="1481193545">
              <w:marLeft w:val="0"/>
              <w:marRight w:val="0"/>
              <w:marTop w:val="0"/>
              <w:marBottom w:val="0"/>
              <w:divBdr>
                <w:top w:val="none" w:sz="0" w:space="0" w:color="auto"/>
                <w:left w:val="none" w:sz="0" w:space="0" w:color="auto"/>
                <w:bottom w:val="none" w:sz="0" w:space="0" w:color="auto"/>
                <w:right w:val="none" w:sz="0" w:space="0" w:color="auto"/>
              </w:divBdr>
              <w:divsChild>
                <w:div w:id="1560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6857">
          <w:marLeft w:val="0"/>
          <w:marRight w:val="0"/>
          <w:marTop w:val="0"/>
          <w:marBottom w:val="0"/>
          <w:divBdr>
            <w:top w:val="none" w:sz="0" w:space="0" w:color="auto"/>
            <w:left w:val="none" w:sz="0" w:space="0" w:color="auto"/>
            <w:bottom w:val="none" w:sz="0" w:space="0" w:color="auto"/>
            <w:right w:val="none" w:sz="0" w:space="0" w:color="auto"/>
          </w:divBdr>
          <w:divsChild>
            <w:div w:id="125584336">
              <w:marLeft w:val="0"/>
              <w:marRight w:val="0"/>
              <w:marTop w:val="0"/>
              <w:marBottom w:val="0"/>
              <w:divBdr>
                <w:top w:val="none" w:sz="0" w:space="0" w:color="auto"/>
                <w:left w:val="none" w:sz="0" w:space="0" w:color="auto"/>
                <w:bottom w:val="none" w:sz="0" w:space="0" w:color="auto"/>
                <w:right w:val="none" w:sz="0" w:space="0" w:color="auto"/>
              </w:divBdr>
              <w:divsChild>
                <w:div w:id="312566444">
                  <w:marLeft w:val="0"/>
                  <w:marRight w:val="0"/>
                  <w:marTop w:val="0"/>
                  <w:marBottom w:val="0"/>
                  <w:divBdr>
                    <w:top w:val="none" w:sz="0" w:space="0" w:color="auto"/>
                    <w:left w:val="none" w:sz="0" w:space="0" w:color="auto"/>
                    <w:bottom w:val="none" w:sz="0" w:space="0" w:color="auto"/>
                    <w:right w:val="none" w:sz="0" w:space="0" w:color="auto"/>
                  </w:divBdr>
                </w:div>
              </w:divsChild>
            </w:div>
            <w:div w:id="396124036">
              <w:marLeft w:val="0"/>
              <w:marRight w:val="0"/>
              <w:marTop w:val="0"/>
              <w:marBottom w:val="0"/>
              <w:divBdr>
                <w:top w:val="none" w:sz="0" w:space="0" w:color="auto"/>
                <w:left w:val="none" w:sz="0" w:space="0" w:color="auto"/>
                <w:bottom w:val="none" w:sz="0" w:space="0" w:color="auto"/>
                <w:right w:val="none" w:sz="0" w:space="0" w:color="auto"/>
              </w:divBdr>
              <w:divsChild>
                <w:div w:id="594022248">
                  <w:marLeft w:val="0"/>
                  <w:marRight w:val="0"/>
                  <w:marTop w:val="0"/>
                  <w:marBottom w:val="0"/>
                  <w:divBdr>
                    <w:top w:val="none" w:sz="0" w:space="0" w:color="auto"/>
                    <w:left w:val="none" w:sz="0" w:space="0" w:color="auto"/>
                    <w:bottom w:val="none" w:sz="0" w:space="0" w:color="auto"/>
                    <w:right w:val="none" w:sz="0" w:space="0" w:color="auto"/>
                  </w:divBdr>
                </w:div>
              </w:divsChild>
            </w:div>
            <w:div w:id="813177314">
              <w:marLeft w:val="0"/>
              <w:marRight w:val="0"/>
              <w:marTop w:val="0"/>
              <w:marBottom w:val="0"/>
              <w:divBdr>
                <w:top w:val="none" w:sz="0" w:space="0" w:color="auto"/>
                <w:left w:val="none" w:sz="0" w:space="0" w:color="auto"/>
                <w:bottom w:val="none" w:sz="0" w:space="0" w:color="auto"/>
                <w:right w:val="none" w:sz="0" w:space="0" w:color="auto"/>
              </w:divBdr>
              <w:divsChild>
                <w:div w:id="1949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733">
          <w:marLeft w:val="0"/>
          <w:marRight w:val="0"/>
          <w:marTop w:val="0"/>
          <w:marBottom w:val="0"/>
          <w:divBdr>
            <w:top w:val="none" w:sz="0" w:space="0" w:color="auto"/>
            <w:left w:val="none" w:sz="0" w:space="0" w:color="auto"/>
            <w:bottom w:val="none" w:sz="0" w:space="0" w:color="auto"/>
            <w:right w:val="none" w:sz="0" w:space="0" w:color="auto"/>
          </w:divBdr>
          <w:divsChild>
            <w:div w:id="924655431">
              <w:marLeft w:val="0"/>
              <w:marRight w:val="0"/>
              <w:marTop w:val="0"/>
              <w:marBottom w:val="0"/>
              <w:divBdr>
                <w:top w:val="none" w:sz="0" w:space="0" w:color="auto"/>
                <w:left w:val="none" w:sz="0" w:space="0" w:color="auto"/>
                <w:bottom w:val="none" w:sz="0" w:space="0" w:color="auto"/>
                <w:right w:val="none" w:sz="0" w:space="0" w:color="auto"/>
              </w:divBdr>
              <w:divsChild>
                <w:div w:id="868178014">
                  <w:marLeft w:val="0"/>
                  <w:marRight w:val="0"/>
                  <w:marTop w:val="0"/>
                  <w:marBottom w:val="0"/>
                  <w:divBdr>
                    <w:top w:val="none" w:sz="0" w:space="0" w:color="auto"/>
                    <w:left w:val="none" w:sz="0" w:space="0" w:color="auto"/>
                    <w:bottom w:val="none" w:sz="0" w:space="0" w:color="auto"/>
                    <w:right w:val="none" w:sz="0" w:space="0" w:color="auto"/>
                  </w:divBdr>
                </w:div>
              </w:divsChild>
            </w:div>
            <w:div w:id="2065177723">
              <w:marLeft w:val="0"/>
              <w:marRight w:val="0"/>
              <w:marTop w:val="0"/>
              <w:marBottom w:val="0"/>
              <w:divBdr>
                <w:top w:val="none" w:sz="0" w:space="0" w:color="auto"/>
                <w:left w:val="none" w:sz="0" w:space="0" w:color="auto"/>
                <w:bottom w:val="none" w:sz="0" w:space="0" w:color="auto"/>
                <w:right w:val="none" w:sz="0" w:space="0" w:color="auto"/>
              </w:divBdr>
              <w:divsChild>
                <w:div w:id="12023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9289">
          <w:marLeft w:val="0"/>
          <w:marRight w:val="0"/>
          <w:marTop w:val="0"/>
          <w:marBottom w:val="0"/>
          <w:divBdr>
            <w:top w:val="none" w:sz="0" w:space="0" w:color="auto"/>
            <w:left w:val="none" w:sz="0" w:space="0" w:color="auto"/>
            <w:bottom w:val="none" w:sz="0" w:space="0" w:color="auto"/>
            <w:right w:val="none" w:sz="0" w:space="0" w:color="auto"/>
          </w:divBdr>
          <w:divsChild>
            <w:div w:id="177428957">
              <w:marLeft w:val="0"/>
              <w:marRight w:val="0"/>
              <w:marTop w:val="0"/>
              <w:marBottom w:val="0"/>
              <w:divBdr>
                <w:top w:val="none" w:sz="0" w:space="0" w:color="auto"/>
                <w:left w:val="none" w:sz="0" w:space="0" w:color="auto"/>
                <w:bottom w:val="none" w:sz="0" w:space="0" w:color="auto"/>
                <w:right w:val="none" w:sz="0" w:space="0" w:color="auto"/>
              </w:divBdr>
              <w:divsChild>
                <w:div w:id="733432097">
                  <w:marLeft w:val="0"/>
                  <w:marRight w:val="0"/>
                  <w:marTop w:val="0"/>
                  <w:marBottom w:val="0"/>
                  <w:divBdr>
                    <w:top w:val="none" w:sz="0" w:space="0" w:color="auto"/>
                    <w:left w:val="none" w:sz="0" w:space="0" w:color="auto"/>
                    <w:bottom w:val="none" w:sz="0" w:space="0" w:color="auto"/>
                    <w:right w:val="none" w:sz="0" w:space="0" w:color="auto"/>
                  </w:divBdr>
                </w:div>
              </w:divsChild>
            </w:div>
            <w:div w:id="1089887321">
              <w:marLeft w:val="0"/>
              <w:marRight w:val="0"/>
              <w:marTop w:val="0"/>
              <w:marBottom w:val="0"/>
              <w:divBdr>
                <w:top w:val="none" w:sz="0" w:space="0" w:color="auto"/>
                <w:left w:val="none" w:sz="0" w:space="0" w:color="auto"/>
                <w:bottom w:val="none" w:sz="0" w:space="0" w:color="auto"/>
                <w:right w:val="none" w:sz="0" w:space="0" w:color="auto"/>
              </w:divBdr>
              <w:divsChild>
                <w:div w:id="19499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3753">
          <w:marLeft w:val="0"/>
          <w:marRight w:val="0"/>
          <w:marTop w:val="0"/>
          <w:marBottom w:val="0"/>
          <w:divBdr>
            <w:top w:val="none" w:sz="0" w:space="0" w:color="auto"/>
            <w:left w:val="none" w:sz="0" w:space="0" w:color="auto"/>
            <w:bottom w:val="none" w:sz="0" w:space="0" w:color="auto"/>
            <w:right w:val="none" w:sz="0" w:space="0" w:color="auto"/>
          </w:divBdr>
          <w:divsChild>
            <w:div w:id="4939329">
              <w:marLeft w:val="0"/>
              <w:marRight w:val="0"/>
              <w:marTop w:val="0"/>
              <w:marBottom w:val="0"/>
              <w:divBdr>
                <w:top w:val="none" w:sz="0" w:space="0" w:color="auto"/>
                <w:left w:val="none" w:sz="0" w:space="0" w:color="auto"/>
                <w:bottom w:val="none" w:sz="0" w:space="0" w:color="auto"/>
                <w:right w:val="none" w:sz="0" w:space="0" w:color="auto"/>
              </w:divBdr>
              <w:divsChild>
                <w:div w:id="35396019">
                  <w:marLeft w:val="0"/>
                  <w:marRight w:val="0"/>
                  <w:marTop w:val="0"/>
                  <w:marBottom w:val="0"/>
                  <w:divBdr>
                    <w:top w:val="none" w:sz="0" w:space="0" w:color="auto"/>
                    <w:left w:val="none" w:sz="0" w:space="0" w:color="auto"/>
                    <w:bottom w:val="none" w:sz="0" w:space="0" w:color="auto"/>
                    <w:right w:val="none" w:sz="0" w:space="0" w:color="auto"/>
                  </w:divBdr>
                </w:div>
              </w:divsChild>
            </w:div>
            <w:div w:id="447508968">
              <w:marLeft w:val="0"/>
              <w:marRight w:val="0"/>
              <w:marTop w:val="0"/>
              <w:marBottom w:val="0"/>
              <w:divBdr>
                <w:top w:val="none" w:sz="0" w:space="0" w:color="auto"/>
                <w:left w:val="none" w:sz="0" w:space="0" w:color="auto"/>
                <w:bottom w:val="none" w:sz="0" w:space="0" w:color="auto"/>
                <w:right w:val="none" w:sz="0" w:space="0" w:color="auto"/>
              </w:divBdr>
              <w:divsChild>
                <w:div w:id="3440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7103">
          <w:marLeft w:val="0"/>
          <w:marRight w:val="0"/>
          <w:marTop w:val="0"/>
          <w:marBottom w:val="0"/>
          <w:divBdr>
            <w:top w:val="none" w:sz="0" w:space="0" w:color="auto"/>
            <w:left w:val="none" w:sz="0" w:space="0" w:color="auto"/>
            <w:bottom w:val="none" w:sz="0" w:space="0" w:color="auto"/>
            <w:right w:val="none" w:sz="0" w:space="0" w:color="auto"/>
          </w:divBdr>
          <w:divsChild>
            <w:div w:id="337735711">
              <w:marLeft w:val="0"/>
              <w:marRight w:val="0"/>
              <w:marTop w:val="0"/>
              <w:marBottom w:val="0"/>
              <w:divBdr>
                <w:top w:val="none" w:sz="0" w:space="0" w:color="auto"/>
                <w:left w:val="none" w:sz="0" w:space="0" w:color="auto"/>
                <w:bottom w:val="none" w:sz="0" w:space="0" w:color="auto"/>
                <w:right w:val="none" w:sz="0" w:space="0" w:color="auto"/>
              </w:divBdr>
              <w:divsChild>
                <w:div w:id="736830303">
                  <w:marLeft w:val="0"/>
                  <w:marRight w:val="0"/>
                  <w:marTop w:val="0"/>
                  <w:marBottom w:val="0"/>
                  <w:divBdr>
                    <w:top w:val="none" w:sz="0" w:space="0" w:color="auto"/>
                    <w:left w:val="none" w:sz="0" w:space="0" w:color="auto"/>
                    <w:bottom w:val="none" w:sz="0" w:space="0" w:color="auto"/>
                    <w:right w:val="none" w:sz="0" w:space="0" w:color="auto"/>
                  </w:divBdr>
                </w:div>
              </w:divsChild>
            </w:div>
            <w:div w:id="1215195908">
              <w:marLeft w:val="0"/>
              <w:marRight w:val="0"/>
              <w:marTop w:val="0"/>
              <w:marBottom w:val="0"/>
              <w:divBdr>
                <w:top w:val="none" w:sz="0" w:space="0" w:color="auto"/>
                <w:left w:val="none" w:sz="0" w:space="0" w:color="auto"/>
                <w:bottom w:val="none" w:sz="0" w:space="0" w:color="auto"/>
                <w:right w:val="none" w:sz="0" w:space="0" w:color="auto"/>
              </w:divBdr>
              <w:divsChild>
                <w:div w:id="941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2422">
          <w:marLeft w:val="0"/>
          <w:marRight w:val="0"/>
          <w:marTop w:val="0"/>
          <w:marBottom w:val="0"/>
          <w:divBdr>
            <w:top w:val="none" w:sz="0" w:space="0" w:color="auto"/>
            <w:left w:val="none" w:sz="0" w:space="0" w:color="auto"/>
            <w:bottom w:val="none" w:sz="0" w:space="0" w:color="auto"/>
            <w:right w:val="none" w:sz="0" w:space="0" w:color="auto"/>
          </w:divBdr>
          <w:divsChild>
            <w:div w:id="69082175">
              <w:marLeft w:val="0"/>
              <w:marRight w:val="0"/>
              <w:marTop w:val="0"/>
              <w:marBottom w:val="0"/>
              <w:divBdr>
                <w:top w:val="none" w:sz="0" w:space="0" w:color="auto"/>
                <w:left w:val="none" w:sz="0" w:space="0" w:color="auto"/>
                <w:bottom w:val="none" w:sz="0" w:space="0" w:color="auto"/>
                <w:right w:val="none" w:sz="0" w:space="0" w:color="auto"/>
              </w:divBdr>
              <w:divsChild>
                <w:div w:id="1044403499">
                  <w:marLeft w:val="0"/>
                  <w:marRight w:val="0"/>
                  <w:marTop w:val="0"/>
                  <w:marBottom w:val="0"/>
                  <w:divBdr>
                    <w:top w:val="none" w:sz="0" w:space="0" w:color="auto"/>
                    <w:left w:val="none" w:sz="0" w:space="0" w:color="auto"/>
                    <w:bottom w:val="none" w:sz="0" w:space="0" w:color="auto"/>
                    <w:right w:val="none" w:sz="0" w:space="0" w:color="auto"/>
                  </w:divBdr>
                </w:div>
              </w:divsChild>
            </w:div>
            <w:div w:id="1775905394">
              <w:marLeft w:val="0"/>
              <w:marRight w:val="0"/>
              <w:marTop w:val="0"/>
              <w:marBottom w:val="0"/>
              <w:divBdr>
                <w:top w:val="none" w:sz="0" w:space="0" w:color="auto"/>
                <w:left w:val="none" w:sz="0" w:space="0" w:color="auto"/>
                <w:bottom w:val="none" w:sz="0" w:space="0" w:color="auto"/>
                <w:right w:val="none" w:sz="0" w:space="0" w:color="auto"/>
              </w:divBdr>
              <w:divsChild>
                <w:div w:id="5526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8488">
          <w:marLeft w:val="0"/>
          <w:marRight w:val="0"/>
          <w:marTop w:val="0"/>
          <w:marBottom w:val="0"/>
          <w:divBdr>
            <w:top w:val="none" w:sz="0" w:space="0" w:color="auto"/>
            <w:left w:val="none" w:sz="0" w:space="0" w:color="auto"/>
            <w:bottom w:val="none" w:sz="0" w:space="0" w:color="auto"/>
            <w:right w:val="none" w:sz="0" w:space="0" w:color="auto"/>
          </w:divBdr>
          <w:divsChild>
            <w:div w:id="3168890">
              <w:marLeft w:val="0"/>
              <w:marRight w:val="0"/>
              <w:marTop w:val="0"/>
              <w:marBottom w:val="0"/>
              <w:divBdr>
                <w:top w:val="none" w:sz="0" w:space="0" w:color="auto"/>
                <w:left w:val="none" w:sz="0" w:space="0" w:color="auto"/>
                <w:bottom w:val="none" w:sz="0" w:space="0" w:color="auto"/>
                <w:right w:val="none" w:sz="0" w:space="0" w:color="auto"/>
              </w:divBdr>
              <w:divsChild>
                <w:div w:id="529612204">
                  <w:marLeft w:val="0"/>
                  <w:marRight w:val="0"/>
                  <w:marTop w:val="0"/>
                  <w:marBottom w:val="0"/>
                  <w:divBdr>
                    <w:top w:val="none" w:sz="0" w:space="0" w:color="auto"/>
                    <w:left w:val="none" w:sz="0" w:space="0" w:color="auto"/>
                    <w:bottom w:val="none" w:sz="0" w:space="0" w:color="auto"/>
                    <w:right w:val="none" w:sz="0" w:space="0" w:color="auto"/>
                  </w:divBdr>
                </w:div>
              </w:divsChild>
            </w:div>
            <w:div w:id="56242413">
              <w:marLeft w:val="0"/>
              <w:marRight w:val="0"/>
              <w:marTop w:val="0"/>
              <w:marBottom w:val="0"/>
              <w:divBdr>
                <w:top w:val="none" w:sz="0" w:space="0" w:color="auto"/>
                <w:left w:val="none" w:sz="0" w:space="0" w:color="auto"/>
                <w:bottom w:val="none" w:sz="0" w:space="0" w:color="auto"/>
                <w:right w:val="none" w:sz="0" w:space="0" w:color="auto"/>
              </w:divBdr>
              <w:divsChild>
                <w:div w:id="1600262025">
                  <w:marLeft w:val="0"/>
                  <w:marRight w:val="0"/>
                  <w:marTop w:val="0"/>
                  <w:marBottom w:val="0"/>
                  <w:divBdr>
                    <w:top w:val="none" w:sz="0" w:space="0" w:color="auto"/>
                    <w:left w:val="none" w:sz="0" w:space="0" w:color="auto"/>
                    <w:bottom w:val="none" w:sz="0" w:space="0" w:color="auto"/>
                    <w:right w:val="none" w:sz="0" w:space="0" w:color="auto"/>
                  </w:divBdr>
                </w:div>
              </w:divsChild>
            </w:div>
            <w:div w:id="177550045">
              <w:marLeft w:val="0"/>
              <w:marRight w:val="0"/>
              <w:marTop w:val="0"/>
              <w:marBottom w:val="0"/>
              <w:divBdr>
                <w:top w:val="none" w:sz="0" w:space="0" w:color="auto"/>
                <w:left w:val="none" w:sz="0" w:space="0" w:color="auto"/>
                <w:bottom w:val="none" w:sz="0" w:space="0" w:color="auto"/>
                <w:right w:val="none" w:sz="0" w:space="0" w:color="auto"/>
              </w:divBdr>
              <w:divsChild>
                <w:div w:id="436491070">
                  <w:marLeft w:val="0"/>
                  <w:marRight w:val="0"/>
                  <w:marTop w:val="0"/>
                  <w:marBottom w:val="0"/>
                  <w:divBdr>
                    <w:top w:val="none" w:sz="0" w:space="0" w:color="auto"/>
                    <w:left w:val="none" w:sz="0" w:space="0" w:color="auto"/>
                    <w:bottom w:val="none" w:sz="0" w:space="0" w:color="auto"/>
                    <w:right w:val="none" w:sz="0" w:space="0" w:color="auto"/>
                  </w:divBdr>
                </w:div>
              </w:divsChild>
            </w:div>
            <w:div w:id="309752229">
              <w:marLeft w:val="0"/>
              <w:marRight w:val="0"/>
              <w:marTop w:val="0"/>
              <w:marBottom w:val="0"/>
              <w:divBdr>
                <w:top w:val="none" w:sz="0" w:space="0" w:color="auto"/>
                <w:left w:val="none" w:sz="0" w:space="0" w:color="auto"/>
                <w:bottom w:val="none" w:sz="0" w:space="0" w:color="auto"/>
                <w:right w:val="none" w:sz="0" w:space="0" w:color="auto"/>
              </w:divBdr>
              <w:divsChild>
                <w:div w:id="331761679">
                  <w:marLeft w:val="0"/>
                  <w:marRight w:val="0"/>
                  <w:marTop w:val="0"/>
                  <w:marBottom w:val="0"/>
                  <w:divBdr>
                    <w:top w:val="none" w:sz="0" w:space="0" w:color="auto"/>
                    <w:left w:val="none" w:sz="0" w:space="0" w:color="auto"/>
                    <w:bottom w:val="none" w:sz="0" w:space="0" w:color="auto"/>
                    <w:right w:val="none" w:sz="0" w:space="0" w:color="auto"/>
                  </w:divBdr>
                </w:div>
              </w:divsChild>
            </w:div>
            <w:div w:id="350497607">
              <w:marLeft w:val="0"/>
              <w:marRight w:val="0"/>
              <w:marTop w:val="0"/>
              <w:marBottom w:val="0"/>
              <w:divBdr>
                <w:top w:val="none" w:sz="0" w:space="0" w:color="auto"/>
                <w:left w:val="none" w:sz="0" w:space="0" w:color="auto"/>
                <w:bottom w:val="none" w:sz="0" w:space="0" w:color="auto"/>
                <w:right w:val="none" w:sz="0" w:space="0" w:color="auto"/>
              </w:divBdr>
              <w:divsChild>
                <w:div w:id="308442688">
                  <w:marLeft w:val="0"/>
                  <w:marRight w:val="0"/>
                  <w:marTop w:val="0"/>
                  <w:marBottom w:val="0"/>
                  <w:divBdr>
                    <w:top w:val="none" w:sz="0" w:space="0" w:color="auto"/>
                    <w:left w:val="none" w:sz="0" w:space="0" w:color="auto"/>
                    <w:bottom w:val="none" w:sz="0" w:space="0" w:color="auto"/>
                    <w:right w:val="none" w:sz="0" w:space="0" w:color="auto"/>
                  </w:divBdr>
                </w:div>
              </w:divsChild>
            </w:div>
            <w:div w:id="579216456">
              <w:marLeft w:val="0"/>
              <w:marRight w:val="0"/>
              <w:marTop w:val="0"/>
              <w:marBottom w:val="0"/>
              <w:divBdr>
                <w:top w:val="none" w:sz="0" w:space="0" w:color="auto"/>
                <w:left w:val="none" w:sz="0" w:space="0" w:color="auto"/>
                <w:bottom w:val="none" w:sz="0" w:space="0" w:color="auto"/>
                <w:right w:val="none" w:sz="0" w:space="0" w:color="auto"/>
              </w:divBdr>
              <w:divsChild>
                <w:div w:id="1342274763">
                  <w:marLeft w:val="0"/>
                  <w:marRight w:val="0"/>
                  <w:marTop w:val="0"/>
                  <w:marBottom w:val="0"/>
                  <w:divBdr>
                    <w:top w:val="none" w:sz="0" w:space="0" w:color="auto"/>
                    <w:left w:val="none" w:sz="0" w:space="0" w:color="auto"/>
                    <w:bottom w:val="none" w:sz="0" w:space="0" w:color="auto"/>
                    <w:right w:val="none" w:sz="0" w:space="0" w:color="auto"/>
                  </w:divBdr>
                </w:div>
              </w:divsChild>
            </w:div>
            <w:div w:id="716778628">
              <w:marLeft w:val="0"/>
              <w:marRight w:val="0"/>
              <w:marTop w:val="0"/>
              <w:marBottom w:val="0"/>
              <w:divBdr>
                <w:top w:val="none" w:sz="0" w:space="0" w:color="auto"/>
                <w:left w:val="none" w:sz="0" w:space="0" w:color="auto"/>
                <w:bottom w:val="none" w:sz="0" w:space="0" w:color="auto"/>
                <w:right w:val="none" w:sz="0" w:space="0" w:color="auto"/>
              </w:divBdr>
              <w:divsChild>
                <w:div w:id="1379284099">
                  <w:marLeft w:val="0"/>
                  <w:marRight w:val="0"/>
                  <w:marTop w:val="0"/>
                  <w:marBottom w:val="0"/>
                  <w:divBdr>
                    <w:top w:val="none" w:sz="0" w:space="0" w:color="auto"/>
                    <w:left w:val="none" w:sz="0" w:space="0" w:color="auto"/>
                    <w:bottom w:val="none" w:sz="0" w:space="0" w:color="auto"/>
                    <w:right w:val="none" w:sz="0" w:space="0" w:color="auto"/>
                  </w:divBdr>
                </w:div>
              </w:divsChild>
            </w:div>
            <w:div w:id="738601763">
              <w:marLeft w:val="0"/>
              <w:marRight w:val="0"/>
              <w:marTop w:val="0"/>
              <w:marBottom w:val="0"/>
              <w:divBdr>
                <w:top w:val="none" w:sz="0" w:space="0" w:color="auto"/>
                <w:left w:val="none" w:sz="0" w:space="0" w:color="auto"/>
                <w:bottom w:val="none" w:sz="0" w:space="0" w:color="auto"/>
                <w:right w:val="none" w:sz="0" w:space="0" w:color="auto"/>
              </w:divBdr>
              <w:divsChild>
                <w:div w:id="642083468">
                  <w:marLeft w:val="0"/>
                  <w:marRight w:val="0"/>
                  <w:marTop w:val="0"/>
                  <w:marBottom w:val="0"/>
                  <w:divBdr>
                    <w:top w:val="none" w:sz="0" w:space="0" w:color="auto"/>
                    <w:left w:val="none" w:sz="0" w:space="0" w:color="auto"/>
                    <w:bottom w:val="none" w:sz="0" w:space="0" w:color="auto"/>
                    <w:right w:val="none" w:sz="0" w:space="0" w:color="auto"/>
                  </w:divBdr>
                </w:div>
              </w:divsChild>
            </w:div>
            <w:div w:id="763232788">
              <w:marLeft w:val="0"/>
              <w:marRight w:val="0"/>
              <w:marTop w:val="0"/>
              <w:marBottom w:val="0"/>
              <w:divBdr>
                <w:top w:val="none" w:sz="0" w:space="0" w:color="auto"/>
                <w:left w:val="none" w:sz="0" w:space="0" w:color="auto"/>
                <w:bottom w:val="none" w:sz="0" w:space="0" w:color="auto"/>
                <w:right w:val="none" w:sz="0" w:space="0" w:color="auto"/>
              </w:divBdr>
              <w:divsChild>
                <w:div w:id="54085164">
                  <w:marLeft w:val="0"/>
                  <w:marRight w:val="0"/>
                  <w:marTop w:val="0"/>
                  <w:marBottom w:val="0"/>
                  <w:divBdr>
                    <w:top w:val="none" w:sz="0" w:space="0" w:color="auto"/>
                    <w:left w:val="none" w:sz="0" w:space="0" w:color="auto"/>
                    <w:bottom w:val="none" w:sz="0" w:space="0" w:color="auto"/>
                    <w:right w:val="none" w:sz="0" w:space="0" w:color="auto"/>
                  </w:divBdr>
                </w:div>
              </w:divsChild>
            </w:div>
            <w:div w:id="840512515">
              <w:marLeft w:val="0"/>
              <w:marRight w:val="0"/>
              <w:marTop w:val="0"/>
              <w:marBottom w:val="0"/>
              <w:divBdr>
                <w:top w:val="none" w:sz="0" w:space="0" w:color="auto"/>
                <w:left w:val="none" w:sz="0" w:space="0" w:color="auto"/>
                <w:bottom w:val="none" w:sz="0" w:space="0" w:color="auto"/>
                <w:right w:val="none" w:sz="0" w:space="0" w:color="auto"/>
              </w:divBdr>
              <w:divsChild>
                <w:div w:id="6250304">
                  <w:marLeft w:val="0"/>
                  <w:marRight w:val="0"/>
                  <w:marTop w:val="0"/>
                  <w:marBottom w:val="0"/>
                  <w:divBdr>
                    <w:top w:val="none" w:sz="0" w:space="0" w:color="auto"/>
                    <w:left w:val="none" w:sz="0" w:space="0" w:color="auto"/>
                    <w:bottom w:val="none" w:sz="0" w:space="0" w:color="auto"/>
                    <w:right w:val="none" w:sz="0" w:space="0" w:color="auto"/>
                  </w:divBdr>
                </w:div>
              </w:divsChild>
            </w:div>
            <w:div w:id="1125193151">
              <w:marLeft w:val="0"/>
              <w:marRight w:val="0"/>
              <w:marTop w:val="0"/>
              <w:marBottom w:val="0"/>
              <w:divBdr>
                <w:top w:val="none" w:sz="0" w:space="0" w:color="auto"/>
                <w:left w:val="none" w:sz="0" w:space="0" w:color="auto"/>
                <w:bottom w:val="none" w:sz="0" w:space="0" w:color="auto"/>
                <w:right w:val="none" w:sz="0" w:space="0" w:color="auto"/>
              </w:divBdr>
              <w:divsChild>
                <w:div w:id="1396009436">
                  <w:marLeft w:val="0"/>
                  <w:marRight w:val="0"/>
                  <w:marTop w:val="0"/>
                  <w:marBottom w:val="0"/>
                  <w:divBdr>
                    <w:top w:val="none" w:sz="0" w:space="0" w:color="auto"/>
                    <w:left w:val="none" w:sz="0" w:space="0" w:color="auto"/>
                    <w:bottom w:val="none" w:sz="0" w:space="0" w:color="auto"/>
                    <w:right w:val="none" w:sz="0" w:space="0" w:color="auto"/>
                  </w:divBdr>
                </w:div>
              </w:divsChild>
            </w:div>
            <w:div w:id="1217009873">
              <w:marLeft w:val="0"/>
              <w:marRight w:val="0"/>
              <w:marTop w:val="0"/>
              <w:marBottom w:val="0"/>
              <w:divBdr>
                <w:top w:val="none" w:sz="0" w:space="0" w:color="auto"/>
                <w:left w:val="none" w:sz="0" w:space="0" w:color="auto"/>
                <w:bottom w:val="none" w:sz="0" w:space="0" w:color="auto"/>
                <w:right w:val="none" w:sz="0" w:space="0" w:color="auto"/>
              </w:divBdr>
              <w:divsChild>
                <w:div w:id="307562462">
                  <w:marLeft w:val="0"/>
                  <w:marRight w:val="0"/>
                  <w:marTop w:val="0"/>
                  <w:marBottom w:val="0"/>
                  <w:divBdr>
                    <w:top w:val="none" w:sz="0" w:space="0" w:color="auto"/>
                    <w:left w:val="none" w:sz="0" w:space="0" w:color="auto"/>
                    <w:bottom w:val="none" w:sz="0" w:space="0" w:color="auto"/>
                    <w:right w:val="none" w:sz="0" w:space="0" w:color="auto"/>
                  </w:divBdr>
                </w:div>
              </w:divsChild>
            </w:div>
            <w:div w:id="1245413073">
              <w:marLeft w:val="0"/>
              <w:marRight w:val="0"/>
              <w:marTop w:val="0"/>
              <w:marBottom w:val="0"/>
              <w:divBdr>
                <w:top w:val="none" w:sz="0" w:space="0" w:color="auto"/>
                <w:left w:val="none" w:sz="0" w:space="0" w:color="auto"/>
                <w:bottom w:val="none" w:sz="0" w:space="0" w:color="auto"/>
                <w:right w:val="none" w:sz="0" w:space="0" w:color="auto"/>
              </w:divBdr>
              <w:divsChild>
                <w:div w:id="186990558">
                  <w:marLeft w:val="0"/>
                  <w:marRight w:val="0"/>
                  <w:marTop w:val="0"/>
                  <w:marBottom w:val="0"/>
                  <w:divBdr>
                    <w:top w:val="none" w:sz="0" w:space="0" w:color="auto"/>
                    <w:left w:val="none" w:sz="0" w:space="0" w:color="auto"/>
                    <w:bottom w:val="none" w:sz="0" w:space="0" w:color="auto"/>
                    <w:right w:val="none" w:sz="0" w:space="0" w:color="auto"/>
                  </w:divBdr>
                </w:div>
              </w:divsChild>
            </w:div>
            <w:div w:id="1298729375">
              <w:marLeft w:val="0"/>
              <w:marRight w:val="0"/>
              <w:marTop w:val="0"/>
              <w:marBottom w:val="0"/>
              <w:divBdr>
                <w:top w:val="none" w:sz="0" w:space="0" w:color="auto"/>
                <w:left w:val="none" w:sz="0" w:space="0" w:color="auto"/>
                <w:bottom w:val="none" w:sz="0" w:space="0" w:color="auto"/>
                <w:right w:val="none" w:sz="0" w:space="0" w:color="auto"/>
              </w:divBdr>
              <w:divsChild>
                <w:div w:id="618604208">
                  <w:marLeft w:val="0"/>
                  <w:marRight w:val="0"/>
                  <w:marTop w:val="0"/>
                  <w:marBottom w:val="0"/>
                  <w:divBdr>
                    <w:top w:val="none" w:sz="0" w:space="0" w:color="auto"/>
                    <w:left w:val="none" w:sz="0" w:space="0" w:color="auto"/>
                    <w:bottom w:val="none" w:sz="0" w:space="0" w:color="auto"/>
                    <w:right w:val="none" w:sz="0" w:space="0" w:color="auto"/>
                  </w:divBdr>
                </w:div>
              </w:divsChild>
            </w:div>
            <w:div w:id="1304963170">
              <w:marLeft w:val="0"/>
              <w:marRight w:val="0"/>
              <w:marTop w:val="0"/>
              <w:marBottom w:val="0"/>
              <w:divBdr>
                <w:top w:val="none" w:sz="0" w:space="0" w:color="auto"/>
                <w:left w:val="none" w:sz="0" w:space="0" w:color="auto"/>
                <w:bottom w:val="none" w:sz="0" w:space="0" w:color="auto"/>
                <w:right w:val="none" w:sz="0" w:space="0" w:color="auto"/>
              </w:divBdr>
              <w:divsChild>
                <w:div w:id="1725760651">
                  <w:marLeft w:val="0"/>
                  <w:marRight w:val="0"/>
                  <w:marTop w:val="0"/>
                  <w:marBottom w:val="0"/>
                  <w:divBdr>
                    <w:top w:val="none" w:sz="0" w:space="0" w:color="auto"/>
                    <w:left w:val="none" w:sz="0" w:space="0" w:color="auto"/>
                    <w:bottom w:val="none" w:sz="0" w:space="0" w:color="auto"/>
                    <w:right w:val="none" w:sz="0" w:space="0" w:color="auto"/>
                  </w:divBdr>
                </w:div>
              </w:divsChild>
            </w:div>
            <w:div w:id="1322729714">
              <w:marLeft w:val="0"/>
              <w:marRight w:val="0"/>
              <w:marTop w:val="0"/>
              <w:marBottom w:val="0"/>
              <w:divBdr>
                <w:top w:val="none" w:sz="0" w:space="0" w:color="auto"/>
                <w:left w:val="none" w:sz="0" w:space="0" w:color="auto"/>
                <w:bottom w:val="none" w:sz="0" w:space="0" w:color="auto"/>
                <w:right w:val="none" w:sz="0" w:space="0" w:color="auto"/>
              </w:divBdr>
              <w:divsChild>
                <w:div w:id="863442234">
                  <w:marLeft w:val="0"/>
                  <w:marRight w:val="0"/>
                  <w:marTop w:val="0"/>
                  <w:marBottom w:val="0"/>
                  <w:divBdr>
                    <w:top w:val="none" w:sz="0" w:space="0" w:color="auto"/>
                    <w:left w:val="none" w:sz="0" w:space="0" w:color="auto"/>
                    <w:bottom w:val="none" w:sz="0" w:space="0" w:color="auto"/>
                    <w:right w:val="none" w:sz="0" w:space="0" w:color="auto"/>
                  </w:divBdr>
                </w:div>
              </w:divsChild>
            </w:div>
            <w:div w:id="1366439707">
              <w:marLeft w:val="0"/>
              <w:marRight w:val="0"/>
              <w:marTop w:val="0"/>
              <w:marBottom w:val="0"/>
              <w:divBdr>
                <w:top w:val="none" w:sz="0" w:space="0" w:color="auto"/>
                <w:left w:val="none" w:sz="0" w:space="0" w:color="auto"/>
                <w:bottom w:val="none" w:sz="0" w:space="0" w:color="auto"/>
                <w:right w:val="none" w:sz="0" w:space="0" w:color="auto"/>
              </w:divBdr>
              <w:divsChild>
                <w:div w:id="2035644323">
                  <w:marLeft w:val="0"/>
                  <w:marRight w:val="0"/>
                  <w:marTop w:val="0"/>
                  <w:marBottom w:val="0"/>
                  <w:divBdr>
                    <w:top w:val="none" w:sz="0" w:space="0" w:color="auto"/>
                    <w:left w:val="none" w:sz="0" w:space="0" w:color="auto"/>
                    <w:bottom w:val="none" w:sz="0" w:space="0" w:color="auto"/>
                    <w:right w:val="none" w:sz="0" w:space="0" w:color="auto"/>
                  </w:divBdr>
                </w:div>
              </w:divsChild>
            </w:div>
            <w:div w:id="1642684600">
              <w:marLeft w:val="0"/>
              <w:marRight w:val="0"/>
              <w:marTop w:val="0"/>
              <w:marBottom w:val="0"/>
              <w:divBdr>
                <w:top w:val="none" w:sz="0" w:space="0" w:color="auto"/>
                <w:left w:val="none" w:sz="0" w:space="0" w:color="auto"/>
                <w:bottom w:val="none" w:sz="0" w:space="0" w:color="auto"/>
                <w:right w:val="none" w:sz="0" w:space="0" w:color="auto"/>
              </w:divBdr>
              <w:divsChild>
                <w:div w:id="1089693392">
                  <w:marLeft w:val="0"/>
                  <w:marRight w:val="0"/>
                  <w:marTop w:val="0"/>
                  <w:marBottom w:val="0"/>
                  <w:divBdr>
                    <w:top w:val="none" w:sz="0" w:space="0" w:color="auto"/>
                    <w:left w:val="none" w:sz="0" w:space="0" w:color="auto"/>
                    <w:bottom w:val="none" w:sz="0" w:space="0" w:color="auto"/>
                    <w:right w:val="none" w:sz="0" w:space="0" w:color="auto"/>
                  </w:divBdr>
                </w:div>
              </w:divsChild>
            </w:div>
            <w:div w:id="1718161183">
              <w:marLeft w:val="0"/>
              <w:marRight w:val="0"/>
              <w:marTop w:val="0"/>
              <w:marBottom w:val="0"/>
              <w:divBdr>
                <w:top w:val="none" w:sz="0" w:space="0" w:color="auto"/>
                <w:left w:val="none" w:sz="0" w:space="0" w:color="auto"/>
                <w:bottom w:val="none" w:sz="0" w:space="0" w:color="auto"/>
                <w:right w:val="none" w:sz="0" w:space="0" w:color="auto"/>
              </w:divBdr>
              <w:divsChild>
                <w:div w:id="1214537410">
                  <w:marLeft w:val="0"/>
                  <w:marRight w:val="0"/>
                  <w:marTop w:val="0"/>
                  <w:marBottom w:val="0"/>
                  <w:divBdr>
                    <w:top w:val="none" w:sz="0" w:space="0" w:color="auto"/>
                    <w:left w:val="none" w:sz="0" w:space="0" w:color="auto"/>
                    <w:bottom w:val="none" w:sz="0" w:space="0" w:color="auto"/>
                    <w:right w:val="none" w:sz="0" w:space="0" w:color="auto"/>
                  </w:divBdr>
                </w:div>
              </w:divsChild>
            </w:div>
            <w:div w:id="1736277788">
              <w:marLeft w:val="0"/>
              <w:marRight w:val="0"/>
              <w:marTop w:val="0"/>
              <w:marBottom w:val="0"/>
              <w:divBdr>
                <w:top w:val="none" w:sz="0" w:space="0" w:color="auto"/>
                <w:left w:val="none" w:sz="0" w:space="0" w:color="auto"/>
                <w:bottom w:val="none" w:sz="0" w:space="0" w:color="auto"/>
                <w:right w:val="none" w:sz="0" w:space="0" w:color="auto"/>
              </w:divBdr>
              <w:divsChild>
                <w:div w:id="6932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geschoolrotterdam.nl/samenwerking/instituten/instituut-voor-lerarenopleidingen/samenwerk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on">
  <a:themeElements>
    <a:clrScheme name="RPO Rijnmond">
      <a:dk1>
        <a:sysClr val="windowText" lastClr="000000"/>
      </a:dk1>
      <a:lt1>
        <a:sysClr val="window" lastClr="FFFFFF"/>
      </a:lt1>
      <a:dk2>
        <a:srgbClr val="44546A"/>
      </a:dk2>
      <a:lt2>
        <a:srgbClr val="BFC0D6"/>
      </a:lt2>
      <a:accent1>
        <a:srgbClr val="005292"/>
      </a:accent1>
      <a:accent2>
        <a:srgbClr val="EC6501"/>
      </a:accent2>
      <a:accent3>
        <a:srgbClr val="A5A5A5"/>
      </a:accent3>
      <a:accent4>
        <a:srgbClr val="FFC000"/>
      </a:accent4>
      <a:accent5>
        <a:srgbClr val="5B9BD5"/>
      </a:accent5>
      <a:accent6>
        <a:srgbClr val="70AD47"/>
      </a:accent6>
      <a:hlink>
        <a:srgbClr val="EC6501"/>
      </a:hlink>
      <a:folHlink>
        <a:srgbClr val="833C0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305E75F347940AB41159B368C92D2" ma:contentTypeVersion="4" ma:contentTypeDescription="Create a new document." ma:contentTypeScope="" ma:versionID="83b99bc5a846fe9bc87e5c1fb6bdf731">
  <xsd:schema xmlns:xsd="http://www.w3.org/2001/XMLSchema" xmlns:xs="http://www.w3.org/2001/XMLSchema" xmlns:p="http://schemas.microsoft.com/office/2006/metadata/properties" xmlns:ns2="21262ee7-e58c-472e-b070-7b92eda026f6" xmlns:ns3="0960049e-d9e2-47d0-8c68-5085c3907ddd" targetNamespace="http://schemas.microsoft.com/office/2006/metadata/properties" ma:root="true" ma:fieldsID="7b7961193d15cfc274c427dc838ca284" ns2:_="" ns3:_="">
    <xsd:import namespace="21262ee7-e58c-472e-b070-7b92eda026f6"/>
    <xsd:import namespace="0960049e-d9e2-47d0-8c68-5085c3907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62ee7-e58c-472e-b070-7b92eda02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0049e-d9e2-47d0-8c68-5085c3907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8B4B8-F07A-4BC8-8385-301275E0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62ee7-e58c-472e-b070-7b92eda026f6"/>
    <ds:schemaRef ds:uri="0960049e-d9e2-47d0-8c68-5085c3907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DEF8B-FC63-4950-BD6A-BEA51BE04E5F}">
  <ds:schemaRefs>
    <ds:schemaRef ds:uri="http://schemas.openxmlformats.org/officeDocument/2006/bibliography"/>
  </ds:schemaRefs>
</ds:datastoreItem>
</file>

<file path=customXml/itemProps3.xml><?xml version="1.0" encoding="utf-8"?>
<ds:datastoreItem xmlns:ds="http://schemas.openxmlformats.org/officeDocument/2006/customXml" ds:itemID="{5FE06D2A-BE26-4E0A-8D17-DF71D7E98FBD}">
  <ds:schemaRefs>
    <ds:schemaRef ds:uri="http://schemas.microsoft.com/sharepoint/v3/contenttype/forms"/>
  </ds:schemaRefs>
</ds:datastoreItem>
</file>

<file path=customXml/itemProps4.xml><?xml version="1.0" encoding="utf-8"?>
<ds:datastoreItem xmlns:ds="http://schemas.openxmlformats.org/officeDocument/2006/customXml" ds:itemID="{0E122F01-C212-4986-9A79-2B49B678938D}">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0960049e-d9e2-47d0-8c68-5085c3907ddd"/>
    <ds:schemaRef ds:uri="21262ee7-e58c-472e-b070-7b92eda026f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7713</Words>
  <Characters>42422</Characters>
  <Application>Microsoft Office Word</Application>
  <DocSecurity>0</DocSecurity>
  <Lines>353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Bijkerk</dc:creator>
  <cp:keywords/>
  <dc:description/>
  <cp:lastModifiedBy>Irene van Noort</cp:lastModifiedBy>
  <cp:revision>2</cp:revision>
  <cp:lastPrinted>2021-09-24T13:49:00Z</cp:lastPrinted>
  <dcterms:created xsi:type="dcterms:W3CDTF">2021-09-24T13:59:00Z</dcterms:created>
  <dcterms:modified xsi:type="dcterms:W3CDTF">2021-09-24T13:59:00Z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0x0101002D0305E75F347940AB41159B368C92D2</vt:lpwstr>
  </property>
</Properties>
</file>